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9908" w:type="dxa"/>
        <w:tblBorders>
          <w:top w:val="single" w:sz="24" w:space="0" w:color="auto"/>
          <w:left w:val="none" w:sz="0" w:space="0" w:color="auto"/>
          <w:bottom w:val="single" w:sz="12" w:space="0" w:color="auto"/>
          <w:right w:val="none" w:sz="0" w:space="0" w:color="auto"/>
          <w:insideH w:val="single" w:sz="24" w:space="0" w:color="auto"/>
          <w:insideV w:val="none" w:sz="0" w:space="0" w:color="auto"/>
        </w:tblBorders>
        <w:tblLook w:val="04A0" w:firstRow="1" w:lastRow="0" w:firstColumn="1" w:lastColumn="0" w:noHBand="0" w:noVBand="1"/>
      </w:tblPr>
      <w:tblGrid>
        <w:gridCol w:w="3264"/>
        <w:gridCol w:w="3379"/>
        <w:gridCol w:w="3265"/>
      </w:tblGrid>
      <w:tr w:rsidR="002B0F93" w:rsidTr="00261AA1">
        <w:trPr>
          <w:trHeight w:val="1306"/>
        </w:trPr>
        <w:tc>
          <w:tcPr>
            <w:tcW w:w="9908" w:type="dxa"/>
            <w:gridSpan w:val="3"/>
            <w:vAlign w:val="center"/>
          </w:tcPr>
          <w:p w:rsidR="00E00B97" w:rsidRDefault="008D431F" w:rsidP="00E00B97">
            <w:pPr>
              <w:spacing w:beforeAutospacing="0" w:afterAutospacing="0"/>
              <w:jc w:val="center"/>
              <w:rPr>
                <w:rFonts w:ascii="Arial" w:hAnsi="Arial" w:cs="Arial"/>
                <w:b/>
                <w:sz w:val="20"/>
                <w:szCs w:val="20"/>
              </w:rPr>
            </w:pPr>
            <w:bookmarkStart w:id="0" w:name="_GoBack"/>
            <w:bookmarkEnd w:id="0"/>
            <w:r w:rsidRPr="00E00B97">
              <w:rPr>
                <w:rFonts w:ascii="Arial" w:hAnsi="Arial" w:cs="Arial"/>
                <w:b/>
                <w:sz w:val="20"/>
                <w:szCs w:val="20"/>
              </w:rPr>
              <w:t>ФЕДЕРАЛЬНОЕ АГЕНСТВО</w:t>
            </w:r>
          </w:p>
          <w:p w:rsidR="00E00B97" w:rsidRDefault="00E00B97" w:rsidP="00E00B97">
            <w:pPr>
              <w:spacing w:beforeAutospacing="0" w:afterAutospacing="0"/>
              <w:jc w:val="center"/>
              <w:rPr>
                <w:rFonts w:ascii="Arial" w:hAnsi="Arial" w:cs="Arial"/>
                <w:b/>
                <w:sz w:val="20"/>
                <w:szCs w:val="20"/>
              </w:rPr>
            </w:pPr>
          </w:p>
          <w:p w:rsidR="00E00B97" w:rsidRPr="00E00B97" w:rsidRDefault="008D431F" w:rsidP="00E033E8">
            <w:pPr>
              <w:spacing w:beforeAutospacing="0" w:afterAutospacing="0"/>
              <w:jc w:val="center"/>
              <w:rPr>
                <w:rFonts w:ascii="Arial" w:hAnsi="Arial" w:cs="Arial"/>
                <w:b/>
                <w:sz w:val="20"/>
                <w:szCs w:val="20"/>
              </w:rPr>
            </w:pPr>
            <w:r w:rsidRPr="00E00B97">
              <w:rPr>
                <w:rFonts w:ascii="Arial" w:hAnsi="Arial" w:cs="Arial"/>
                <w:b/>
                <w:sz w:val="20"/>
                <w:szCs w:val="20"/>
              </w:rPr>
              <w:t>П</w:t>
            </w:r>
            <w:r w:rsidR="008C5AF1">
              <w:rPr>
                <w:rFonts w:ascii="Arial" w:hAnsi="Arial" w:cs="Arial"/>
                <w:b/>
                <w:sz w:val="20"/>
                <w:szCs w:val="20"/>
              </w:rPr>
              <w:t>О ТЕХНИЧЕСКОМУ РЕГУЛИРОВАНИЮ И М</w:t>
            </w:r>
            <w:r w:rsidRPr="00E00B97">
              <w:rPr>
                <w:rFonts w:ascii="Arial" w:hAnsi="Arial" w:cs="Arial"/>
                <w:b/>
                <w:sz w:val="20"/>
                <w:szCs w:val="20"/>
              </w:rPr>
              <w:t>ЕТРОЛОГИИ</w:t>
            </w:r>
          </w:p>
        </w:tc>
      </w:tr>
      <w:tr w:rsidR="002B0F93" w:rsidTr="00261AA1">
        <w:trPr>
          <w:trHeight w:val="2173"/>
        </w:trPr>
        <w:tc>
          <w:tcPr>
            <w:tcW w:w="3264" w:type="dxa"/>
          </w:tcPr>
          <w:p w:rsidR="002B0F93" w:rsidRDefault="002B0F93" w:rsidP="00455B6E">
            <w:pPr>
              <w:spacing w:before="240" w:beforeAutospacing="0" w:afterAutospacing="0" w:line="360" w:lineRule="auto"/>
              <w:jc w:val="center"/>
              <w:rPr>
                <w:rFonts w:ascii="Arial" w:hAnsi="Arial" w:cs="Arial"/>
                <w:sz w:val="28"/>
              </w:rPr>
            </w:pPr>
          </w:p>
        </w:tc>
        <w:tc>
          <w:tcPr>
            <w:tcW w:w="3379" w:type="dxa"/>
          </w:tcPr>
          <w:p w:rsidR="00E00B97" w:rsidRPr="00E033E8" w:rsidRDefault="00E00B97" w:rsidP="00E00B97">
            <w:pPr>
              <w:spacing w:beforeAutospacing="0" w:afterAutospacing="0" w:line="360" w:lineRule="auto"/>
              <w:jc w:val="center"/>
              <w:rPr>
                <w:rFonts w:ascii="Arial" w:hAnsi="Arial" w:cs="Arial"/>
                <w:b/>
                <w:spacing w:val="60"/>
              </w:rPr>
            </w:pPr>
          </w:p>
          <w:p w:rsidR="002B0F93" w:rsidRPr="00E00B97" w:rsidRDefault="002B0F93" w:rsidP="00E00B97">
            <w:pPr>
              <w:spacing w:beforeAutospacing="0" w:afterAutospacing="0" w:line="360" w:lineRule="auto"/>
              <w:jc w:val="center"/>
              <w:rPr>
                <w:rFonts w:ascii="Arial" w:hAnsi="Arial" w:cs="Arial"/>
                <w:b/>
                <w:spacing w:val="60"/>
              </w:rPr>
            </w:pPr>
            <w:r w:rsidRPr="00E00B97">
              <w:rPr>
                <w:rFonts w:ascii="Arial" w:hAnsi="Arial" w:cs="Arial"/>
                <w:b/>
                <w:spacing w:val="60"/>
              </w:rPr>
              <w:t xml:space="preserve">НАЦИОНАЛЬНЫЙ СТАНДАРТ </w:t>
            </w:r>
            <w:r w:rsidR="00455B6E" w:rsidRPr="00E00B97">
              <w:rPr>
                <w:rFonts w:ascii="Arial" w:hAnsi="Arial" w:cs="Arial"/>
                <w:b/>
                <w:spacing w:val="60"/>
              </w:rPr>
              <w:br/>
            </w:r>
            <w:r w:rsidRPr="00E00B97">
              <w:rPr>
                <w:rFonts w:ascii="Arial" w:hAnsi="Arial" w:cs="Arial"/>
                <w:b/>
                <w:spacing w:val="60"/>
              </w:rPr>
              <w:t xml:space="preserve">РОССИЙСКОЙ </w:t>
            </w:r>
            <w:r w:rsidR="00455B6E" w:rsidRPr="00E00B97">
              <w:rPr>
                <w:rFonts w:ascii="Arial" w:hAnsi="Arial" w:cs="Arial"/>
                <w:b/>
                <w:spacing w:val="60"/>
              </w:rPr>
              <w:br/>
            </w:r>
            <w:r w:rsidRPr="00E00B97">
              <w:rPr>
                <w:rFonts w:ascii="Arial" w:hAnsi="Arial" w:cs="Arial"/>
                <w:b/>
                <w:spacing w:val="60"/>
              </w:rPr>
              <w:t>ФЕДЕРАЦИИ</w:t>
            </w:r>
          </w:p>
        </w:tc>
        <w:tc>
          <w:tcPr>
            <w:tcW w:w="3265" w:type="dxa"/>
          </w:tcPr>
          <w:p w:rsidR="00E00B97" w:rsidRPr="00E033E8" w:rsidRDefault="00E00B97" w:rsidP="00E033E8">
            <w:pPr>
              <w:spacing w:beforeAutospacing="0" w:afterAutospacing="0" w:line="360" w:lineRule="auto"/>
              <w:jc w:val="center"/>
              <w:rPr>
                <w:rFonts w:ascii="Arial" w:hAnsi="Arial" w:cs="Arial"/>
                <w:b/>
              </w:rPr>
            </w:pPr>
          </w:p>
          <w:p w:rsidR="00E00B97" w:rsidRPr="00E00B97" w:rsidRDefault="00455B6E" w:rsidP="00E64FE9">
            <w:pPr>
              <w:spacing w:beforeAutospacing="0" w:afterAutospacing="0"/>
              <w:rPr>
                <w:rFonts w:ascii="Arial" w:hAnsi="Arial" w:cs="Arial"/>
                <w:b/>
                <w:sz w:val="28"/>
              </w:rPr>
            </w:pPr>
            <w:r w:rsidRPr="00455B6E">
              <w:rPr>
                <w:rFonts w:ascii="Arial" w:hAnsi="Arial" w:cs="Arial"/>
                <w:b/>
                <w:sz w:val="40"/>
              </w:rPr>
              <w:t xml:space="preserve">ГОСТ </w:t>
            </w:r>
            <w:proofErr w:type="gramStart"/>
            <w:r w:rsidRPr="00455B6E">
              <w:rPr>
                <w:rFonts w:ascii="Arial" w:hAnsi="Arial" w:cs="Arial"/>
                <w:b/>
                <w:sz w:val="40"/>
              </w:rPr>
              <w:t>Р</w:t>
            </w:r>
            <w:r w:rsidRPr="00455B6E">
              <w:rPr>
                <w:rFonts w:ascii="Arial" w:hAnsi="Arial" w:cs="Arial"/>
                <w:b/>
                <w:sz w:val="28"/>
              </w:rPr>
              <w:br/>
            </w:r>
            <w:r w:rsidR="00E00B97">
              <w:rPr>
                <w:rFonts w:ascii="Arial" w:hAnsi="Arial" w:cs="Arial"/>
                <w:b/>
                <w:sz w:val="28"/>
              </w:rPr>
              <w:br/>
            </w:r>
            <w:r w:rsidR="003940AC">
              <w:rPr>
                <w:rFonts w:ascii="Arial" w:hAnsi="Arial" w:cs="Arial"/>
                <w:i/>
                <w:sz w:val="28"/>
              </w:rPr>
              <w:t>(</w:t>
            </w:r>
            <w:proofErr w:type="gramEnd"/>
            <w:r w:rsidR="00E00B97" w:rsidRPr="00E00B97">
              <w:rPr>
                <w:rFonts w:ascii="Arial" w:hAnsi="Arial" w:cs="Arial"/>
                <w:i/>
                <w:sz w:val="28"/>
              </w:rPr>
              <w:t xml:space="preserve">проект, </w:t>
            </w:r>
            <w:r w:rsidR="003940AC">
              <w:rPr>
                <w:rFonts w:ascii="Arial" w:hAnsi="Arial" w:cs="Arial"/>
                <w:i/>
                <w:sz w:val="28"/>
              </w:rPr>
              <w:br/>
            </w:r>
            <w:r w:rsidR="00E00B97" w:rsidRPr="00E00B97">
              <w:rPr>
                <w:rFonts w:ascii="Arial" w:hAnsi="Arial" w:cs="Arial"/>
                <w:i/>
                <w:sz w:val="28"/>
              </w:rPr>
              <w:t>первая редакция</w:t>
            </w:r>
            <w:r w:rsidR="003940AC">
              <w:rPr>
                <w:rFonts w:ascii="Arial" w:hAnsi="Arial" w:cs="Arial"/>
                <w:i/>
                <w:sz w:val="28"/>
              </w:rPr>
              <w:t>)</w:t>
            </w:r>
          </w:p>
        </w:tc>
      </w:tr>
    </w:tbl>
    <w:p w:rsidR="00C71742" w:rsidRPr="002B0F93" w:rsidRDefault="00C71742" w:rsidP="00E033E8">
      <w:pPr>
        <w:spacing w:before="0" w:beforeAutospacing="0" w:after="0" w:afterAutospacing="0"/>
        <w:jc w:val="center"/>
        <w:rPr>
          <w:rFonts w:ascii="Arial" w:hAnsi="Arial" w:cs="Arial"/>
          <w:sz w:val="28"/>
        </w:rPr>
      </w:pPr>
    </w:p>
    <w:p w:rsidR="002B0F93" w:rsidRDefault="002B0F93" w:rsidP="00E033E8">
      <w:pPr>
        <w:spacing w:before="0" w:beforeAutospacing="0" w:after="0" w:afterAutospacing="0"/>
        <w:jc w:val="center"/>
        <w:rPr>
          <w:rFonts w:ascii="Arial" w:hAnsi="Arial" w:cs="Arial"/>
          <w:sz w:val="28"/>
        </w:rPr>
      </w:pPr>
    </w:p>
    <w:p w:rsidR="00E033E8" w:rsidRPr="002B0F93" w:rsidRDefault="00E033E8" w:rsidP="00E033E8">
      <w:pPr>
        <w:spacing w:before="0" w:beforeAutospacing="0" w:after="0" w:afterAutospacing="0"/>
        <w:jc w:val="center"/>
        <w:rPr>
          <w:rFonts w:ascii="Arial" w:hAnsi="Arial" w:cs="Arial"/>
          <w:sz w:val="28"/>
        </w:rPr>
      </w:pPr>
    </w:p>
    <w:p w:rsidR="008D431F" w:rsidRPr="00E033E8" w:rsidRDefault="008D431F" w:rsidP="00E033E8">
      <w:pPr>
        <w:spacing w:before="0" w:beforeAutospacing="0" w:after="0" w:afterAutospacing="0"/>
        <w:jc w:val="center"/>
        <w:rPr>
          <w:rFonts w:ascii="Arial" w:hAnsi="Arial" w:cs="Arial"/>
          <w:b/>
          <w:sz w:val="40"/>
          <w:szCs w:val="40"/>
        </w:rPr>
      </w:pPr>
      <w:r w:rsidRPr="00E033E8">
        <w:rPr>
          <w:rFonts w:ascii="Arial" w:hAnsi="Arial" w:cs="Arial"/>
          <w:b/>
          <w:sz w:val="40"/>
          <w:szCs w:val="40"/>
        </w:rPr>
        <w:t xml:space="preserve">ШРИФТ БРАЙЛЯ </w:t>
      </w:r>
    </w:p>
    <w:p w:rsidR="00E033E8" w:rsidRDefault="00E033E8" w:rsidP="00E033E8">
      <w:pPr>
        <w:spacing w:before="0" w:beforeAutospacing="0" w:after="0" w:afterAutospacing="0"/>
        <w:jc w:val="center"/>
        <w:rPr>
          <w:rFonts w:ascii="Arial" w:hAnsi="Arial" w:cs="Arial"/>
          <w:b/>
          <w:sz w:val="36"/>
          <w:szCs w:val="28"/>
        </w:rPr>
      </w:pPr>
    </w:p>
    <w:p w:rsidR="002B0F93" w:rsidRPr="00261AA1" w:rsidRDefault="002B0F93" w:rsidP="00E033E8">
      <w:pPr>
        <w:spacing w:before="0" w:beforeAutospacing="0" w:after="0" w:afterAutospacing="0"/>
        <w:jc w:val="center"/>
        <w:rPr>
          <w:rFonts w:ascii="Arial" w:hAnsi="Arial" w:cs="Arial"/>
          <w:b/>
          <w:sz w:val="36"/>
          <w:szCs w:val="28"/>
        </w:rPr>
      </w:pPr>
      <w:r w:rsidRPr="00261AA1">
        <w:rPr>
          <w:rFonts w:ascii="Arial" w:hAnsi="Arial" w:cs="Arial"/>
          <w:b/>
          <w:sz w:val="36"/>
          <w:szCs w:val="28"/>
        </w:rPr>
        <w:t>Требования и размеры</w:t>
      </w:r>
    </w:p>
    <w:p w:rsidR="002B0F93" w:rsidRPr="002B0F93" w:rsidRDefault="002B0F93" w:rsidP="00E033E8">
      <w:pPr>
        <w:spacing w:before="0" w:beforeAutospacing="0" w:after="0" w:afterAutospacing="0"/>
        <w:jc w:val="center"/>
        <w:rPr>
          <w:rFonts w:ascii="Arial" w:hAnsi="Arial" w:cs="Arial"/>
          <w:sz w:val="28"/>
          <w:szCs w:val="28"/>
        </w:rPr>
      </w:pPr>
    </w:p>
    <w:p w:rsidR="002B0F93" w:rsidRDefault="002B0F93" w:rsidP="00E033E8">
      <w:pPr>
        <w:spacing w:before="0" w:beforeAutospacing="0" w:after="0" w:afterAutospacing="0"/>
        <w:jc w:val="center"/>
        <w:rPr>
          <w:rFonts w:ascii="Arial" w:hAnsi="Arial" w:cs="Arial"/>
          <w:sz w:val="28"/>
          <w:szCs w:val="28"/>
        </w:rPr>
      </w:pPr>
    </w:p>
    <w:p w:rsidR="00E033E8" w:rsidRDefault="00E033E8" w:rsidP="00E033E8">
      <w:pPr>
        <w:spacing w:before="0" w:beforeAutospacing="0" w:after="0" w:afterAutospacing="0"/>
        <w:jc w:val="center"/>
        <w:rPr>
          <w:rFonts w:ascii="Arial" w:hAnsi="Arial" w:cs="Arial"/>
          <w:sz w:val="28"/>
          <w:szCs w:val="28"/>
        </w:rPr>
      </w:pPr>
    </w:p>
    <w:p w:rsidR="00E033E8" w:rsidRDefault="00E033E8" w:rsidP="00E033E8">
      <w:pPr>
        <w:spacing w:before="0" w:beforeAutospacing="0" w:after="0" w:afterAutospacing="0"/>
        <w:jc w:val="center"/>
        <w:rPr>
          <w:rFonts w:ascii="Arial" w:hAnsi="Arial" w:cs="Arial"/>
          <w:sz w:val="28"/>
          <w:szCs w:val="28"/>
        </w:rPr>
      </w:pPr>
    </w:p>
    <w:p w:rsidR="00E033E8" w:rsidRDefault="00E033E8" w:rsidP="00E033E8">
      <w:pPr>
        <w:spacing w:before="0" w:beforeAutospacing="0" w:after="0" w:afterAutospacing="0"/>
        <w:jc w:val="center"/>
        <w:rPr>
          <w:rFonts w:ascii="Arial" w:hAnsi="Arial" w:cs="Arial"/>
          <w:sz w:val="28"/>
          <w:szCs w:val="28"/>
        </w:rPr>
      </w:pPr>
    </w:p>
    <w:p w:rsidR="00E033E8" w:rsidRDefault="00E033E8" w:rsidP="00E033E8">
      <w:pPr>
        <w:spacing w:before="0" w:beforeAutospacing="0" w:after="0" w:afterAutospacing="0"/>
        <w:jc w:val="center"/>
        <w:rPr>
          <w:rFonts w:ascii="Arial" w:hAnsi="Arial" w:cs="Arial"/>
          <w:sz w:val="28"/>
          <w:szCs w:val="28"/>
        </w:rPr>
      </w:pPr>
    </w:p>
    <w:p w:rsidR="00E033E8" w:rsidRDefault="00E033E8" w:rsidP="00E033E8">
      <w:pPr>
        <w:spacing w:before="0" w:beforeAutospacing="0" w:after="0" w:afterAutospacing="0"/>
        <w:jc w:val="center"/>
        <w:rPr>
          <w:rFonts w:ascii="Arial" w:hAnsi="Arial" w:cs="Arial"/>
          <w:sz w:val="28"/>
          <w:szCs w:val="28"/>
        </w:rPr>
      </w:pPr>
    </w:p>
    <w:p w:rsidR="00E033E8" w:rsidRPr="002B0F93" w:rsidRDefault="00E033E8" w:rsidP="00E033E8">
      <w:pPr>
        <w:spacing w:before="0" w:beforeAutospacing="0" w:after="0" w:afterAutospacing="0"/>
        <w:jc w:val="center"/>
        <w:rPr>
          <w:rFonts w:ascii="Arial" w:hAnsi="Arial" w:cs="Arial"/>
          <w:sz w:val="28"/>
          <w:szCs w:val="28"/>
        </w:rPr>
      </w:pPr>
    </w:p>
    <w:p w:rsidR="002B0F93" w:rsidRDefault="00E033E8" w:rsidP="00E033E8">
      <w:pPr>
        <w:spacing w:before="0" w:beforeAutospacing="0" w:after="0" w:afterAutospacing="0"/>
        <w:jc w:val="center"/>
        <w:rPr>
          <w:rFonts w:ascii="Arial" w:hAnsi="Arial" w:cs="Arial"/>
          <w:b/>
          <w:szCs w:val="28"/>
        </w:rPr>
      </w:pPr>
      <w:r>
        <w:rPr>
          <w:rFonts w:ascii="Arial" w:hAnsi="Arial" w:cs="Arial"/>
          <w:b/>
          <w:szCs w:val="28"/>
        </w:rPr>
        <w:t>Настоящий проект стандарта</w:t>
      </w:r>
    </w:p>
    <w:p w:rsidR="00E033E8" w:rsidRPr="00261AA1" w:rsidRDefault="008C5AF1" w:rsidP="00E033E8">
      <w:pPr>
        <w:spacing w:before="0" w:beforeAutospacing="0" w:after="0" w:afterAutospacing="0"/>
        <w:jc w:val="center"/>
        <w:rPr>
          <w:rFonts w:ascii="Arial" w:hAnsi="Arial" w:cs="Arial"/>
          <w:b/>
          <w:szCs w:val="28"/>
        </w:rPr>
      </w:pPr>
      <w:r>
        <w:rPr>
          <w:rFonts w:ascii="Arial" w:hAnsi="Arial" w:cs="Arial"/>
          <w:b/>
          <w:szCs w:val="28"/>
        </w:rPr>
        <w:t>н</w:t>
      </w:r>
      <w:r w:rsidR="00E033E8">
        <w:rPr>
          <w:rFonts w:ascii="Arial" w:hAnsi="Arial" w:cs="Arial"/>
          <w:b/>
          <w:szCs w:val="28"/>
        </w:rPr>
        <w:t xml:space="preserve">е подлежит применению до его </w:t>
      </w:r>
      <w:r w:rsidR="00A10ACB">
        <w:rPr>
          <w:rFonts w:ascii="Arial" w:hAnsi="Arial" w:cs="Arial"/>
          <w:b/>
          <w:szCs w:val="28"/>
        </w:rPr>
        <w:t>утверждения</w:t>
      </w:r>
    </w:p>
    <w:p w:rsidR="002B0F93" w:rsidRPr="002B0F93" w:rsidRDefault="002B0F93" w:rsidP="00E033E8">
      <w:pPr>
        <w:spacing w:before="0" w:beforeAutospacing="0" w:after="0" w:afterAutospacing="0"/>
        <w:jc w:val="center"/>
        <w:rPr>
          <w:rFonts w:ascii="Arial" w:hAnsi="Arial" w:cs="Arial"/>
          <w:sz w:val="28"/>
          <w:szCs w:val="28"/>
        </w:rPr>
      </w:pPr>
    </w:p>
    <w:p w:rsidR="002B0F93" w:rsidRPr="002B0F93" w:rsidRDefault="002B0F93" w:rsidP="00E033E8">
      <w:pPr>
        <w:spacing w:before="0" w:beforeAutospacing="0" w:after="0" w:afterAutospacing="0"/>
        <w:jc w:val="center"/>
        <w:rPr>
          <w:rFonts w:ascii="Arial" w:hAnsi="Arial" w:cs="Arial"/>
          <w:sz w:val="28"/>
          <w:szCs w:val="28"/>
        </w:rPr>
      </w:pPr>
    </w:p>
    <w:p w:rsidR="002B0F93" w:rsidRPr="002B0F93" w:rsidRDefault="002B0F93" w:rsidP="00E033E8">
      <w:pPr>
        <w:spacing w:before="0" w:beforeAutospacing="0" w:after="0" w:afterAutospacing="0"/>
        <w:jc w:val="center"/>
        <w:rPr>
          <w:rFonts w:ascii="Arial" w:hAnsi="Arial" w:cs="Arial"/>
          <w:sz w:val="28"/>
          <w:szCs w:val="28"/>
        </w:rPr>
      </w:pPr>
    </w:p>
    <w:p w:rsidR="002B0F93" w:rsidRDefault="002B0F93" w:rsidP="00E033E8">
      <w:pPr>
        <w:spacing w:before="0" w:beforeAutospacing="0" w:after="0" w:afterAutospacing="0"/>
        <w:rPr>
          <w:rFonts w:ascii="Arial" w:hAnsi="Arial" w:cs="Arial"/>
          <w:sz w:val="28"/>
        </w:rPr>
      </w:pPr>
    </w:p>
    <w:p w:rsidR="002B0F93" w:rsidRDefault="002B0F93" w:rsidP="00E033E8">
      <w:pPr>
        <w:spacing w:before="0" w:beforeAutospacing="0" w:after="0" w:afterAutospacing="0"/>
        <w:jc w:val="center"/>
        <w:rPr>
          <w:rFonts w:ascii="Arial" w:hAnsi="Arial" w:cs="Arial"/>
          <w:sz w:val="28"/>
        </w:rPr>
      </w:pPr>
    </w:p>
    <w:p w:rsidR="002B0F93" w:rsidRDefault="002B0F93" w:rsidP="00E033E8">
      <w:pPr>
        <w:spacing w:before="0" w:beforeAutospacing="0" w:after="0" w:afterAutospacing="0"/>
        <w:jc w:val="center"/>
        <w:rPr>
          <w:rFonts w:ascii="Arial" w:hAnsi="Arial" w:cs="Arial"/>
          <w:sz w:val="28"/>
        </w:rPr>
      </w:pPr>
    </w:p>
    <w:p w:rsidR="00E033E8" w:rsidRDefault="00E033E8" w:rsidP="00E033E8">
      <w:pPr>
        <w:spacing w:before="0" w:beforeAutospacing="0" w:after="0" w:afterAutospacing="0"/>
        <w:jc w:val="center"/>
        <w:rPr>
          <w:rFonts w:ascii="Arial" w:hAnsi="Arial" w:cs="Arial"/>
          <w:sz w:val="28"/>
        </w:rPr>
      </w:pPr>
    </w:p>
    <w:p w:rsidR="00E033E8" w:rsidRDefault="00E033E8" w:rsidP="00E033E8">
      <w:pPr>
        <w:spacing w:before="0" w:beforeAutospacing="0" w:after="0" w:afterAutospacing="0"/>
        <w:jc w:val="center"/>
        <w:rPr>
          <w:rFonts w:ascii="Arial" w:hAnsi="Arial" w:cs="Arial"/>
          <w:sz w:val="28"/>
        </w:rPr>
      </w:pPr>
    </w:p>
    <w:p w:rsidR="00E033E8" w:rsidRDefault="00E033E8" w:rsidP="00E033E8">
      <w:pPr>
        <w:spacing w:before="0" w:beforeAutospacing="0" w:after="0" w:afterAutospacing="0"/>
        <w:jc w:val="center"/>
        <w:rPr>
          <w:rFonts w:ascii="Arial" w:hAnsi="Arial" w:cs="Arial"/>
          <w:sz w:val="28"/>
        </w:rPr>
      </w:pPr>
    </w:p>
    <w:p w:rsidR="00E033E8" w:rsidRDefault="00E033E8" w:rsidP="00E033E8">
      <w:pPr>
        <w:spacing w:before="0" w:beforeAutospacing="0" w:after="0" w:afterAutospacing="0"/>
        <w:jc w:val="center"/>
        <w:rPr>
          <w:rFonts w:ascii="Arial" w:hAnsi="Arial" w:cs="Arial"/>
          <w:sz w:val="28"/>
        </w:rPr>
      </w:pPr>
    </w:p>
    <w:p w:rsidR="0090634A" w:rsidRDefault="0090634A" w:rsidP="00E033E8">
      <w:pPr>
        <w:spacing w:before="0" w:beforeAutospacing="0" w:after="0" w:afterAutospacing="0"/>
        <w:jc w:val="center"/>
        <w:rPr>
          <w:rFonts w:ascii="Arial" w:hAnsi="Arial" w:cs="Arial"/>
          <w:sz w:val="28"/>
        </w:rPr>
      </w:pPr>
    </w:p>
    <w:tbl>
      <w:tblPr>
        <w:tblStyle w:val="a7"/>
        <w:tblW w:w="0" w:type="auto"/>
        <w:tblInd w:w="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2198"/>
      </w:tblGrid>
      <w:tr w:rsidR="0090634A" w:rsidTr="00261AA1">
        <w:trPr>
          <w:trHeight w:val="816"/>
        </w:trPr>
        <w:tc>
          <w:tcPr>
            <w:tcW w:w="2930" w:type="dxa"/>
          </w:tcPr>
          <w:p w:rsidR="0090634A" w:rsidRDefault="0090634A" w:rsidP="00CF746D">
            <w:pPr>
              <w:spacing w:beforeAutospacing="0" w:afterAutospacing="0" w:line="360" w:lineRule="auto"/>
              <w:rPr>
                <w:rFonts w:ascii="Arial" w:hAnsi="Arial" w:cs="Arial"/>
                <w:sz w:val="28"/>
              </w:rPr>
            </w:pPr>
          </w:p>
        </w:tc>
        <w:tc>
          <w:tcPr>
            <w:tcW w:w="2198" w:type="dxa"/>
          </w:tcPr>
          <w:p w:rsidR="0090634A" w:rsidRPr="00E033E8" w:rsidRDefault="0090634A" w:rsidP="00E033E8">
            <w:pPr>
              <w:spacing w:beforeAutospacing="0" w:afterAutospacing="0"/>
              <w:jc w:val="center"/>
              <w:rPr>
                <w:rFonts w:ascii="Arial" w:hAnsi="Arial" w:cs="Arial"/>
                <w:b/>
                <w:sz w:val="18"/>
                <w:szCs w:val="18"/>
              </w:rPr>
            </w:pPr>
            <w:r w:rsidRPr="00E033E8">
              <w:rPr>
                <w:rFonts w:ascii="Arial" w:hAnsi="Arial" w:cs="Arial"/>
                <w:b/>
                <w:sz w:val="18"/>
                <w:szCs w:val="18"/>
              </w:rPr>
              <w:t>Москва</w:t>
            </w:r>
          </w:p>
          <w:p w:rsidR="0090634A" w:rsidRPr="00E033E8" w:rsidRDefault="0090634A" w:rsidP="00E033E8">
            <w:pPr>
              <w:spacing w:beforeAutospacing="0" w:afterAutospacing="0"/>
              <w:jc w:val="center"/>
              <w:rPr>
                <w:rFonts w:ascii="Arial" w:hAnsi="Arial" w:cs="Arial"/>
                <w:b/>
                <w:sz w:val="18"/>
                <w:szCs w:val="18"/>
              </w:rPr>
            </w:pPr>
            <w:r w:rsidRPr="00E033E8">
              <w:rPr>
                <w:rFonts w:ascii="Arial" w:hAnsi="Arial" w:cs="Arial"/>
                <w:b/>
                <w:sz w:val="18"/>
                <w:szCs w:val="18"/>
              </w:rPr>
              <w:t>Стандартинформ</w:t>
            </w:r>
          </w:p>
          <w:p w:rsidR="0090634A" w:rsidRPr="0090634A" w:rsidRDefault="0090634A" w:rsidP="00E033E8">
            <w:pPr>
              <w:spacing w:beforeAutospacing="0" w:afterAutospacing="0"/>
              <w:jc w:val="center"/>
              <w:rPr>
                <w:rFonts w:ascii="Arial" w:hAnsi="Arial" w:cs="Arial"/>
                <w:sz w:val="22"/>
                <w:szCs w:val="22"/>
              </w:rPr>
            </w:pPr>
            <w:r w:rsidRPr="00E033E8">
              <w:rPr>
                <w:rFonts w:ascii="Arial" w:hAnsi="Arial" w:cs="Arial"/>
                <w:b/>
                <w:sz w:val="18"/>
                <w:szCs w:val="18"/>
              </w:rPr>
              <w:t>20</w:t>
            </w:r>
          </w:p>
        </w:tc>
      </w:tr>
    </w:tbl>
    <w:p w:rsidR="00E033E8" w:rsidRDefault="00E033E8">
      <w:pPr>
        <w:rPr>
          <w:rFonts w:ascii="Arial" w:hAnsi="Arial" w:cs="Arial"/>
          <w:sz w:val="28"/>
        </w:rPr>
      </w:pPr>
      <w:r>
        <w:rPr>
          <w:rFonts w:ascii="Arial" w:hAnsi="Arial" w:cs="Arial"/>
          <w:sz w:val="28"/>
        </w:rPr>
        <w:br w:type="page"/>
      </w:r>
    </w:p>
    <w:p w:rsidR="00C71742" w:rsidRPr="009D3836" w:rsidRDefault="00C71742" w:rsidP="00E033E8">
      <w:pPr>
        <w:spacing w:before="0" w:beforeAutospacing="0" w:after="0" w:afterAutospacing="0"/>
        <w:jc w:val="center"/>
        <w:rPr>
          <w:rFonts w:ascii="Arial" w:hAnsi="Arial" w:cs="Arial"/>
          <w:b/>
          <w:sz w:val="28"/>
        </w:rPr>
      </w:pPr>
      <w:r w:rsidRPr="009D3836">
        <w:rPr>
          <w:rFonts w:ascii="Arial" w:hAnsi="Arial" w:cs="Arial"/>
          <w:b/>
          <w:sz w:val="28"/>
        </w:rPr>
        <w:lastRenderedPageBreak/>
        <w:t>Предисловие</w:t>
      </w:r>
    </w:p>
    <w:p w:rsidR="0090634A" w:rsidRPr="00E033E8" w:rsidRDefault="0090634A" w:rsidP="00E033E8">
      <w:pPr>
        <w:spacing w:before="0" w:beforeAutospacing="0" w:after="0" w:afterAutospacing="0"/>
        <w:jc w:val="center"/>
        <w:rPr>
          <w:rFonts w:ascii="Arial" w:hAnsi="Arial" w:cs="Arial"/>
        </w:rPr>
      </w:pPr>
    </w:p>
    <w:p w:rsidR="008D431F" w:rsidRPr="00E033E8" w:rsidRDefault="008D431F" w:rsidP="00E033E8">
      <w:pPr>
        <w:spacing w:before="0" w:beforeAutospacing="0" w:after="0" w:afterAutospacing="0"/>
        <w:ind w:firstLine="709"/>
        <w:jc w:val="both"/>
        <w:rPr>
          <w:rFonts w:ascii="Arial" w:hAnsi="Arial" w:cs="Arial"/>
        </w:rPr>
      </w:pPr>
      <w:r w:rsidRPr="00E033E8">
        <w:rPr>
          <w:rFonts w:ascii="Arial" w:hAnsi="Arial" w:cs="Arial"/>
        </w:rPr>
        <w:t xml:space="preserve">1 РАЗРАБОТАН Федеральным государственным унитарным предприятием </w:t>
      </w:r>
      <w:r w:rsidR="00A54F18" w:rsidRPr="00E033E8">
        <w:rPr>
          <w:rFonts w:ascii="Arial" w:hAnsi="Arial" w:cs="Arial"/>
        </w:rPr>
        <w:t>«</w:t>
      </w:r>
      <w:r w:rsidRPr="00E033E8">
        <w:rPr>
          <w:rFonts w:ascii="Arial" w:hAnsi="Arial" w:cs="Arial"/>
        </w:rPr>
        <w:t>Российский научно-технический центр информации по стандартизации,</w:t>
      </w:r>
      <w:r w:rsidR="00935BCD" w:rsidRPr="00E033E8">
        <w:rPr>
          <w:rFonts w:ascii="Arial" w:hAnsi="Arial" w:cs="Arial"/>
        </w:rPr>
        <w:t xml:space="preserve"> </w:t>
      </w:r>
      <w:r w:rsidRPr="00E033E8">
        <w:rPr>
          <w:rFonts w:ascii="Arial" w:hAnsi="Arial" w:cs="Arial"/>
        </w:rPr>
        <w:t>метрологии и оценке соответствия</w:t>
      </w:r>
      <w:r w:rsidR="00A54F18" w:rsidRPr="00E033E8">
        <w:rPr>
          <w:rFonts w:ascii="Arial" w:hAnsi="Arial" w:cs="Arial"/>
        </w:rPr>
        <w:t>»</w:t>
      </w:r>
      <w:r w:rsidRPr="00E033E8">
        <w:rPr>
          <w:rFonts w:ascii="Arial" w:hAnsi="Arial" w:cs="Arial"/>
        </w:rPr>
        <w:t xml:space="preserve"> (ФГУП </w:t>
      </w:r>
      <w:r w:rsidR="00A54F18" w:rsidRPr="00E033E8">
        <w:rPr>
          <w:rFonts w:ascii="Arial" w:hAnsi="Arial" w:cs="Arial"/>
        </w:rPr>
        <w:t>«</w:t>
      </w:r>
      <w:r w:rsidRPr="00E033E8">
        <w:rPr>
          <w:rFonts w:ascii="Arial" w:hAnsi="Arial" w:cs="Arial"/>
        </w:rPr>
        <w:t>СТАНДАРТИНФОРМ</w:t>
      </w:r>
      <w:r w:rsidR="00A54F18" w:rsidRPr="00E033E8">
        <w:rPr>
          <w:rFonts w:ascii="Arial" w:hAnsi="Arial" w:cs="Arial"/>
        </w:rPr>
        <w:t>»</w:t>
      </w:r>
      <w:r w:rsidRPr="00E033E8">
        <w:rPr>
          <w:rFonts w:ascii="Arial" w:hAnsi="Arial" w:cs="Arial"/>
        </w:rPr>
        <w:t>) совместно с Частным учр</w:t>
      </w:r>
      <w:r w:rsidR="00A54F18" w:rsidRPr="00E033E8">
        <w:rPr>
          <w:rFonts w:ascii="Arial" w:hAnsi="Arial" w:cs="Arial"/>
        </w:rPr>
        <w:t>еждением «</w:t>
      </w:r>
      <w:r w:rsidRPr="00E033E8">
        <w:rPr>
          <w:rFonts w:ascii="Arial" w:hAnsi="Arial" w:cs="Arial"/>
        </w:rPr>
        <w:t xml:space="preserve">Издательско-полиграфическое объединение </w:t>
      </w:r>
      <w:r w:rsidR="00A54F18" w:rsidRPr="00E033E8">
        <w:rPr>
          <w:rFonts w:ascii="Arial" w:hAnsi="Arial" w:cs="Arial"/>
        </w:rPr>
        <w:t>«</w:t>
      </w:r>
      <w:r w:rsidRPr="00E033E8">
        <w:rPr>
          <w:rFonts w:ascii="Arial" w:hAnsi="Arial" w:cs="Arial"/>
        </w:rPr>
        <w:t>Чтение</w:t>
      </w:r>
      <w:r w:rsidR="00A54F18" w:rsidRPr="00E033E8">
        <w:rPr>
          <w:rFonts w:ascii="Arial" w:hAnsi="Arial" w:cs="Arial"/>
        </w:rPr>
        <w:t>»</w:t>
      </w:r>
      <w:r w:rsidRPr="00E033E8">
        <w:rPr>
          <w:rFonts w:ascii="Arial" w:hAnsi="Arial" w:cs="Arial"/>
        </w:rPr>
        <w:t xml:space="preserve"> Общероссийской общественной организации инвалидов Всероссийское ордена Трудового Красного З</w:t>
      </w:r>
      <w:r w:rsidR="00A54F18" w:rsidRPr="00E033E8">
        <w:rPr>
          <w:rFonts w:ascii="Arial" w:hAnsi="Arial" w:cs="Arial"/>
        </w:rPr>
        <w:t>намени общество слепых (ЧУ ИПО «</w:t>
      </w:r>
      <w:r w:rsidRPr="00E033E8">
        <w:rPr>
          <w:rFonts w:ascii="Arial" w:hAnsi="Arial" w:cs="Arial"/>
        </w:rPr>
        <w:t>Чтение</w:t>
      </w:r>
      <w:r w:rsidR="00A54F18" w:rsidRPr="00E033E8">
        <w:rPr>
          <w:rFonts w:ascii="Arial" w:hAnsi="Arial" w:cs="Arial"/>
        </w:rPr>
        <w:t>»</w:t>
      </w:r>
      <w:r w:rsidRPr="00E033E8">
        <w:rPr>
          <w:rFonts w:ascii="Arial" w:hAnsi="Arial" w:cs="Arial"/>
        </w:rPr>
        <w:t xml:space="preserve"> ВОС)</w:t>
      </w:r>
    </w:p>
    <w:p w:rsidR="00E033E8" w:rsidRDefault="00E033E8" w:rsidP="00E033E8">
      <w:pPr>
        <w:spacing w:before="0" w:beforeAutospacing="0" w:after="0" w:afterAutospacing="0"/>
        <w:ind w:firstLine="709"/>
        <w:jc w:val="both"/>
        <w:rPr>
          <w:rFonts w:ascii="Arial" w:hAnsi="Arial" w:cs="Arial"/>
        </w:rPr>
      </w:pPr>
    </w:p>
    <w:p w:rsidR="008D431F" w:rsidRPr="00E033E8" w:rsidRDefault="008D431F" w:rsidP="00E033E8">
      <w:pPr>
        <w:spacing w:before="0" w:beforeAutospacing="0" w:after="0" w:afterAutospacing="0"/>
        <w:ind w:firstLine="709"/>
        <w:jc w:val="both"/>
        <w:rPr>
          <w:rFonts w:ascii="Arial" w:hAnsi="Arial" w:cs="Arial"/>
        </w:rPr>
      </w:pPr>
      <w:r w:rsidRPr="00E033E8">
        <w:rPr>
          <w:rFonts w:ascii="Arial" w:hAnsi="Arial" w:cs="Arial"/>
        </w:rPr>
        <w:t xml:space="preserve">2 ВНЕСЕН Техническим комитетом по стандартизации ТК </w:t>
      </w:r>
      <w:r w:rsidR="00935BCD" w:rsidRPr="00E033E8">
        <w:rPr>
          <w:rFonts w:ascii="Arial" w:hAnsi="Arial" w:cs="Arial"/>
        </w:rPr>
        <w:t>№</w:t>
      </w:r>
      <w:r w:rsidR="008C5AF1">
        <w:rPr>
          <w:rFonts w:ascii="Arial" w:hAnsi="Arial" w:cs="Arial"/>
        </w:rPr>
        <w:t xml:space="preserve"> </w:t>
      </w:r>
      <w:r w:rsidRPr="00E033E8">
        <w:rPr>
          <w:rFonts w:ascii="Arial" w:hAnsi="Arial" w:cs="Arial"/>
        </w:rPr>
        <w:t xml:space="preserve">381 </w:t>
      </w:r>
      <w:r w:rsidR="00A54F18" w:rsidRPr="00E033E8">
        <w:rPr>
          <w:rFonts w:ascii="Arial" w:hAnsi="Arial" w:cs="Arial"/>
        </w:rPr>
        <w:t>«</w:t>
      </w:r>
      <w:r w:rsidRPr="00E033E8">
        <w:rPr>
          <w:rFonts w:ascii="Arial" w:hAnsi="Arial" w:cs="Arial"/>
        </w:rPr>
        <w:t>Технические средства и услуги для инвалидов и других маломобильных групп населения</w:t>
      </w:r>
      <w:r w:rsidR="00A54F18" w:rsidRPr="00E033E8">
        <w:rPr>
          <w:rFonts w:ascii="Arial" w:hAnsi="Arial" w:cs="Arial"/>
        </w:rPr>
        <w:t>»</w:t>
      </w:r>
    </w:p>
    <w:p w:rsidR="00E033E8" w:rsidRDefault="00E033E8" w:rsidP="00E033E8">
      <w:pPr>
        <w:spacing w:before="0" w:beforeAutospacing="0" w:after="0" w:afterAutospacing="0"/>
        <w:ind w:firstLine="709"/>
        <w:jc w:val="both"/>
        <w:rPr>
          <w:rFonts w:ascii="Arial" w:hAnsi="Arial" w:cs="Arial"/>
        </w:rPr>
      </w:pPr>
    </w:p>
    <w:p w:rsidR="008D431F" w:rsidRPr="00E033E8" w:rsidRDefault="008D431F" w:rsidP="00E033E8">
      <w:pPr>
        <w:spacing w:before="0" w:beforeAutospacing="0" w:after="0" w:afterAutospacing="0"/>
        <w:ind w:firstLine="709"/>
        <w:jc w:val="both"/>
        <w:rPr>
          <w:rFonts w:ascii="Arial" w:hAnsi="Arial" w:cs="Arial"/>
        </w:rPr>
      </w:pPr>
      <w:r w:rsidRPr="00E033E8">
        <w:rPr>
          <w:rFonts w:ascii="Arial" w:hAnsi="Arial" w:cs="Arial"/>
        </w:rPr>
        <w:t>3 УТВЕРЖДЕН И ВВЕДЕН В ДЕЙСТВИЕ Приказом Федерального агентства по техническому регулирова</w:t>
      </w:r>
      <w:r w:rsidR="00227A44">
        <w:rPr>
          <w:rFonts w:ascii="Arial" w:hAnsi="Arial" w:cs="Arial"/>
        </w:rPr>
        <w:t>нию и метрологии от      №</w:t>
      </w:r>
    </w:p>
    <w:p w:rsidR="00E033E8" w:rsidRDefault="00E033E8" w:rsidP="00E033E8">
      <w:pPr>
        <w:spacing w:before="0" w:beforeAutospacing="0" w:after="0" w:afterAutospacing="0"/>
        <w:ind w:firstLine="709"/>
        <w:jc w:val="both"/>
        <w:rPr>
          <w:rFonts w:ascii="Arial" w:hAnsi="Arial" w:cs="Arial"/>
        </w:rPr>
      </w:pPr>
    </w:p>
    <w:p w:rsidR="008D431F" w:rsidRPr="00E033E8" w:rsidRDefault="008D431F" w:rsidP="00E033E8">
      <w:pPr>
        <w:spacing w:before="0" w:beforeAutospacing="0" w:after="0" w:afterAutospacing="0"/>
        <w:ind w:firstLine="709"/>
        <w:jc w:val="both"/>
        <w:rPr>
          <w:rFonts w:ascii="Arial" w:hAnsi="Arial" w:cs="Arial"/>
        </w:rPr>
      </w:pPr>
      <w:r w:rsidRPr="00E033E8">
        <w:rPr>
          <w:rFonts w:ascii="Arial" w:hAnsi="Arial" w:cs="Arial"/>
        </w:rPr>
        <w:t xml:space="preserve">4 </w:t>
      </w:r>
      <w:r w:rsidR="0015645C">
        <w:rPr>
          <w:rFonts w:ascii="Arial" w:hAnsi="Arial" w:cs="Arial"/>
        </w:rPr>
        <w:t>ВЗАМЕН ГОСТ Р 56832—2015</w:t>
      </w:r>
    </w:p>
    <w:p w:rsidR="00935BCD" w:rsidRPr="00E033E8" w:rsidRDefault="00935BCD" w:rsidP="009D3836">
      <w:pPr>
        <w:spacing w:before="0" w:beforeAutospacing="0" w:after="0" w:afterAutospacing="0"/>
        <w:ind w:firstLine="709"/>
        <w:jc w:val="both"/>
        <w:rPr>
          <w:rFonts w:ascii="Arial" w:hAnsi="Arial" w:cs="Arial"/>
        </w:rPr>
      </w:pPr>
    </w:p>
    <w:p w:rsidR="009D3836" w:rsidRPr="00E033E8" w:rsidRDefault="009D3836" w:rsidP="009D3836">
      <w:pPr>
        <w:spacing w:before="0" w:beforeAutospacing="0" w:after="0" w:afterAutospacing="0"/>
        <w:ind w:firstLine="709"/>
        <w:jc w:val="both"/>
        <w:rPr>
          <w:rFonts w:ascii="Arial" w:hAnsi="Arial" w:cs="Arial"/>
        </w:rPr>
      </w:pPr>
    </w:p>
    <w:p w:rsidR="00FE4B5D" w:rsidRPr="00C2708B" w:rsidRDefault="00FE4B5D" w:rsidP="00FE4B5D">
      <w:pPr>
        <w:spacing w:after="0"/>
        <w:ind w:firstLine="709"/>
        <w:jc w:val="both"/>
        <w:rPr>
          <w:rFonts w:ascii="Arial" w:hAnsi="Arial" w:cs="Arial"/>
          <w:lang w:eastAsia="ru-RU"/>
        </w:rPr>
      </w:pPr>
      <w:r w:rsidRPr="00C2708B">
        <w:rPr>
          <w:rFonts w:ascii="Arial" w:hAnsi="Arial" w:cs="Arial"/>
          <w:i/>
          <w:iCs/>
        </w:rPr>
        <w:t xml:space="preserve">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w:t>
      </w:r>
      <w:r w:rsidRPr="00C2708B">
        <w:rPr>
          <w:rFonts w:ascii="Arial" w:hAnsi="Arial" w:cs="Arial"/>
        </w:rPr>
        <w:t xml:space="preserve">— в </w:t>
      </w:r>
      <w:r w:rsidRPr="00C2708B">
        <w:rPr>
          <w:rFonts w:ascii="Arial" w:hAnsi="Arial" w:cs="Arial"/>
          <w:i/>
          <w:iCs/>
        </w:rPr>
        <w:t xml:space="preserve">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w:t>
      </w:r>
      <w:r w:rsidRPr="00C2708B">
        <w:rPr>
          <w:rFonts w:ascii="Arial" w:hAnsi="Arial" w:cs="Arial"/>
        </w:rPr>
        <w:t xml:space="preserve">в </w:t>
      </w:r>
      <w:r w:rsidRPr="00C2708B">
        <w:rPr>
          <w:rFonts w:ascii="Arial" w:hAnsi="Arial" w:cs="Arial"/>
          <w:i/>
          <w:iCs/>
        </w:rPr>
        <w:t xml:space="preserve">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w:t>
      </w:r>
      <w:r w:rsidRPr="00C2708B">
        <w:rPr>
          <w:rFonts w:ascii="Arial" w:hAnsi="Arial" w:cs="Arial"/>
        </w:rPr>
        <w:t xml:space="preserve">— </w:t>
      </w:r>
      <w:r w:rsidRPr="00C2708B">
        <w:rPr>
          <w:rFonts w:ascii="Arial" w:hAnsi="Arial" w:cs="Arial"/>
          <w:i/>
          <w:iCs/>
        </w:rPr>
        <w:t>на официальном сайте Федерального агентства по техническому регулированию и метрологии в сети Интернет (mvw.gost.ru)</w:t>
      </w:r>
    </w:p>
    <w:p w:rsidR="00FE4B5D" w:rsidRDefault="00FE4B5D" w:rsidP="00FE4B5D">
      <w:pPr>
        <w:autoSpaceDE w:val="0"/>
        <w:autoSpaceDN w:val="0"/>
        <w:adjustRightInd w:val="0"/>
        <w:spacing w:after="0" w:line="360" w:lineRule="auto"/>
        <w:ind w:left="3540" w:firstLine="708"/>
        <w:rPr>
          <w:rFonts w:ascii="Arial" w:hAnsi="Arial" w:cs="Arial"/>
        </w:rPr>
      </w:pPr>
    </w:p>
    <w:p w:rsidR="00083D83" w:rsidRDefault="00083D83" w:rsidP="00E033E8">
      <w:pPr>
        <w:spacing w:before="0" w:beforeAutospacing="0" w:after="0" w:afterAutospacing="0"/>
        <w:ind w:firstLine="709"/>
        <w:jc w:val="both"/>
        <w:rPr>
          <w:rFonts w:ascii="Arial" w:hAnsi="Arial" w:cs="Arial"/>
          <w:i/>
          <w:szCs w:val="28"/>
        </w:rPr>
      </w:pPr>
    </w:p>
    <w:p w:rsidR="00935BCD" w:rsidRDefault="00935BCD" w:rsidP="008D431F">
      <w:pPr>
        <w:spacing w:before="0" w:beforeAutospacing="0" w:after="0" w:afterAutospacing="0" w:line="360" w:lineRule="auto"/>
        <w:ind w:firstLine="709"/>
        <w:jc w:val="right"/>
        <w:rPr>
          <w:rFonts w:ascii="Arial" w:hAnsi="Arial" w:cs="Arial"/>
          <w:sz w:val="28"/>
        </w:rPr>
      </w:pPr>
    </w:p>
    <w:p w:rsidR="009D3836" w:rsidRDefault="009D3836" w:rsidP="008D431F">
      <w:pPr>
        <w:spacing w:before="0" w:beforeAutospacing="0" w:after="0" w:afterAutospacing="0" w:line="360" w:lineRule="auto"/>
        <w:ind w:firstLine="709"/>
        <w:jc w:val="right"/>
        <w:rPr>
          <w:rFonts w:ascii="Arial" w:hAnsi="Arial" w:cs="Arial"/>
          <w:sz w:val="28"/>
        </w:rPr>
      </w:pPr>
    </w:p>
    <w:p w:rsidR="00362B48" w:rsidRDefault="00362B48" w:rsidP="00935BCD">
      <w:pPr>
        <w:spacing w:before="0" w:beforeAutospacing="0" w:after="0" w:afterAutospacing="0" w:line="360" w:lineRule="auto"/>
        <w:rPr>
          <w:rFonts w:ascii="Arial" w:hAnsi="Arial" w:cs="Arial"/>
          <w:sz w:val="28"/>
        </w:rPr>
      </w:pPr>
    </w:p>
    <w:p w:rsidR="00E033E8" w:rsidRDefault="00E033E8" w:rsidP="00935BCD">
      <w:pPr>
        <w:spacing w:before="0" w:beforeAutospacing="0" w:after="0" w:afterAutospacing="0" w:line="360" w:lineRule="auto"/>
        <w:rPr>
          <w:rFonts w:ascii="Arial" w:hAnsi="Arial" w:cs="Arial"/>
          <w:sz w:val="28"/>
        </w:rPr>
      </w:pPr>
    </w:p>
    <w:p w:rsidR="008D431F" w:rsidRDefault="008D431F" w:rsidP="00E033E8">
      <w:pPr>
        <w:spacing w:before="0" w:beforeAutospacing="0" w:after="0" w:afterAutospacing="0"/>
        <w:ind w:firstLine="709"/>
        <w:jc w:val="right"/>
        <w:rPr>
          <w:rFonts w:ascii="Arial" w:hAnsi="Arial" w:cs="Arial"/>
        </w:rPr>
      </w:pPr>
      <w:r w:rsidRPr="009D3836">
        <w:rPr>
          <w:rFonts w:ascii="Arial" w:hAnsi="Arial" w:cs="Arial"/>
        </w:rPr>
        <w:t>Стандартинформ, оформление, 20</w:t>
      </w:r>
    </w:p>
    <w:p w:rsidR="00E033E8" w:rsidRDefault="00E033E8" w:rsidP="00E033E8">
      <w:pPr>
        <w:spacing w:before="0" w:beforeAutospacing="0" w:after="0" w:afterAutospacing="0"/>
        <w:ind w:firstLine="709"/>
        <w:jc w:val="right"/>
        <w:rPr>
          <w:rFonts w:ascii="Arial" w:hAnsi="Arial" w:cs="Arial"/>
        </w:rPr>
      </w:pPr>
    </w:p>
    <w:p w:rsidR="00362B48" w:rsidRPr="009D3836" w:rsidRDefault="00362B48" w:rsidP="00E033E8">
      <w:pPr>
        <w:spacing w:before="0" w:beforeAutospacing="0" w:after="0" w:afterAutospacing="0"/>
        <w:ind w:firstLine="709"/>
        <w:jc w:val="right"/>
        <w:rPr>
          <w:rFonts w:ascii="Arial" w:hAnsi="Arial" w:cs="Arial"/>
        </w:rPr>
      </w:pPr>
    </w:p>
    <w:p w:rsidR="00A41EA9" w:rsidRDefault="008D431F" w:rsidP="00E033E8">
      <w:pPr>
        <w:spacing w:before="0" w:beforeAutospacing="0" w:after="0" w:afterAutospacing="0"/>
        <w:ind w:firstLine="709"/>
        <w:jc w:val="both"/>
        <w:rPr>
          <w:rFonts w:ascii="Arial" w:hAnsi="Arial" w:cs="Arial"/>
        </w:rPr>
      </w:pPr>
      <w:r w:rsidRPr="009D3836">
        <w:rPr>
          <w:rFonts w:ascii="Arial" w:hAnsi="Arial" w:cs="Arial"/>
        </w:rPr>
        <w:t>Настоящий стандарт не может быть полностью или частично воспроизведен,</w:t>
      </w:r>
      <w:r w:rsidR="00935BCD" w:rsidRPr="009D3836">
        <w:rPr>
          <w:rFonts w:ascii="Arial" w:hAnsi="Arial" w:cs="Arial"/>
        </w:rPr>
        <w:t xml:space="preserve"> </w:t>
      </w:r>
      <w:r w:rsidRPr="009D3836">
        <w:rPr>
          <w:rFonts w:ascii="Arial" w:hAnsi="Arial" w:cs="Arial"/>
        </w:rPr>
        <w:t>тиражирован и распространен в качестве официального издания без разрешения Федерального агентства по техническому регулированию и метрологии</w:t>
      </w:r>
    </w:p>
    <w:sdt>
      <w:sdtPr>
        <w:rPr>
          <w:rFonts w:ascii="Times New Roman" w:eastAsiaTheme="minorHAnsi" w:hAnsi="Times New Roman" w:cs="Times New Roman"/>
          <w:b w:val="0"/>
          <w:bCs w:val="0"/>
          <w:color w:val="auto"/>
          <w:sz w:val="24"/>
          <w:szCs w:val="24"/>
        </w:rPr>
        <w:id w:val="11926622"/>
        <w:docPartObj>
          <w:docPartGallery w:val="Table of Contents"/>
          <w:docPartUnique/>
        </w:docPartObj>
      </w:sdtPr>
      <w:sdtEndPr/>
      <w:sdtContent>
        <w:p w:rsidR="00000998" w:rsidRPr="008C5AF1" w:rsidRDefault="00000998" w:rsidP="00000998">
          <w:pPr>
            <w:pStyle w:val="ab"/>
            <w:spacing w:before="0" w:line="360" w:lineRule="auto"/>
            <w:jc w:val="center"/>
            <w:rPr>
              <w:rFonts w:ascii="Arial" w:hAnsi="Arial" w:cs="Arial"/>
              <w:color w:val="auto"/>
            </w:rPr>
          </w:pPr>
          <w:r w:rsidRPr="00000998">
            <w:rPr>
              <w:rFonts w:ascii="Arial" w:hAnsi="Arial" w:cs="Arial"/>
              <w:color w:val="auto"/>
            </w:rPr>
            <w:t>Содержание</w:t>
          </w:r>
        </w:p>
        <w:p w:rsidR="00077A10" w:rsidRPr="00077A10" w:rsidRDefault="009D3270" w:rsidP="00FE4B5D">
          <w:pPr>
            <w:pStyle w:val="11"/>
            <w:jc w:val="both"/>
            <w:rPr>
              <w:rFonts w:ascii="Arial" w:eastAsiaTheme="minorEastAsia" w:hAnsi="Arial" w:cs="Arial"/>
              <w:noProof/>
              <w:sz w:val="22"/>
              <w:szCs w:val="22"/>
              <w:lang w:eastAsia="ru-RU"/>
            </w:rPr>
          </w:pPr>
          <w:r>
            <w:fldChar w:fldCharType="begin"/>
          </w:r>
          <w:r w:rsidR="00000998">
            <w:instrText xml:space="preserve"> TOC \o "1-3" \h \z \u </w:instrText>
          </w:r>
          <w:r>
            <w:fldChar w:fldCharType="separate"/>
          </w:r>
          <w:hyperlink w:anchor="_Toc44071820" w:history="1">
            <w:r w:rsidR="00077A10" w:rsidRPr="00077A10">
              <w:rPr>
                <w:rStyle w:val="ac"/>
                <w:rFonts w:ascii="Arial" w:hAnsi="Arial" w:cs="Arial"/>
                <w:noProof/>
              </w:rPr>
              <w:t>1 Область применения</w:t>
            </w:r>
            <w:r w:rsidR="00077A10" w:rsidRPr="00077A10">
              <w:rPr>
                <w:rFonts w:ascii="Arial" w:hAnsi="Arial" w:cs="Arial"/>
                <w:noProof/>
                <w:webHidden/>
              </w:rPr>
              <w:tab/>
            </w:r>
          </w:hyperlink>
        </w:p>
        <w:p w:rsidR="00077A10" w:rsidRPr="00077A10" w:rsidRDefault="00704E53" w:rsidP="00FE4B5D">
          <w:pPr>
            <w:pStyle w:val="11"/>
            <w:jc w:val="both"/>
            <w:rPr>
              <w:rFonts w:ascii="Arial" w:eastAsiaTheme="minorEastAsia" w:hAnsi="Arial" w:cs="Arial"/>
              <w:noProof/>
              <w:sz w:val="22"/>
              <w:szCs w:val="22"/>
              <w:lang w:eastAsia="ru-RU"/>
            </w:rPr>
          </w:pPr>
          <w:hyperlink w:anchor="_Toc44071821" w:history="1">
            <w:r w:rsidR="00077A10" w:rsidRPr="00077A10">
              <w:rPr>
                <w:rStyle w:val="ac"/>
                <w:rFonts w:ascii="Arial" w:hAnsi="Arial" w:cs="Arial"/>
                <w:noProof/>
              </w:rPr>
              <w:t>2 Нормативные ссылки</w:t>
            </w:r>
            <w:r w:rsidR="00077A10" w:rsidRPr="00077A10">
              <w:rPr>
                <w:rFonts w:ascii="Arial" w:hAnsi="Arial" w:cs="Arial"/>
                <w:noProof/>
                <w:webHidden/>
              </w:rPr>
              <w:tab/>
            </w:r>
          </w:hyperlink>
        </w:p>
        <w:p w:rsidR="00077A10" w:rsidRPr="00077A10" w:rsidRDefault="00704E53" w:rsidP="00FE4B5D">
          <w:pPr>
            <w:pStyle w:val="11"/>
            <w:jc w:val="both"/>
            <w:rPr>
              <w:rFonts w:ascii="Arial" w:eastAsiaTheme="minorEastAsia" w:hAnsi="Arial" w:cs="Arial"/>
              <w:noProof/>
              <w:sz w:val="22"/>
              <w:szCs w:val="22"/>
              <w:lang w:eastAsia="ru-RU"/>
            </w:rPr>
          </w:pPr>
          <w:hyperlink w:anchor="_Toc44071822" w:history="1">
            <w:r w:rsidR="00077A10" w:rsidRPr="00077A10">
              <w:rPr>
                <w:rStyle w:val="ac"/>
                <w:rFonts w:ascii="Arial" w:hAnsi="Arial" w:cs="Arial"/>
                <w:noProof/>
              </w:rPr>
              <w:t>3 Общ</w:t>
            </w:r>
            <w:r w:rsidR="004C7985">
              <w:rPr>
                <w:rStyle w:val="ac"/>
                <w:rFonts w:ascii="Arial" w:hAnsi="Arial" w:cs="Arial"/>
                <w:noProof/>
              </w:rPr>
              <w:t>ие положения</w:t>
            </w:r>
            <w:r w:rsidR="00077A10" w:rsidRPr="00077A10">
              <w:rPr>
                <w:rStyle w:val="ac"/>
                <w:rFonts w:ascii="Arial" w:hAnsi="Arial" w:cs="Arial"/>
                <w:noProof/>
              </w:rPr>
              <w:t xml:space="preserve"> о шрифте Брайля</w:t>
            </w:r>
            <w:r w:rsidR="00077A10" w:rsidRPr="00077A10">
              <w:rPr>
                <w:rFonts w:ascii="Arial" w:hAnsi="Arial" w:cs="Arial"/>
                <w:noProof/>
                <w:webHidden/>
              </w:rPr>
              <w:tab/>
            </w:r>
          </w:hyperlink>
        </w:p>
        <w:p w:rsidR="004C7985" w:rsidRPr="004C7985" w:rsidRDefault="004C7985" w:rsidP="004C7985">
          <w:pPr>
            <w:pStyle w:val="2"/>
            <w:rPr>
              <w:rStyle w:val="ac"/>
              <w:color w:val="auto"/>
              <w:u w:val="none"/>
            </w:rPr>
          </w:pPr>
          <w:r w:rsidRPr="004C7985">
            <w:rPr>
              <w:rStyle w:val="ac"/>
              <w:color w:val="auto"/>
              <w:u w:val="none"/>
            </w:rPr>
            <w:t>3.1</w:t>
          </w:r>
          <w:r>
            <w:rPr>
              <w:rStyle w:val="ac"/>
              <w:color w:val="auto"/>
              <w:u w:val="none"/>
            </w:rPr>
            <w:t xml:space="preserve"> Термины и определения……………………………………………………………………</w:t>
          </w:r>
        </w:p>
        <w:p w:rsidR="00077A10" w:rsidRPr="00077A10" w:rsidRDefault="00704E53" w:rsidP="004C7985">
          <w:pPr>
            <w:pStyle w:val="2"/>
            <w:rPr>
              <w:rFonts w:eastAsiaTheme="minorEastAsia"/>
              <w:sz w:val="22"/>
              <w:szCs w:val="22"/>
              <w:lang w:eastAsia="ru-RU"/>
            </w:rPr>
          </w:pPr>
          <w:hyperlink w:anchor="_Toc44071823" w:history="1">
            <w:r w:rsidR="004C7985">
              <w:rPr>
                <w:rStyle w:val="ac"/>
              </w:rPr>
              <w:t>3.2</w:t>
            </w:r>
            <w:r w:rsidR="00077A10" w:rsidRPr="00077A10">
              <w:rPr>
                <w:rStyle w:val="ac"/>
              </w:rPr>
              <w:t xml:space="preserve"> Брайлевское шеститочие. Брайлевские знаки</w:t>
            </w:r>
            <w:r w:rsidR="00077A10" w:rsidRPr="00077A10">
              <w:rPr>
                <w:webHidden/>
              </w:rPr>
              <w:tab/>
            </w:r>
          </w:hyperlink>
        </w:p>
        <w:p w:rsidR="00077A10" w:rsidRPr="00077A10" w:rsidRDefault="00704E53" w:rsidP="004C7985">
          <w:pPr>
            <w:pStyle w:val="2"/>
            <w:rPr>
              <w:rFonts w:eastAsiaTheme="minorEastAsia"/>
              <w:sz w:val="22"/>
              <w:szCs w:val="22"/>
              <w:lang w:eastAsia="ru-RU"/>
            </w:rPr>
          </w:pPr>
          <w:hyperlink w:anchor="_Toc44071824" w:history="1">
            <w:r w:rsidR="004C7985">
              <w:rPr>
                <w:rStyle w:val="ac"/>
              </w:rPr>
              <w:t>3.3</w:t>
            </w:r>
            <w:r w:rsidR="00077A10" w:rsidRPr="00077A10">
              <w:rPr>
                <w:rStyle w:val="ac"/>
              </w:rPr>
              <w:t xml:space="preserve"> Методы получения шрифта Брайля</w:t>
            </w:r>
            <w:r w:rsidR="00077A10" w:rsidRPr="00077A10">
              <w:rPr>
                <w:webHidden/>
              </w:rPr>
              <w:tab/>
            </w:r>
          </w:hyperlink>
        </w:p>
        <w:p w:rsidR="00077A10" w:rsidRPr="00077A10" w:rsidRDefault="00704E53" w:rsidP="004C7985">
          <w:pPr>
            <w:pStyle w:val="2"/>
            <w:rPr>
              <w:rFonts w:eastAsiaTheme="minorEastAsia"/>
              <w:sz w:val="22"/>
              <w:szCs w:val="22"/>
              <w:lang w:eastAsia="ru-RU"/>
            </w:rPr>
          </w:pPr>
          <w:hyperlink w:anchor="_Toc44071825" w:history="1">
            <w:r w:rsidR="004C7985">
              <w:rPr>
                <w:rStyle w:val="ac"/>
              </w:rPr>
              <w:t>3.4</w:t>
            </w:r>
            <w:r w:rsidR="00077A10" w:rsidRPr="00077A10">
              <w:rPr>
                <w:rStyle w:val="ac"/>
              </w:rPr>
              <w:t xml:space="preserve"> Текстообразующая функция брайлевского шрифта</w:t>
            </w:r>
            <w:r w:rsidR="00077A10" w:rsidRPr="00077A10">
              <w:rPr>
                <w:webHidden/>
              </w:rPr>
              <w:tab/>
            </w:r>
          </w:hyperlink>
        </w:p>
        <w:p w:rsidR="00077A10" w:rsidRPr="00077A10" w:rsidRDefault="00704E53" w:rsidP="004C7985">
          <w:pPr>
            <w:pStyle w:val="2"/>
            <w:rPr>
              <w:rFonts w:eastAsiaTheme="minorEastAsia"/>
              <w:sz w:val="22"/>
              <w:szCs w:val="22"/>
              <w:lang w:eastAsia="ru-RU"/>
            </w:rPr>
          </w:pPr>
          <w:hyperlink w:anchor="_Toc44071826" w:history="1">
            <w:r w:rsidR="004C7985">
              <w:rPr>
                <w:rStyle w:val="ac"/>
              </w:rPr>
              <w:t>3.5 Особенности чтения по Б</w:t>
            </w:r>
            <w:r w:rsidR="00077A10" w:rsidRPr="00077A10">
              <w:rPr>
                <w:rStyle w:val="ac"/>
              </w:rPr>
              <w:t>райлю и вытекающие из них требования  к параметрам брайлевского шрифта</w:t>
            </w:r>
            <w:r w:rsidR="00077A10" w:rsidRPr="00077A10">
              <w:rPr>
                <w:webHidden/>
              </w:rPr>
              <w:tab/>
            </w:r>
          </w:hyperlink>
        </w:p>
        <w:p w:rsidR="00077A10" w:rsidRPr="00077A10" w:rsidRDefault="00704E53" w:rsidP="00FE4B5D">
          <w:pPr>
            <w:pStyle w:val="11"/>
            <w:jc w:val="both"/>
            <w:rPr>
              <w:rFonts w:ascii="Arial" w:eastAsiaTheme="minorEastAsia" w:hAnsi="Arial" w:cs="Arial"/>
              <w:noProof/>
              <w:sz w:val="22"/>
              <w:szCs w:val="22"/>
              <w:lang w:eastAsia="ru-RU"/>
            </w:rPr>
          </w:pPr>
          <w:hyperlink w:anchor="_Toc44071827" w:history="1">
            <w:r w:rsidR="00077A10" w:rsidRPr="00077A10">
              <w:rPr>
                <w:rStyle w:val="ac"/>
                <w:rFonts w:ascii="Arial" w:hAnsi="Arial" w:cs="Arial"/>
                <w:noProof/>
              </w:rPr>
              <w:t>4 Требования</w:t>
            </w:r>
            <w:r w:rsidR="00077A10" w:rsidRPr="00077A10">
              <w:rPr>
                <w:rFonts w:ascii="Arial" w:hAnsi="Arial" w:cs="Arial"/>
                <w:noProof/>
                <w:webHidden/>
              </w:rPr>
              <w:tab/>
            </w:r>
          </w:hyperlink>
        </w:p>
        <w:p w:rsidR="00077A10" w:rsidRPr="00077A10" w:rsidRDefault="00704E53" w:rsidP="004C7985">
          <w:pPr>
            <w:pStyle w:val="2"/>
            <w:rPr>
              <w:rFonts w:eastAsiaTheme="minorEastAsia"/>
              <w:sz w:val="22"/>
              <w:szCs w:val="22"/>
              <w:lang w:eastAsia="ru-RU"/>
            </w:rPr>
          </w:pPr>
          <w:hyperlink w:anchor="_Toc44071828" w:history="1">
            <w:r w:rsidR="00077A10" w:rsidRPr="00077A10">
              <w:rPr>
                <w:rStyle w:val="ac"/>
              </w:rPr>
              <w:t xml:space="preserve">4.1 </w:t>
            </w:r>
            <w:r w:rsidR="004A56C5">
              <w:rPr>
                <w:rStyle w:val="ac"/>
              </w:rPr>
              <w:t>Общие требования к параметрам</w:t>
            </w:r>
            <w:r w:rsidR="00077A10" w:rsidRPr="00077A10">
              <w:rPr>
                <w:rStyle w:val="ac"/>
              </w:rPr>
              <w:t xml:space="preserve"> шрифта Брайля</w:t>
            </w:r>
            <w:r w:rsidR="00077A10" w:rsidRPr="00077A10">
              <w:rPr>
                <w:webHidden/>
              </w:rPr>
              <w:tab/>
            </w:r>
          </w:hyperlink>
        </w:p>
        <w:p w:rsidR="00437D65" w:rsidRPr="00437D65" w:rsidRDefault="00437D65" w:rsidP="00437D65">
          <w:pPr>
            <w:pStyle w:val="3"/>
            <w:rPr>
              <w:rStyle w:val="ac"/>
              <w:noProof/>
            </w:rPr>
          </w:pPr>
          <w:r w:rsidRPr="00437D65">
            <w:t>4.1.1 Схема параметров рельефно-точечного шрифта Брайля</w:t>
          </w:r>
          <w:r>
            <w:t>………………………</w:t>
          </w:r>
        </w:p>
        <w:p w:rsidR="00077A10" w:rsidRPr="00077A10" w:rsidRDefault="00704E53" w:rsidP="00437D65">
          <w:pPr>
            <w:pStyle w:val="3"/>
            <w:rPr>
              <w:rFonts w:eastAsiaTheme="minorEastAsia"/>
              <w:noProof/>
              <w:sz w:val="22"/>
              <w:szCs w:val="22"/>
              <w:lang w:eastAsia="ru-RU"/>
            </w:rPr>
          </w:pPr>
          <w:hyperlink w:anchor="_Toc44071829" w:history="1">
            <w:r w:rsidR="00077A10" w:rsidRPr="00077A10">
              <w:rPr>
                <w:rStyle w:val="ac"/>
                <w:noProof/>
              </w:rPr>
              <w:t xml:space="preserve">4.1.2 </w:t>
            </w:r>
            <w:r w:rsidR="004A56C5">
              <w:rPr>
                <w:rStyle w:val="ac"/>
                <w:noProof/>
              </w:rPr>
              <w:t>Требования к стандартному</w:t>
            </w:r>
            <w:r w:rsidR="0015645C" w:rsidRPr="00077A10">
              <w:rPr>
                <w:rStyle w:val="ac"/>
                <w:noProof/>
              </w:rPr>
              <w:t xml:space="preserve"> </w:t>
            </w:r>
            <w:r w:rsidR="00077A10" w:rsidRPr="00077A10">
              <w:rPr>
                <w:rStyle w:val="ac"/>
                <w:noProof/>
              </w:rPr>
              <w:t>шрифт</w:t>
            </w:r>
            <w:r w:rsidR="004A56C5">
              <w:rPr>
                <w:rStyle w:val="ac"/>
                <w:noProof/>
              </w:rPr>
              <w:t>у</w:t>
            </w:r>
            <w:r w:rsidR="00077A10" w:rsidRPr="00077A10">
              <w:rPr>
                <w:noProof/>
                <w:webHidden/>
              </w:rPr>
              <w:tab/>
            </w:r>
          </w:hyperlink>
        </w:p>
        <w:p w:rsidR="00077A10" w:rsidRPr="00077A10" w:rsidRDefault="00704E53" w:rsidP="00437D65">
          <w:pPr>
            <w:pStyle w:val="3"/>
            <w:rPr>
              <w:rFonts w:eastAsiaTheme="minorEastAsia"/>
              <w:noProof/>
              <w:sz w:val="22"/>
              <w:szCs w:val="22"/>
              <w:lang w:eastAsia="ru-RU"/>
            </w:rPr>
          </w:pPr>
          <w:hyperlink w:anchor="_Toc44071830" w:history="1">
            <w:r w:rsidR="00077A10" w:rsidRPr="00077A10">
              <w:rPr>
                <w:rStyle w:val="ac"/>
                <w:noProof/>
              </w:rPr>
              <w:t xml:space="preserve">4.1.3 </w:t>
            </w:r>
            <w:r w:rsidR="004A56C5">
              <w:rPr>
                <w:rStyle w:val="ac"/>
                <w:noProof/>
              </w:rPr>
              <w:t>Требования к мелкому</w:t>
            </w:r>
            <w:r w:rsidR="00077A10" w:rsidRPr="00077A10">
              <w:rPr>
                <w:rStyle w:val="ac"/>
                <w:noProof/>
              </w:rPr>
              <w:t xml:space="preserve"> шрифт</w:t>
            </w:r>
            <w:r w:rsidR="004A56C5">
              <w:rPr>
                <w:rStyle w:val="ac"/>
                <w:noProof/>
              </w:rPr>
              <w:t>у</w:t>
            </w:r>
            <w:r w:rsidR="00077A10" w:rsidRPr="00077A10">
              <w:rPr>
                <w:noProof/>
                <w:webHidden/>
              </w:rPr>
              <w:tab/>
            </w:r>
          </w:hyperlink>
        </w:p>
        <w:p w:rsidR="00077A10" w:rsidRPr="00077A10" w:rsidRDefault="00704E53" w:rsidP="004C7985">
          <w:pPr>
            <w:pStyle w:val="2"/>
            <w:rPr>
              <w:rFonts w:eastAsiaTheme="minorEastAsia"/>
              <w:sz w:val="22"/>
              <w:szCs w:val="22"/>
              <w:lang w:eastAsia="ru-RU"/>
            </w:rPr>
          </w:pPr>
          <w:hyperlink w:anchor="_Toc44071831" w:history="1">
            <w:r w:rsidR="00077A10" w:rsidRPr="00077A10">
              <w:rPr>
                <w:rStyle w:val="ac"/>
              </w:rPr>
              <w:t xml:space="preserve">4.2 </w:t>
            </w:r>
            <w:r w:rsidR="004A56C5">
              <w:rPr>
                <w:rStyle w:val="ac"/>
              </w:rPr>
              <w:t>Требования к форме</w:t>
            </w:r>
            <w:r w:rsidR="00227A44" w:rsidRPr="00077A10">
              <w:rPr>
                <w:rStyle w:val="ac"/>
              </w:rPr>
              <w:t xml:space="preserve"> </w:t>
            </w:r>
            <w:r w:rsidR="004A56C5">
              <w:rPr>
                <w:rStyle w:val="ac"/>
              </w:rPr>
              <w:t>и высоте</w:t>
            </w:r>
            <w:r w:rsidR="00077A10" w:rsidRPr="00077A10">
              <w:rPr>
                <w:rStyle w:val="ac"/>
              </w:rPr>
              <w:t xml:space="preserve"> точек шрифта Брайля</w:t>
            </w:r>
            <w:r w:rsidR="00077A10" w:rsidRPr="00077A10">
              <w:rPr>
                <w:webHidden/>
              </w:rPr>
              <w:tab/>
            </w:r>
          </w:hyperlink>
        </w:p>
        <w:p w:rsidR="00077A10" w:rsidRPr="00077A10" w:rsidRDefault="00704E53" w:rsidP="004C7985">
          <w:pPr>
            <w:pStyle w:val="2"/>
            <w:rPr>
              <w:rFonts w:eastAsiaTheme="minorEastAsia"/>
              <w:sz w:val="22"/>
              <w:szCs w:val="22"/>
              <w:lang w:eastAsia="ru-RU"/>
            </w:rPr>
          </w:pPr>
          <w:hyperlink w:anchor="_Toc44071832" w:history="1">
            <w:r w:rsidR="00077A10" w:rsidRPr="00077A10">
              <w:rPr>
                <w:rStyle w:val="ac"/>
              </w:rPr>
              <w:t xml:space="preserve">4.3 </w:t>
            </w:r>
            <w:r w:rsidR="004A56C5">
              <w:rPr>
                <w:rStyle w:val="ac"/>
              </w:rPr>
              <w:t>Требования к материалам, используемым</w:t>
            </w:r>
            <w:r w:rsidR="00077A10" w:rsidRPr="00077A10">
              <w:rPr>
                <w:rStyle w:val="ac"/>
              </w:rPr>
              <w:t xml:space="preserve"> как носители шрифта Брайля</w:t>
            </w:r>
            <w:r w:rsidR="00077A10" w:rsidRPr="00077A10">
              <w:rPr>
                <w:webHidden/>
              </w:rPr>
              <w:tab/>
            </w:r>
          </w:hyperlink>
        </w:p>
        <w:p w:rsidR="00000998" w:rsidRDefault="009D3270">
          <w:r>
            <w:fldChar w:fldCharType="end"/>
          </w:r>
        </w:p>
      </w:sdtContent>
    </w:sdt>
    <w:p w:rsidR="004D63D9" w:rsidRPr="00E033E8" w:rsidRDefault="004D63D9" w:rsidP="00E033E8">
      <w:pPr>
        <w:rPr>
          <w:rFonts w:ascii="Arial" w:hAnsi="Arial" w:cs="Arial"/>
        </w:rPr>
      </w:pPr>
    </w:p>
    <w:p w:rsidR="004D63D9" w:rsidRPr="00E033E8" w:rsidRDefault="004D63D9" w:rsidP="00E033E8">
      <w:pPr>
        <w:rPr>
          <w:rFonts w:ascii="Arial" w:hAnsi="Arial" w:cs="Arial"/>
        </w:rPr>
      </w:pPr>
    </w:p>
    <w:p w:rsidR="004D63D9" w:rsidRPr="00E033E8" w:rsidRDefault="004D63D9" w:rsidP="00E033E8">
      <w:pPr>
        <w:rPr>
          <w:rFonts w:ascii="Arial" w:hAnsi="Arial" w:cs="Arial"/>
        </w:rPr>
      </w:pPr>
    </w:p>
    <w:p w:rsidR="004D63D9" w:rsidRPr="00E033E8" w:rsidRDefault="004D63D9" w:rsidP="00E033E8">
      <w:pPr>
        <w:rPr>
          <w:rFonts w:ascii="Arial" w:hAnsi="Arial" w:cs="Arial"/>
        </w:rPr>
      </w:pPr>
    </w:p>
    <w:p w:rsidR="004D63D9" w:rsidRPr="00E033E8" w:rsidRDefault="004D63D9" w:rsidP="00E033E8">
      <w:pPr>
        <w:rPr>
          <w:rFonts w:ascii="Arial" w:hAnsi="Arial" w:cs="Arial"/>
        </w:rPr>
      </w:pPr>
    </w:p>
    <w:p w:rsidR="004D63D9" w:rsidRPr="00E033E8" w:rsidRDefault="004D63D9" w:rsidP="00E033E8">
      <w:pPr>
        <w:rPr>
          <w:rFonts w:ascii="Arial" w:hAnsi="Arial" w:cs="Arial"/>
        </w:rPr>
      </w:pPr>
    </w:p>
    <w:p w:rsidR="00362B48" w:rsidRDefault="00362B48" w:rsidP="00E033E8">
      <w:pPr>
        <w:rPr>
          <w:rFonts w:ascii="Arial" w:hAnsi="Arial" w:cs="Arial"/>
        </w:rPr>
      </w:pPr>
    </w:p>
    <w:p w:rsidR="00362B48" w:rsidRDefault="00362B48" w:rsidP="00E033E8">
      <w:pPr>
        <w:rPr>
          <w:rFonts w:ascii="Arial" w:hAnsi="Arial" w:cs="Arial"/>
        </w:rPr>
      </w:pPr>
    </w:p>
    <w:p w:rsidR="00362B48" w:rsidRDefault="00362B48" w:rsidP="00E033E8">
      <w:pPr>
        <w:rPr>
          <w:rFonts w:ascii="Arial" w:hAnsi="Arial" w:cs="Arial"/>
        </w:rPr>
      </w:pPr>
    </w:p>
    <w:p w:rsidR="00000998" w:rsidRDefault="00000998" w:rsidP="00E033E8">
      <w:pPr>
        <w:rPr>
          <w:rFonts w:ascii="Arial" w:hAnsi="Arial" w:cs="Arial"/>
        </w:rPr>
      </w:pPr>
    </w:p>
    <w:p w:rsidR="00670768" w:rsidRDefault="00670768">
      <w:pPr>
        <w:rPr>
          <w:rFonts w:ascii="Arial" w:hAnsi="Arial" w:cs="Arial"/>
        </w:rPr>
      </w:pPr>
      <w:r>
        <w:rPr>
          <w:rFonts w:ascii="Arial" w:hAnsi="Arial" w:cs="Arial"/>
        </w:rPr>
        <w:br w:type="page"/>
      </w:r>
    </w:p>
    <w:p w:rsidR="00A41EA9" w:rsidRPr="00E033E8" w:rsidRDefault="00A41EA9" w:rsidP="00E033E8">
      <w:pPr>
        <w:spacing w:before="0" w:beforeAutospacing="0" w:after="0" w:afterAutospacing="0"/>
        <w:jc w:val="center"/>
        <w:rPr>
          <w:rFonts w:ascii="Arial" w:hAnsi="Arial" w:cs="Arial"/>
          <w:b/>
        </w:rPr>
      </w:pPr>
      <w:r w:rsidRPr="00E033E8">
        <w:rPr>
          <w:rFonts w:ascii="Arial" w:hAnsi="Arial" w:cs="Arial"/>
          <w:b/>
        </w:rPr>
        <w:t>Введение</w:t>
      </w:r>
    </w:p>
    <w:p w:rsidR="009D3836" w:rsidRPr="00E033E8" w:rsidRDefault="009D3836" w:rsidP="00E033E8">
      <w:pPr>
        <w:spacing w:before="0" w:beforeAutospacing="0" w:after="0" w:afterAutospacing="0"/>
        <w:jc w:val="center"/>
        <w:rPr>
          <w:rFonts w:ascii="Arial" w:hAnsi="Arial" w:cs="Arial"/>
          <w:b/>
        </w:rPr>
      </w:pPr>
    </w:p>
    <w:p w:rsidR="00EF7FE6" w:rsidRPr="00EF7FE6" w:rsidRDefault="00201183" w:rsidP="00EF7FE6">
      <w:pPr>
        <w:spacing w:before="0" w:beforeAutospacing="0" w:after="0" w:afterAutospacing="0" w:line="360" w:lineRule="auto"/>
        <w:ind w:firstLine="709"/>
        <w:jc w:val="both"/>
        <w:rPr>
          <w:rFonts w:ascii="Arial" w:hAnsi="Arial" w:cs="Arial"/>
        </w:rPr>
      </w:pPr>
      <w:r w:rsidRPr="00201183">
        <w:rPr>
          <w:rFonts w:ascii="Arial" w:hAnsi="Arial" w:cs="Arial"/>
        </w:rPr>
        <w:t>Современный мир становится все более инклюзивным: на людей с нарушениями зрения, слуха, различными ограничениями при передвижении обращают вс</w:t>
      </w:r>
      <w:r w:rsidR="00F36866">
        <w:rPr>
          <w:rFonts w:ascii="Arial" w:hAnsi="Arial" w:cs="Arial"/>
        </w:rPr>
        <w:t>е</w:t>
      </w:r>
      <w:r w:rsidRPr="00201183">
        <w:rPr>
          <w:rFonts w:ascii="Arial" w:hAnsi="Arial" w:cs="Arial"/>
        </w:rPr>
        <w:t xml:space="preserve"> больше внимания и стараются учитывать их потребности. Одно из важнейших достижений человечества для инвалидов по зрению – р</w:t>
      </w:r>
      <w:r w:rsidR="00357A60" w:rsidRPr="00201183">
        <w:rPr>
          <w:rFonts w:ascii="Arial" w:hAnsi="Arial" w:cs="Arial"/>
        </w:rPr>
        <w:t>ельефно-точечный шрифт Брайля</w:t>
      </w:r>
      <w:r w:rsidRPr="00201183">
        <w:rPr>
          <w:rFonts w:ascii="Arial" w:hAnsi="Arial" w:cs="Arial"/>
        </w:rPr>
        <w:t>, который</w:t>
      </w:r>
      <w:r w:rsidR="00357A60" w:rsidRPr="00201183">
        <w:rPr>
          <w:rFonts w:ascii="Arial" w:hAnsi="Arial" w:cs="Arial"/>
        </w:rPr>
        <w:t xml:space="preserve"> является важнейшим средством реабилитации слепых и с</w:t>
      </w:r>
      <w:r w:rsidRPr="00201183">
        <w:rPr>
          <w:rFonts w:ascii="Arial" w:hAnsi="Arial" w:cs="Arial"/>
        </w:rPr>
        <w:t xml:space="preserve">лабовидящих людей во всем мире. Общая идея заключается в кодировании букв и других символов на гладкой поверхности с помощью выпуклых точек, </w:t>
      </w:r>
      <w:r w:rsidRPr="00EF7FE6">
        <w:rPr>
          <w:rFonts w:ascii="Arial" w:hAnsi="Arial" w:cs="Arial"/>
        </w:rPr>
        <w:t>расположенных на определ</w:t>
      </w:r>
      <w:r w:rsidR="00F36866">
        <w:rPr>
          <w:rFonts w:ascii="Arial" w:hAnsi="Arial" w:cs="Arial"/>
        </w:rPr>
        <w:t>е</w:t>
      </w:r>
      <w:r w:rsidRPr="00EF7FE6">
        <w:rPr>
          <w:rFonts w:ascii="Arial" w:hAnsi="Arial" w:cs="Arial"/>
        </w:rPr>
        <w:t>нных позициях.</w:t>
      </w:r>
    </w:p>
    <w:p w:rsidR="00201183" w:rsidRDefault="00EF7FE6" w:rsidP="00357A60">
      <w:pPr>
        <w:spacing w:before="0" w:beforeAutospacing="0" w:after="0" w:afterAutospacing="0" w:line="360" w:lineRule="auto"/>
        <w:ind w:firstLine="709"/>
        <w:jc w:val="both"/>
        <w:rPr>
          <w:rFonts w:ascii="Arial" w:hAnsi="Arial" w:cs="Arial"/>
        </w:rPr>
      </w:pPr>
      <w:r>
        <w:rPr>
          <w:rFonts w:ascii="Arial" w:hAnsi="Arial" w:cs="Arial"/>
        </w:rPr>
        <w:t>Однако, и</w:t>
      </w:r>
      <w:r w:rsidR="00357A60" w:rsidRPr="00357A60">
        <w:rPr>
          <w:rFonts w:ascii="Arial" w:hAnsi="Arial" w:cs="Arial"/>
        </w:rPr>
        <w:t xml:space="preserve">спользуя как общую основу </w:t>
      </w:r>
      <w:proofErr w:type="spellStart"/>
      <w:r w:rsidR="00357A60" w:rsidRPr="00357A60">
        <w:rPr>
          <w:rFonts w:ascii="Arial" w:hAnsi="Arial" w:cs="Arial"/>
        </w:rPr>
        <w:t>шестито</w:t>
      </w:r>
      <w:r w:rsidR="00357A60">
        <w:rPr>
          <w:rFonts w:ascii="Arial" w:hAnsi="Arial" w:cs="Arial"/>
        </w:rPr>
        <w:t>чечный</w:t>
      </w:r>
      <w:proofErr w:type="spellEnd"/>
      <w:r w:rsidR="00357A60">
        <w:rPr>
          <w:rFonts w:ascii="Arial" w:hAnsi="Arial" w:cs="Arial"/>
        </w:rPr>
        <w:t xml:space="preserve"> «</w:t>
      </w:r>
      <w:r w:rsidR="00357A60" w:rsidRPr="00357A60">
        <w:rPr>
          <w:rFonts w:ascii="Arial" w:hAnsi="Arial" w:cs="Arial"/>
        </w:rPr>
        <w:t>ключ Брайля</w:t>
      </w:r>
      <w:r w:rsidR="00357A60">
        <w:rPr>
          <w:rFonts w:ascii="Arial" w:hAnsi="Arial" w:cs="Arial"/>
        </w:rPr>
        <w:t>»</w:t>
      </w:r>
      <w:r w:rsidR="00357A60" w:rsidRPr="00357A60">
        <w:rPr>
          <w:rFonts w:ascii="Arial" w:hAnsi="Arial" w:cs="Arial"/>
        </w:rPr>
        <w:t xml:space="preserve">, национальная практика в каждой стране имеет свою специфику, обусловленную особенностями национальных алфавитов, сложившимися традициями, </w:t>
      </w:r>
      <w:r w:rsidR="008C5AF1">
        <w:rPr>
          <w:rFonts w:ascii="Arial" w:hAnsi="Arial" w:cs="Arial"/>
        </w:rPr>
        <w:t>системы образования (</w:t>
      </w:r>
      <w:r w:rsidR="00357A60" w:rsidRPr="00357A60">
        <w:rPr>
          <w:rFonts w:ascii="Arial" w:hAnsi="Arial" w:cs="Arial"/>
        </w:rPr>
        <w:t xml:space="preserve">в том числе </w:t>
      </w:r>
      <w:r w:rsidR="00B32601">
        <w:rPr>
          <w:rFonts w:ascii="Arial" w:hAnsi="Arial" w:cs="Arial"/>
        </w:rPr>
        <w:t>—</w:t>
      </w:r>
      <w:r w:rsidR="008C5AF1">
        <w:rPr>
          <w:rFonts w:ascii="Arial" w:hAnsi="Arial" w:cs="Arial"/>
        </w:rPr>
        <w:t xml:space="preserve"> школьного)</w:t>
      </w:r>
      <w:r w:rsidR="00357A60" w:rsidRPr="00357A60">
        <w:rPr>
          <w:rFonts w:ascii="Arial" w:hAnsi="Arial" w:cs="Arial"/>
        </w:rPr>
        <w:t>, доступной техни</w:t>
      </w:r>
      <w:r w:rsidR="00201183">
        <w:rPr>
          <w:rFonts w:ascii="Arial" w:hAnsi="Arial" w:cs="Arial"/>
        </w:rPr>
        <w:t>ческой (полиграфической) базой.</w:t>
      </w:r>
    </w:p>
    <w:p w:rsidR="00357A60" w:rsidRPr="00EF7FE6" w:rsidRDefault="00201183" w:rsidP="00357A60">
      <w:pPr>
        <w:spacing w:before="0" w:beforeAutospacing="0" w:after="0" w:afterAutospacing="0" w:line="360" w:lineRule="auto"/>
        <w:ind w:firstLine="709"/>
        <w:jc w:val="both"/>
        <w:rPr>
          <w:rFonts w:ascii="Arial" w:hAnsi="Arial" w:cs="Arial"/>
        </w:rPr>
      </w:pPr>
      <w:r w:rsidRPr="00EF7FE6">
        <w:rPr>
          <w:rFonts w:ascii="Arial" w:hAnsi="Arial" w:cs="Arial"/>
        </w:rPr>
        <w:t>В этой связи, учитывая принципы подписанной и ратифицированной</w:t>
      </w:r>
      <w:r w:rsidR="00357A60" w:rsidRPr="00EF7FE6">
        <w:rPr>
          <w:rFonts w:ascii="Arial" w:hAnsi="Arial" w:cs="Arial"/>
        </w:rPr>
        <w:t xml:space="preserve"> Российской Федерацией</w:t>
      </w:r>
      <w:r w:rsidRPr="00EF7FE6">
        <w:rPr>
          <w:rFonts w:ascii="Arial" w:hAnsi="Arial" w:cs="Arial"/>
        </w:rPr>
        <w:t xml:space="preserve"> </w:t>
      </w:r>
      <w:r w:rsidR="00F36866">
        <w:rPr>
          <w:rFonts w:ascii="Arial" w:hAnsi="Arial" w:cs="Arial"/>
        </w:rPr>
        <w:t xml:space="preserve">в </w:t>
      </w:r>
      <w:r w:rsidR="00F36866" w:rsidRPr="00F36866">
        <w:rPr>
          <w:rFonts w:ascii="Arial" w:hAnsi="Arial" w:cs="Arial"/>
        </w:rPr>
        <w:t>[1]</w:t>
      </w:r>
      <w:r w:rsidR="00EF7FE6" w:rsidRPr="00EF7FE6">
        <w:rPr>
          <w:rFonts w:ascii="Arial" w:hAnsi="Arial" w:cs="Arial"/>
        </w:rPr>
        <w:t>, актуализируется задача формирования в нашей стране «единого информационного пространства для инвалидов по зрению» путем модернизации шрифта Брайля, пре</w:t>
      </w:r>
      <w:r w:rsidR="00AF79BE">
        <w:rPr>
          <w:rFonts w:ascii="Arial" w:hAnsi="Arial" w:cs="Arial"/>
        </w:rPr>
        <w:t>дотвращения проявлений</w:t>
      </w:r>
      <w:r w:rsidR="00EF7FE6" w:rsidRPr="00EF7FE6">
        <w:rPr>
          <w:rFonts w:ascii="Arial" w:hAnsi="Arial" w:cs="Arial"/>
        </w:rPr>
        <w:t xml:space="preserve"> нечеткости</w:t>
      </w:r>
      <w:r w:rsidR="00AF79BE">
        <w:rPr>
          <w:rFonts w:ascii="Arial" w:hAnsi="Arial" w:cs="Arial"/>
        </w:rPr>
        <w:t>, вариативности и бессистемности</w:t>
      </w:r>
      <w:r w:rsidR="00357A60" w:rsidRPr="00EF7FE6">
        <w:rPr>
          <w:rFonts w:ascii="Arial" w:hAnsi="Arial" w:cs="Arial"/>
        </w:rPr>
        <w:t xml:space="preserve"> использования шрифта</w:t>
      </w:r>
      <w:r w:rsidR="00AF79BE">
        <w:rPr>
          <w:rFonts w:ascii="Arial" w:hAnsi="Arial" w:cs="Arial"/>
        </w:rPr>
        <w:t xml:space="preserve"> Брайля в школьном образовании,</w:t>
      </w:r>
      <w:r w:rsidR="00357A60" w:rsidRPr="00EF7FE6">
        <w:rPr>
          <w:rFonts w:ascii="Arial" w:hAnsi="Arial" w:cs="Arial"/>
        </w:rPr>
        <w:t xml:space="preserve"> практике книгопечатания</w:t>
      </w:r>
      <w:r w:rsidR="00AF79BE">
        <w:rPr>
          <w:rFonts w:ascii="Arial" w:hAnsi="Arial" w:cs="Arial"/>
        </w:rPr>
        <w:t xml:space="preserve"> и т.д</w:t>
      </w:r>
      <w:r w:rsidR="00357A60" w:rsidRPr="00EF7FE6">
        <w:rPr>
          <w:rFonts w:ascii="Arial" w:hAnsi="Arial" w:cs="Arial"/>
        </w:rPr>
        <w:t>.</w:t>
      </w:r>
    </w:p>
    <w:p w:rsidR="00201183" w:rsidRPr="004C7985" w:rsidRDefault="00201183" w:rsidP="004C7985">
      <w:pPr>
        <w:spacing w:before="0" w:beforeAutospacing="0" w:after="0" w:afterAutospacing="0" w:line="360" w:lineRule="auto"/>
        <w:ind w:firstLine="709"/>
        <w:jc w:val="both"/>
        <w:rPr>
          <w:rFonts w:ascii="Arial" w:hAnsi="Arial" w:cs="Arial"/>
        </w:rPr>
      </w:pPr>
      <w:r w:rsidRPr="00EF7FE6">
        <w:rPr>
          <w:rFonts w:ascii="Arial" w:hAnsi="Arial" w:cs="Arial"/>
        </w:rPr>
        <w:t>Настоящий стандарт</w:t>
      </w:r>
      <w:r w:rsidR="004C7985">
        <w:rPr>
          <w:rFonts w:ascii="Arial" w:hAnsi="Arial" w:cs="Arial"/>
        </w:rPr>
        <w:t xml:space="preserve"> устанавливает</w:t>
      </w:r>
      <w:r w:rsidRPr="00EF7FE6">
        <w:rPr>
          <w:rFonts w:ascii="Arial" w:hAnsi="Arial" w:cs="Arial"/>
        </w:rPr>
        <w:t xml:space="preserve"> </w:t>
      </w:r>
      <w:r w:rsidR="004C7985">
        <w:rPr>
          <w:rFonts w:ascii="Arial" w:hAnsi="Arial" w:cs="Arial"/>
        </w:rPr>
        <w:t>требования и размеры</w:t>
      </w:r>
      <w:r w:rsidRPr="00EF7FE6">
        <w:rPr>
          <w:rFonts w:ascii="Arial" w:hAnsi="Arial" w:cs="Arial"/>
        </w:rPr>
        <w:t xml:space="preserve"> для шрифта Брайля, обеспечив</w:t>
      </w:r>
      <w:r w:rsidR="004C7985">
        <w:rPr>
          <w:rFonts w:ascii="Arial" w:hAnsi="Arial" w:cs="Arial"/>
        </w:rPr>
        <w:t>ающие</w:t>
      </w:r>
      <w:r w:rsidRPr="00EF7FE6">
        <w:rPr>
          <w:rFonts w:ascii="Arial" w:hAnsi="Arial" w:cs="Arial"/>
        </w:rPr>
        <w:t xml:space="preserve"> однозначное распознавание значений комбина</w:t>
      </w:r>
      <w:r w:rsidR="004C7985">
        <w:rPr>
          <w:rFonts w:ascii="Arial" w:hAnsi="Arial" w:cs="Arial"/>
        </w:rPr>
        <w:t xml:space="preserve">ций </w:t>
      </w:r>
      <w:proofErr w:type="spellStart"/>
      <w:r w:rsidR="004C7985">
        <w:rPr>
          <w:rFonts w:ascii="Arial" w:hAnsi="Arial" w:cs="Arial"/>
        </w:rPr>
        <w:t>брайлевских</w:t>
      </w:r>
      <w:proofErr w:type="spellEnd"/>
      <w:r w:rsidR="004C7985">
        <w:rPr>
          <w:rFonts w:ascii="Arial" w:hAnsi="Arial" w:cs="Arial"/>
        </w:rPr>
        <w:t xml:space="preserve"> точек, повышающие</w:t>
      </w:r>
      <w:r w:rsidRPr="00EF7FE6">
        <w:rPr>
          <w:rFonts w:ascii="Arial" w:hAnsi="Arial" w:cs="Arial"/>
        </w:rPr>
        <w:t xml:space="preserve"> скорость и безошибочность чтения.</w:t>
      </w:r>
    </w:p>
    <w:p w:rsidR="004D63D9" w:rsidRDefault="004D63D9" w:rsidP="00E033E8">
      <w:pPr>
        <w:rPr>
          <w:rFonts w:ascii="Arial" w:hAnsi="Arial" w:cs="Arial"/>
        </w:rPr>
      </w:pPr>
    </w:p>
    <w:p w:rsidR="00357A60" w:rsidRPr="00E033E8" w:rsidRDefault="00357A60" w:rsidP="00E033E8">
      <w:pPr>
        <w:rPr>
          <w:rFonts w:ascii="Arial" w:hAnsi="Arial" w:cs="Arial"/>
        </w:rPr>
        <w:sectPr w:rsidR="00357A60" w:rsidRPr="00E033E8" w:rsidSect="00EC7CFB">
          <w:headerReference w:type="even" r:id="rId8"/>
          <w:headerReference w:type="default" r:id="rId9"/>
          <w:footerReference w:type="even" r:id="rId10"/>
          <w:footerReference w:type="default" r:id="rId11"/>
          <w:pgSz w:w="11906" w:h="16838" w:code="9"/>
          <w:pgMar w:top="1134" w:right="1134" w:bottom="1134" w:left="1134" w:header="709" w:footer="709" w:gutter="0"/>
          <w:pgNumType w:fmt="upperRoman"/>
          <w:cols w:space="708"/>
          <w:titlePg/>
          <w:docGrid w:linePitch="360"/>
        </w:sectPr>
      </w:pPr>
    </w:p>
    <w:tbl>
      <w:tblPr>
        <w:tblStyle w:val="a7"/>
        <w:tblW w:w="9990" w:type="dxa"/>
        <w:tblBorders>
          <w:top w:val="none" w:sz="0" w:space="0" w:color="auto"/>
          <w:left w:val="none" w:sz="0" w:space="0" w:color="auto"/>
          <w:bottom w:val="single" w:sz="12" w:space="0" w:color="auto"/>
          <w:right w:val="none" w:sz="0" w:space="0" w:color="auto"/>
          <w:insideH w:val="single" w:sz="24" w:space="0" w:color="auto"/>
        </w:tblBorders>
        <w:tblLook w:val="04A0" w:firstRow="1" w:lastRow="0" w:firstColumn="1" w:lastColumn="0" w:noHBand="0" w:noVBand="1"/>
      </w:tblPr>
      <w:tblGrid>
        <w:gridCol w:w="9990"/>
      </w:tblGrid>
      <w:tr w:rsidR="00274BA1" w:rsidRPr="00E033E8" w:rsidTr="006B05D0">
        <w:trPr>
          <w:trHeight w:val="402"/>
        </w:trPr>
        <w:tc>
          <w:tcPr>
            <w:tcW w:w="9990" w:type="dxa"/>
          </w:tcPr>
          <w:p w:rsidR="00274BA1" w:rsidRPr="006B05D0" w:rsidRDefault="00274BA1" w:rsidP="006B05D0">
            <w:pPr>
              <w:spacing w:beforeAutospacing="0" w:afterAutospacing="0"/>
              <w:jc w:val="center"/>
              <w:rPr>
                <w:rFonts w:ascii="Arial" w:hAnsi="Arial" w:cs="Arial"/>
                <w:b/>
                <w:spacing w:val="60"/>
                <w:sz w:val="20"/>
                <w:szCs w:val="20"/>
              </w:rPr>
            </w:pPr>
            <w:r w:rsidRPr="006B05D0">
              <w:rPr>
                <w:rFonts w:ascii="Arial" w:hAnsi="Arial" w:cs="Arial"/>
                <w:spacing w:val="60"/>
                <w:sz w:val="20"/>
                <w:szCs w:val="20"/>
              </w:rPr>
              <w:t>НАЦИОНАЛЬНЫЙ СТАНДАРТ РОССИЙСКОЙ ФЕДЕРАЦИИ</w:t>
            </w:r>
          </w:p>
        </w:tc>
      </w:tr>
      <w:tr w:rsidR="00274BA1" w:rsidRPr="00E033E8" w:rsidTr="006B05D0">
        <w:trPr>
          <w:trHeight w:val="1780"/>
        </w:trPr>
        <w:tc>
          <w:tcPr>
            <w:tcW w:w="9990" w:type="dxa"/>
          </w:tcPr>
          <w:p w:rsidR="006B05D0" w:rsidRDefault="006B05D0" w:rsidP="006B05D0">
            <w:pPr>
              <w:spacing w:beforeAutospacing="0" w:afterAutospacing="0"/>
              <w:jc w:val="center"/>
              <w:rPr>
                <w:rFonts w:ascii="Arial" w:hAnsi="Arial" w:cs="Arial"/>
                <w:b/>
              </w:rPr>
            </w:pPr>
          </w:p>
          <w:p w:rsidR="0023557A" w:rsidRDefault="006B05D0" w:rsidP="006B05D0">
            <w:pPr>
              <w:spacing w:beforeAutospacing="0" w:afterAutospacing="0"/>
              <w:jc w:val="center"/>
              <w:rPr>
                <w:rFonts w:ascii="Arial" w:hAnsi="Arial" w:cs="Arial"/>
                <w:b/>
              </w:rPr>
            </w:pPr>
            <w:r w:rsidRPr="00E033E8">
              <w:rPr>
                <w:rFonts w:ascii="Arial" w:hAnsi="Arial" w:cs="Arial"/>
                <w:b/>
              </w:rPr>
              <w:t>ШРИФТ БРАЙЛЯ</w:t>
            </w:r>
          </w:p>
          <w:p w:rsidR="006B05D0" w:rsidRPr="00E033E8" w:rsidRDefault="006B05D0" w:rsidP="006B05D0">
            <w:pPr>
              <w:spacing w:beforeAutospacing="0" w:afterAutospacing="0"/>
              <w:jc w:val="center"/>
              <w:rPr>
                <w:rFonts w:ascii="Arial" w:hAnsi="Arial" w:cs="Arial"/>
                <w:b/>
              </w:rPr>
            </w:pPr>
          </w:p>
          <w:p w:rsidR="009D3836" w:rsidRDefault="00274BA1" w:rsidP="006B05D0">
            <w:pPr>
              <w:spacing w:beforeAutospacing="0" w:afterAutospacing="0"/>
              <w:jc w:val="center"/>
              <w:rPr>
                <w:rFonts w:ascii="Arial" w:hAnsi="Arial" w:cs="Arial"/>
                <w:b/>
              </w:rPr>
            </w:pPr>
            <w:r w:rsidRPr="00E033E8">
              <w:rPr>
                <w:rFonts w:ascii="Arial" w:hAnsi="Arial" w:cs="Arial"/>
                <w:b/>
              </w:rPr>
              <w:t>Требования</w:t>
            </w:r>
            <w:r w:rsidRPr="00E033E8">
              <w:rPr>
                <w:rFonts w:ascii="Arial" w:hAnsi="Arial" w:cs="Arial"/>
                <w:b/>
                <w:lang w:val="en-US"/>
              </w:rPr>
              <w:t xml:space="preserve"> </w:t>
            </w:r>
            <w:r w:rsidRPr="00E033E8">
              <w:rPr>
                <w:rFonts w:ascii="Arial" w:hAnsi="Arial" w:cs="Arial"/>
                <w:b/>
              </w:rPr>
              <w:t>и</w:t>
            </w:r>
            <w:r w:rsidRPr="00E033E8">
              <w:rPr>
                <w:rFonts w:ascii="Arial" w:hAnsi="Arial" w:cs="Arial"/>
                <w:b/>
                <w:lang w:val="en-US"/>
              </w:rPr>
              <w:t xml:space="preserve"> </w:t>
            </w:r>
            <w:r w:rsidRPr="00E033E8">
              <w:rPr>
                <w:rFonts w:ascii="Arial" w:hAnsi="Arial" w:cs="Arial"/>
                <w:b/>
              </w:rPr>
              <w:t>размеры</w:t>
            </w:r>
          </w:p>
          <w:p w:rsidR="006B05D0" w:rsidRPr="00E033E8" w:rsidRDefault="006B05D0" w:rsidP="006B05D0">
            <w:pPr>
              <w:spacing w:beforeAutospacing="0" w:afterAutospacing="0"/>
              <w:jc w:val="center"/>
              <w:rPr>
                <w:rFonts w:ascii="Arial" w:hAnsi="Arial" w:cs="Arial"/>
                <w:b/>
                <w:lang w:val="en-US"/>
              </w:rPr>
            </w:pPr>
          </w:p>
          <w:p w:rsidR="009159C7" w:rsidRPr="00E033E8" w:rsidRDefault="009159C7" w:rsidP="006B05D0">
            <w:pPr>
              <w:spacing w:beforeAutospacing="0" w:afterAutospacing="0"/>
              <w:jc w:val="center"/>
              <w:rPr>
                <w:lang w:val="en-US"/>
              </w:rPr>
            </w:pPr>
            <w:r w:rsidRPr="00E033E8">
              <w:rPr>
                <w:rFonts w:ascii="Arial" w:hAnsi="Arial" w:cs="Arial"/>
                <w:lang w:val="en-US"/>
              </w:rPr>
              <w:t>Braille</w:t>
            </w:r>
            <w:r w:rsidR="006B05D0">
              <w:rPr>
                <w:rFonts w:ascii="Arial" w:hAnsi="Arial" w:cs="Arial"/>
              </w:rPr>
              <w:t>.</w:t>
            </w:r>
            <w:r w:rsidRPr="00E033E8">
              <w:rPr>
                <w:rFonts w:ascii="Arial" w:hAnsi="Arial" w:cs="Arial"/>
                <w:lang w:val="en-US"/>
              </w:rPr>
              <w:t>Requirements and dimensions</w:t>
            </w:r>
          </w:p>
        </w:tc>
      </w:tr>
    </w:tbl>
    <w:p w:rsidR="00274BA1" w:rsidRPr="003C3F44" w:rsidRDefault="00274BA1" w:rsidP="00E033E8">
      <w:pPr>
        <w:jc w:val="right"/>
        <w:rPr>
          <w:rFonts w:ascii="Arial" w:hAnsi="Arial" w:cs="Arial"/>
          <w:b/>
          <w:sz w:val="20"/>
          <w:szCs w:val="20"/>
        </w:rPr>
      </w:pPr>
      <w:r w:rsidRPr="003C3F44">
        <w:rPr>
          <w:rFonts w:ascii="Arial" w:hAnsi="Arial" w:cs="Arial"/>
          <w:b/>
          <w:sz w:val="20"/>
          <w:szCs w:val="20"/>
        </w:rPr>
        <w:t xml:space="preserve">Дата введения –     </w:t>
      </w:r>
      <w:proofErr w:type="gramStart"/>
      <w:r w:rsidRPr="003C3F44">
        <w:rPr>
          <w:rFonts w:ascii="Arial" w:hAnsi="Arial" w:cs="Arial"/>
          <w:b/>
          <w:sz w:val="20"/>
          <w:szCs w:val="20"/>
        </w:rPr>
        <w:t>–  –</w:t>
      </w:r>
      <w:proofErr w:type="gramEnd"/>
      <w:r w:rsidRPr="003C3F44">
        <w:rPr>
          <w:rFonts w:ascii="Arial" w:hAnsi="Arial" w:cs="Arial"/>
          <w:b/>
          <w:sz w:val="20"/>
          <w:szCs w:val="20"/>
        </w:rPr>
        <w:t xml:space="preserve">  </w:t>
      </w:r>
    </w:p>
    <w:p w:rsidR="00206FB4" w:rsidRPr="00E033E8" w:rsidRDefault="00206FB4" w:rsidP="00B65767">
      <w:pPr>
        <w:spacing w:before="0" w:beforeAutospacing="0" w:after="0" w:afterAutospacing="0"/>
        <w:ind w:firstLine="709"/>
        <w:rPr>
          <w:rFonts w:ascii="Arial" w:hAnsi="Arial" w:cs="Arial"/>
          <w:b/>
        </w:rPr>
      </w:pPr>
    </w:p>
    <w:p w:rsidR="00657037" w:rsidRPr="0036080F" w:rsidRDefault="00657037" w:rsidP="00362B48">
      <w:pPr>
        <w:spacing w:before="0" w:beforeAutospacing="0" w:after="0" w:afterAutospacing="0" w:line="360" w:lineRule="auto"/>
        <w:ind w:firstLine="709"/>
        <w:jc w:val="both"/>
        <w:outlineLvl w:val="0"/>
        <w:rPr>
          <w:rFonts w:ascii="Arial" w:hAnsi="Arial" w:cs="Arial"/>
          <w:b/>
          <w:sz w:val="28"/>
        </w:rPr>
      </w:pPr>
      <w:bookmarkStart w:id="1" w:name="_Toc44071820"/>
      <w:r w:rsidRPr="0036080F">
        <w:rPr>
          <w:rFonts w:ascii="Arial" w:hAnsi="Arial" w:cs="Arial"/>
          <w:b/>
          <w:sz w:val="28"/>
        </w:rPr>
        <w:t>1 Область применения</w:t>
      </w:r>
      <w:bookmarkEnd w:id="1"/>
    </w:p>
    <w:p w:rsidR="00206FB4" w:rsidRPr="00E033E8" w:rsidRDefault="00206FB4" w:rsidP="00B65767">
      <w:pPr>
        <w:spacing w:before="0" w:beforeAutospacing="0" w:after="0" w:afterAutospacing="0"/>
        <w:ind w:firstLine="709"/>
        <w:jc w:val="both"/>
        <w:rPr>
          <w:rFonts w:ascii="Arial" w:hAnsi="Arial" w:cs="Arial"/>
          <w:b/>
        </w:rPr>
      </w:pPr>
    </w:p>
    <w:p w:rsidR="00657037" w:rsidRPr="00A564CD" w:rsidRDefault="003C3F44" w:rsidP="00A564CD">
      <w:pPr>
        <w:spacing w:before="0" w:beforeAutospacing="0" w:after="0" w:afterAutospacing="0" w:line="360" w:lineRule="auto"/>
        <w:ind w:firstLine="709"/>
        <w:jc w:val="both"/>
        <w:rPr>
          <w:rFonts w:ascii="Arial" w:hAnsi="Arial" w:cs="Arial"/>
        </w:rPr>
      </w:pPr>
      <w:r w:rsidRPr="003C3F44">
        <w:rPr>
          <w:rFonts w:ascii="Arial" w:hAnsi="Arial" w:cs="Arial"/>
        </w:rPr>
        <w:t xml:space="preserve">Настоящий стандарт </w:t>
      </w:r>
      <w:r w:rsidR="00657037" w:rsidRPr="00E033E8">
        <w:rPr>
          <w:rFonts w:ascii="Arial" w:hAnsi="Arial" w:cs="Arial"/>
        </w:rPr>
        <w:t>распространя</w:t>
      </w:r>
      <w:r>
        <w:rPr>
          <w:rFonts w:ascii="Arial" w:hAnsi="Arial" w:cs="Arial"/>
        </w:rPr>
        <w:t>ется</w:t>
      </w:r>
      <w:r w:rsidR="002F3093">
        <w:rPr>
          <w:rFonts w:ascii="Arial" w:hAnsi="Arial" w:cs="Arial"/>
        </w:rPr>
        <w:t xml:space="preserve"> на:</w:t>
      </w:r>
      <w:r w:rsidR="00657037" w:rsidRPr="00E033E8">
        <w:rPr>
          <w:rFonts w:ascii="Arial" w:hAnsi="Arial" w:cs="Arial"/>
        </w:rPr>
        <w:t xml:space="preserve"> сферу школьного (как специального, </w:t>
      </w:r>
      <w:r w:rsidR="002F3093">
        <w:rPr>
          <w:rFonts w:ascii="Arial" w:hAnsi="Arial" w:cs="Arial"/>
        </w:rPr>
        <w:t>так и инклюзивного) образования;</w:t>
      </w:r>
      <w:r w:rsidR="00657037" w:rsidRPr="00E033E8">
        <w:rPr>
          <w:rFonts w:ascii="Arial" w:hAnsi="Arial" w:cs="Arial"/>
        </w:rPr>
        <w:t xml:space="preserve"> тестир</w:t>
      </w:r>
      <w:r w:rsidR="002F3093">
        <w:rPr>
          <w:rFonts w:ascii="Arial" w:hAnsi="Arial" w:cs="Arial"/>
        </w:rPr>
        <w:t>ования в сфере образования;</w:t>
      </w:r>
      <w:r w:rsidR="00657037" w:rsidRPr="00E033E8">
        <w:rPr>
          <w:rFonts w:ascii="Arial" w:hAnsi="Arial" w:cs="Arial"/>
        </w:rPr>
        <w:t xml:space="preserve"> выпуск литературы по Брайлю любых видов и любой тематики всеми специализированны</w:t>
      </w:r>
      <w:r w:rsidR="002F3093">
        <w:rPr>
          <w:rFonts w:ascii="Arial" w:hAnsi="Arial" w:cs="Arial"/>
        </w:rPr>
        <w:t>ми предприятиями (учреждениями);</w:t>
      </w:r>
      <w:r w:rsidR="00A564CD">
        <w:rPr>
          <w:rFonts w:ascii="Arial" w:hAnsi="Arial" w:cs="Arial"/>
        </w:rPr>
        <w:t xml:space="preserve"> </w:t>
      </w:r>
      <w:r w:rsidR="00A564CD" w:rsidRPr="00E033E8">
        <w:rPr>
          <w:rFonts w:ascii="Arial" w:hAnsi="Arial" w:cs="Arial"/>
        </w:rPr>
        <w:t xml:space="preserve">на изготовление письменных </w:t>
      </w:r>
      <w:proofErr w:type="spellStart"/>
      <w:r w:rsidR="00A564CD" w:rsidRPr="00E033E8">
        <w:rPr>
          <w:rFonts w:ascii="Arial" w:hAnsi="Arial" w:cs="Arial"/>
        </w:rPr>
        <w:t>брайлевских</w:t>
      </w:r>
      <w:proofErr w:type="spellEnd"/>
      <w:r w:rsidR="00A564CD" w:rsidRPr="00E033E8">
        <w:rPr>
          <w:rFonts w:ascii="Arial" w:hAnsi="Arial" w:cs="Arial"/>
        </w:rPr>
        <w:t xml:space="preserve"> приборов и грифелей (приспособлений, прокалывающих бумагу в клетках </w:t>
      </w:r>
      <w:proofErr w:type="spellStart"/>
      <w:r w:rsidR="00A564CD" w:rsidRPr="00E033E8">
        <w:rPr>
          <w:rFonts w:ascii="Arial" w:hAnsi="Arial" w:cs="Arial"/>
        </w:rPr>
        <w:t>брайлевского</w:t>
      </w:r>
      <w:proofErr w:type="spellEnd"/>
      <w:r w:rsidR="00A564CD" w:rsidRPr="00E033E8">
        <w:rPr>
          <w:rFonts w:ascii="Arial" w:hAnsi="Arial" w:cs="Arial"/>
        </w:rPr>
        <w:t xml:space="preserve"> прибора)</w:t>
      </w:r>
      <w:r w:rsidR="00A564CD">
        <w:rPr>
          <w:rFonts w:ascii="Arial" w:hAnsi="Arial" w:cs="Arial"/>
        </w:rPr>
        <w:t xml:space="preserve"> (</w:t>
      </w:r>
      <w:r w:rsidR="00016658" w:rsidRPr="00016658">
        <w:rPr>
          <w:rFonts w:ascii="Arial" w:hAnsi="Arial" w:cs="Arial"/>
        </w:rPr>
        <w:t>устройств</w:t>
      </w:r>
      <w:r w:rsidR="00A564CD">
        <w:rPr>
          <w:rFonts w:ascii="Arial" w:hAnsi="Arial" w:cs="Arial"/>
        </w:rPr>
        <w:t xml:space="preserve"> для письма шрифтом Брайля)</w:t>
      </w:r>
      <w:r w:rsidR="00657037" w:rsidRPr="00E033E8">
        <w:rPr>
          <w:rFonts w:ascii="Arial" w:hAnsi="Arial" w:cs="Arial"/>
        </w:rPr>
        <w:t>, пишущих машинок и других устройств для самостоятельного письма по системе Брайля, а также на приобретаемую (используемую) в целях полиграфической печати и самостоятельного письма по Брайлю бумагу, на изготовление тактильных табличек, наклеек, этикеток, рельефно-графических изданий, включающих в себя фрагмен</w:t>
      </w:r>
      <w:r w:rsidR="00016658">
        <w:rPr>
          <w:rFonts w:ascii="Arial" w:hAnsi="Arial" w:cs="Arial"/>
        </w:rPr>
        <w:t xml:space="preserve">ты </w:t>
      </w:r>
      <w:proofErr w:type="spellStart"/>
      <w:r w:rsidR="00016658">
        <w:rPr>
          <w:rFonts w:ascii="Arial" w:hAnsi="Arial" w:cs="Arial"/>
        </w:rPr>
        <w:t>брайлевского</w:t>
      </w:r>
      <w:proofErr w:type="spellEnd"/>
      <w:r w:rsidR="00016658">
        <w:rPr>
          <w:rFonts w:ascii="Arial" w:hAnsi="Arial" w:cs="Arial"/>
        </w:rPr>
        <w:t xml:space="preserve"> текста. Установленные</w:t>
      </w:r>
      <w:r w:rsidR="00657037" w:rsidRPr="00E033E8">
        <w:rPr>
          <w:rFonts w:ascii="Arial" w:hAnsi="Arial" w:cs="Arial"/>
        </w:rPr>
        <w:t xml:space="preserve"> в </w:t>
      </w:r>
      <w:r w:rsidR="00B82F2B">
        <w:rPr>
          <w:rFonts w:ascii="Arial" w:hAnsi="Arial" w:cs="Arial"/>
        </w:rPr>
        <w:t xml:space="preserve">настоящем стандарте </w:t>
      </w:r>
      <w:r w:rsidR="00657037" w:rsidRPr="00E033E8">
        <w:rPr>
          <w:rFonts w:ascii="Arial" w:hAnsi="Arial" w:cs="Arial"/>
        </w:rPr>
        <w:t>физические пара</w:t>
      </w:r>
      <w:r w:rsidR="00AC4C25" w:rsidRPr="00E033E8">
        <w:rPr>
          <w:rFonts w:ascii="Arial" w:hAnsi="Arial" w:cs="Arial"/>
        </w:rPr>
        <w:t xml:space="preserve">метры </w:t>
      </w:r>
      <w:proofErr w:type="spellStart"/>
      <w:r w:rsidR="00AC4C25" w:rsidRPr="00E033E8">
        <w:rPr>
          <w:rFonts w:ascii="Arial" w:hAnsi="Arial" w:cs="Arial"/>
        </w:rPr>
        <w:t>брайлевского</w:t>
      </w:r>
      <w:proofErr w:type="spellEnd"/>
      <w:r w:rsidR="00AC4C25" w:rsidRPr="00E033E8">
        <w:rPr>
          <w:rFonts w:ascii="Arial" w:hAnsi="Arial" w:cs="Arial"/>
        </w:rPr>
        <w:t xml:space="preserve"> шрифта должны учитываться при разработке</w:t>
      </w:r>
      <w:r w:rsidR="006B05D0">
        <w:rPr>
          <w:rFonts w:ascii="Arial" w:hAnsi="Arial" w:cs="Arial"/>
        </w:rPr>
        <w:t xml:space="preserve"> </w:t>
      </w:r>
      <w:r w:rsidR="00657037" w:rsidRPr="00E033E8">
        <w:rPr>
          <w:rFonts w:ascii="Arial" w:hAnsi="Arial" w:cs="Arial"/>
        </w:rPr>
        <w:t xml:space="preserve">и изготовлении </w:t>
      </w:r>
      <w:proofErr w:type="spellStart"/>
      <w:r w:rsidR="00657037" w:rsidRPr="00E033E8">
        <w:rPr>
          <w:rFonts w:ascii="Arial" w:hAnsi="Arial" w:cs="Arial"/>
        </w:rPr>
        <w:t>брайлевских</w:t>
      </w:r>
      <w:proofErr w:type="spellEnd"/>
      <w:r w:rsidR="00657037" w:rsidRPr="00E033E8">
        <w:rPr>
          <w:rFonts w:ascii="Arial" w:hAnsi="Arial" w:cs="Arial"/>
        </w:rPr>
        <w:t xml:space="preserve"> наборных машин, принтеров, дисплеев, любых электронных устройств, предполагающих в тех или иных целях вывод </w:t>
      </w:r>
      <w:proofErr w:type="spellStart"/>
      <w:r w:rsidR="00657037" w:rsidRPr="00E033E8">
        <w:rPr>
          <w:rFonts w:ascii="Arial" w:hAnsi="Arial" w:cs="Arial"/>
        </w:rPr>
        <w:t>брайлевских</w:t>
      </w:r>
      <w:proofErr w:type="spellEnd"/>
      <w:r w:rsidR="00657037" w:rsidRPr="00E033E8">
        <w:rPr>
          <w:rFonts w:ascii="Arial" w:hAnsi="Arial" w:cs="Arial"/>
        </w:rPr>
        <w:t xml:space="preserve"> символов, если перечисленные устройства предназначены для использования на территории Российской Федерации.</w:t>
      </w:r>
    </w:p>
    <w:p w:rsidR="00E033E8" w:rsidRDefault="00E033E8" w:rsidP="00E033E8">
      <w:pPr>
        <w:spacing w:before="0" w:beforeAutospacing="0" w:after="0" w:afterAutospacing="0"/>
        <w:jc w:val="both"/>
        <w:rPr>
          <w:rFonts w:ascii="Arial" w:hAnsi="Arial" w:cs="Arial"/>
        </w:rPr>
      </w:pPr>
    </w:p>
    <w:p w:rsidR="00CF5CCE" w:rsidRPr="006A19B0" w:rsidRDefault="00CF5CCE" w:rsidP="00CF5CCE">
      <w:pPr>
        <w:spacing w:before="0" w:beforeAutospacing="0" w:after="0" w:afterAutospacing="0" w:line="360" w:lineRule="auto"/>
        <w:ind w:firstLine="709"/>
        <w:jc w:val="both"/>
        <w:outlineLvl w:val="0"/>
        <w:rPr>
          <w:rFonts w:ascii="Arial" w:hAnsi="Arial" w:cs="Arial"/>
          <w:b/>
          <w:sz w:val="28"/>
        </w:rPr>
      </w:pPr>
      <w:bookmarkStart w:id="2" w:name="_Toc44071821"/>
      <w:r w:rsidRPr="006A19B0">
        <w:rPr>
          <w:rFonts w:ascii="Arial" w:hAnsi="Arial" w:cs="Arial"/>
          <w:b/>
          <w:sz w:val="28"/>
        </w:rPr>
        <w:t>2 Нормативные ссылки</w:t>
      </w:r>
      <w:bookmarkEnd w:id="2"/>
    </w:p>
    <w:p w:rsidR="00CF5CCE" w:rsidRPr="00E033E8" w:rsidRDefault="00CF5CCE" w:rsidP="00CF5CCE">
      <w:pPr>
        <w:spacing w:before="0" w:beforeAutospacing="0" w:after="0" w:afterAutospacing="0"/>
        <w:ind w:firstLine="709"/>
        <w:jc w:val="both"/>
        <w:rPr>
          <w:rFonts w:ascii="Arial" w:hAnsi="Arial" w:cs="Arial"/>
          <w:b/>
        </w:rPr>
      </w:pPr>
    </w:p>
    <w:p w:rsidR="00CF5CCE" w:rsidRPr="00E033E8" w:rsidRDefault="00CF5CCE" w:rsidP="00CF5CCE">
      <w:pPr>
        <w:spacing w:before="0" w:beforeAutospacing="0" w:after="0" w:afterAutospacing="0" w:line="360" w:lineRule="auto"/>
        <w:ind w:firstLine="709"/>
        <w:jc w:val="both"/>
        <w:rPr>
          <w:rFonts w:ascii="Arial" w:hAnsi="Arial" w:cs="Arial"/>
        </w:rPr>
      </w:pPr>
      <w:r w:rsidRPr="00E033E8">
        <w:rPr>
          <w:rFonts w:ascii="Arial" w:hAnsi="Arial" w:cs="Arial"/>
        </w:rPr>
        <w:t xml:space="preserve">В настоящем стандарте </w:t>
      </w:r>
      <w:r w:rsidRPr="00E607B7">
        <w:rPr>
          <w:rFonts w:ascii="Arial" w:hAnsi="Arial" w:cs="Arial"/>
          <w:highlight w:val="yellow"/>
        </w:rPr>
        <w:t>применены</w:t>
      </w:r>
      <w:r w:rsidRPr="00E033E8">
        <w:rPr>
          <w:rFonts w:ascii="Arial" w:hAnsi="Arial" w:cs="Arial"/>
        </w:rPr>
        <w:t xml:space="preserve"> нормативн</w:t>
      </w:r>
      <w:r w:rsidR="00CE716E">
        <w:rPr>
          <w:rFonts w:ascii="Arial" w:hAnsi="Arial" w:cs="Arial"/>
        </w:rPr>
        <w:t>ая</w:t>
      </w:r>
      <w:r w:rsidRPr="00E033E8">
        <w:rPr>
          <w:rFonts w:ascii="Arial" w:hAnsi="Arial" w:cs="Arial"/>
        </w:rPr>
        <w:t xml:space="preserve"> ссылк</w:t>
      </w:r>
      <w:r w:rsidR="00CE716E">
        <w:rPr>
          <w:rFonts w:ascii="Arial" w:hAnsi="Arial" w:cs="Arial"/>
        </w:rPr>
        <w:t>а</w:t>
      </w:r>
      <w:r w:rsidRPr="00E033E8">
        <w:rPr>
          <w:rFonts w:ascii="Arial" w:hAnsi="Arial" w:cs="Arial"/>
        </w:rPr>
        <w:t xml:space="preserve"> на следующи</w:t>
      </w:r>
      <w:r w:rsidR="00CE716E">
        <w:rPr>
          <w:rFonts w:ascii="Arial" w:hAnsi="Arial" w:cs="Arial"/>
        </w:rPr>
        <w:t>й</w:t>
      </w:r>
      <w:r w:rsidRPr="00E033E8">
        <w:rPr>
          <w:rFonts w:ascii="Arial" w:hAnsi="Arial" w:cs="Arial"/>
        </w:rPr>
        <w:t xml:space="preserve"> стандарт:</w:t>
      </w:r>
    </w:p>
    <w:p w:rsidR="00D21B62" w:rsidRPr="00E033E8" w:rsidRDefault="00D21B62" w:rsidP="00D21B62">
      <w:pPr>
        <w:spacing w:before="0" w:beforeAutospacing="0" w:after="0" w:afterAutospacing="0" w:line="360" w:lineRule="auto"/>
        <w:ind w:firstLine="709"/>
        <w:jc w:val="both"/>
        <w:rPr>
          <w:rFonts w:ascii="Arial" w:hAnsi="Arial" w:cs="Arial"/>
        </w:rPr>
      </w:pPr>
      <w:r w:rsidRPr="00E033E8">
        <w:rPr>
          <w:rFonts w:ascii="Arial" w:hAnsi="Arial" w:cs="Arial"/>
        </w:rPr>
        <w:t xml:space="preserve">ГОСТ Р 58511 Символы Брайля и оформление </w:t>
      </w:r>
      <w:proofErr w:type="spellStart"/>
      <w:r w:rsidRPr="00E033E8">
        <w:rPr>
          <w:rFonts w:ascii="Arial" w:hAnsi="Arial" w:cs="Arial"/>
        </w:rPr>
        <w:t>брайлевских</w:t>
      </w:r>
      <w:proofErr w:type="spellEnd"/>
      <w:r w:rsidRPr="00E033E8">
        <w:rPr>
          <w:rFonts w:ascii="Arial" w:hAnsi="Arial" w:cs="Arial"/>
        </w:rPr>
        <w:t xml:space="preserve"> изданий</w:t>
      </w:r>
    </w:p>
    <w:p w:rsidR="00CF5CCE" w:rsidRPr="00E033E8" w:rsidRDefault="00CF5CCE" w:rsidP="00CF5CCE">
      <w:pPr>
        <w:pBdr>
          <w:bottom w:val="single" w:sz="12" w:space="1" w:color="auto"/>
        </w:pBdr>
        <w:spacing w:before="0" w:beforeAutospacing="0" w:after="0" w:afterAutospacing="0" w:line="360" w:lineRule="auto"/>
        <w:ind w:firstLine="709"/>
        <w:jc w:val="both"/>
        <w:rPr>
          <w:rFonts w:ascii="Arial" w:hAnsi="Arial" w:cs="Arial"/>
        </w:rPr>
      </w:pPr>
    </w:p>
    <w:p w:rsidR="00F94AD7" w:rsidRDefault="00CF5CCE" w:rsidP="00B80F2B">
      <w:pPr>
        <w:spacing w:before="120" w:beforeAutospacing="0" w:after="0" w:afterAutospacing="0"/>
        <w:rPr>
          <w:rFonts w:ascii="Arial" w:hAnsi="Arial" w:cs="Arial"/>
          <w:spacing w:val="60"/>
          <w:sz w:val="20"/>
          <w:szCs w:val="28"/>
        </w:rPr>
      </w:pPr>
      <w:r w:rsidRPr="00CF5CCE">
        <w:rPr>
          <w:rFonts w:ascii="Arial" w:hAnsi="Arial" w:cs="Arial"/>
          <w:i/>
          <w:sz w:val="20"/>
          <w:szCs w:val="20"/>
        </w:rPr>
        <w:t>Проект, первая редакция</w:t>
      </w:r>
      <w:r w:rsidR="00F94AD7">
        <w:rPr>
          <w:rFonts w:ascii="Arial" w:hAnsi="Arial" w:cs="Arial"/>
          <w:spacing w:val="60"/>
          <w:sz w:val="20"/>
          <w:szCs w:val="28"/>
        </w:rPr>
        <w:br w:type="page"/>
      </w:r>
    </w:p>
    <w:p w:rsidR="00F36866" w:rsidRPr="00F36866" w:rsidRDefault="00F36866" w:rsidP="00F36866">
      <w:pPr>
        <w:spacing w:before="0" w:beforeAutospacing="0" w:after="160" w:afterAutospacing="0"/>
        <w:ind w:firstLine="709"/>
        <w:jc w:val="both"/>
        <w:rPr>
          <w:rFonts w:ascii="Arial" w:eastAsia="Calibri" w:hAnsi="Arial" w:cs="Arial"/>
          <w:spacing w:val="2"/>
          <w:sz w:val="20"/>
        </w:rPr>
      </w:pPr>
      <w:r w:rsidRPr="00F36866">
        <w:rPr>
          <w:rFonts w:ascii="Arial" w:eastAsia="Calibri" w:hAnsi="Arial" w:cs="Arial"/>
          <w:spacing w:val="60"/>
          <w:sz w:val="20"/>
        </w:rPr>
        <w:t>Примечани</w:t>
      </w:r>
      <w:r w:rsidRPr="00F36866">
        <w:rPr>
          <w:rFonts w:ascii="Arial" w:eastAsia="Calibri" w:hAnsi="Arial" w:cs="Arial"/>
          <w:spacing w:val="40"/>
          <w:sz w:val="20"/>
        </w:rPr>
        <w:t>е</w:t>
      </w:r>
      <w:r w:rsidRPr="00F36866">
        <w:rPr>
          <w:rFonts w:ascii="Arial" w:eastAsia="Calibri" w:hAnsi="Arial" w:cs="Arial"/>
          <w:spacing w:val="2"/>
          <w:sz w:val="20"/>
        </w:rPr>
        <w:t xml:space="preserve"> — При пользовании настоящим стандартом целесообразно проверить действие ссылочн</w:t>
      </w:r>
      <w:r w:rsidR="00E032BF">
        <w:rPr>
          <w:rFonts w:ascii="Arial" w:eastAsia="Calibri" w:hAnsi="Arial" w:cs="Arial"/>
          <w:spacing w:val="2"/>
          <w:sz w:val="20"/>
        </w:rPr>
        <w:t>ого</w:t>
      </w:r>
      <w:r w:rsidRPr="00F36866">
        <w:rPr>
          <w:rFonts w:ascii="Arial" w:eastAsia="Calibri" w:hAnsi="Arial" w:cs="Arial"/>
          <w:spacing w:val="2"/>
          <w:sz w:val="20"/>
        </w:rPr>
        <w:t xml:space="preserve"> стандарт</w:t>
      </w:r>
      <w:r w:rsidR="00E032BF">
        <w:rPr>
          <w:rFonts w:ascii="Arial" w:eastAsia="Calibri" w:hAnsi="Arial" w:cs="Arial"/>
          <w:spacing w:val="2"/>
          <w:sz w:val="20"/>
        </w:rPr>
        <w:t>а</w:t>
      </w:r>
      <w:r w:rsidRPr="00F36866">
        <w:rPr>
          <w:rFonts w:ascii="Arial" w:eastAsia="Calibri" w:hAnsi="Arial" w:cs="Arial"/>
          <w:spacing w:val="2"/>
          <w:sz w:val="20"/>
        </w:rPr>
        <w:t xml:space="preserve">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2762FF" w:rsidRPr="006B05D0" w:rsidRDefault="002762FF" w:rsidP="00330591">
      <w:pPr>
        <w:spacing w:before="0" w:beforeAutospacing="0" w:after="0" w:afterAutospacing="0" w:line="360" w:lineRule="auto"/>
        <w:jc w:val="both"/>
        <w:rPr>
          <w:rFonts w:ascii="Arial" w:hAnsi="Arial" w:cs="Arial"/>
          <w:szCs w:val="28"/>
        </w:rPr>
      </w:pPr>
    </w:p>
    <w:p w:rsidR="00206FB4" w:rsidRPr="00F94AD7" w:rsidRDefault="001E2E2A" w:rsidP="00362B48">
      <w:pPr>
        <w:spacing w:before="0" w:beforeAutospacing="0" w:after="0" w:afterAutospacing="0" w:line="360" w:lineRule="auto"/>
        <w:ind w:firstLine="709"/>
        <w:jc w:val="both"/>
        <w:outlineLvl w:val="0"/>
        <w:rPr>
          <w:rFonts w:ascii="Arial" w:hAnsi="Arial" w:cs="Arial"/>
          <w:b/>
          <w:sz w:val="28"/>
          <w:szCs w:val="28"/>
        </w:rPr>
      </w:pPr>
      <w:bookmarkStart w:id="3" w:name="_Toc44071822"/>
      <w:r w:rsidRPr="00F94AD7">
        <w:rPr>
          <w:rFonts w:ascii="Arial" w:hAnsi="Arial" w:cs="Arial"/>
          <w:b/>
          <w:sz w:val="28"/>
          <w:szCs w:val="28"/>
        </w:rPr>
        <w:t>3</w:t>
      </w:r>
      <w:r w:rsidR="003F4A2B" w:rsidRPr="00F94AD7">
        <w:rPr>
          <w:rFonts w:ascii="Arial" w:hAnsi="Arial" w:cs="Arial"/>
          <w:b/>
          <w:sz w:val="28"/>
          <w:szCs w:val="28"/>
        </w:rPr>
        <w:t xml:space="preserve"> </w:t>
      </w:r>
      <w:bookmarkEnd w:id="3"/>
      <w:r w:rsidR="000674EA" w:rsidRPr="00F94AD7">
        <w:rPr>
          <w:rFonts w:ascii="Arial" w:hAnsi="Arial" w:cs="Arial"/>
          <w:b/>
          <w:sz w:val="28"/>
          <w:szCs w:val="28"/>
        </w:rPr>
        <w:t>Термины и определения</w:t>
      </w:r>
    </w:p>
    <w:p w:rsidR="004A56C5" w:rsidRDefault="004A56C5" w:rsidP="00753EAF">
      <w:pPr>
        <w:spacing w:before="0" w:beforeAutospacing="0" w:after="0" w:afterAutospacing="0" w:line="360" w:lineRule="auto"/>
        <w:ind w:firstLine="709"/>
        <w:jc w:val="both"/>
        <w:rPr>
          <w:rFonts w:ascii="Arial" w:hAnsi="Arial" w:cs="Arial"/>
          <w:b/>
        </w:rPr>
      </w:pPr>
    </w:p>
    <w:p w:rsidR="004A56C5" w:rsidRDefault="004A56C5" w:rsidP="00753EAF">
      <w:pPr>
        <w:spacing w:before="0" w:beforeAutospacing="0" w:after="0" w:afterAutospacing="0" w:line="360" w:lineRule="auto"/>
        <w:ind w:firstLine="709"/>
        <w:jc w:val="both"/>
        <w:rPr>
          <w:rFonts w:ascii="Arial" w:hAnsi="Arial" w:cs="Arial"/>
          <w:szCs w:val="28"/>
        </w:rPr>
      </w:pPr>
      <w:r w:rsidRPr="0036080F">
        <w:rPr>
          <w:rFonts w:ascii="Arial" w:hAnsi="Arial" w:cs="Arial"/>
          <w:b/>
        </w:rPr>
        <w:t>3</w:t>
      </w:r>
      <w:r>
        <w:rPr>
          <w:rFonts w:ascii="Arial" w:hAnsi="Arial" w:cs="Arial"/>
          <w:b/>
        </w:rPr>
        <w:t>.1 Термины и определения</w:t>
      </w:r>
    </w:p>
    <w:p w:rsidR="004A56C5" w:rsidRDefault="004A56C5" w:rsidP="004A56C5">
      <w:pPr>
        <w:spacing w:before="0" w:beforeAutospacing="0" w:after="0" w:afterAutospacing="0" w:line="360" w:lineRule="auto"/>
        <w:ind w:firstLine="709"/>
        <w:jc w:val="both"/>
        <w:rPr>
          <w:rFonts w:ascii="Arial" w:hAnsi="Arial" w:cs="Arial"/>
          <w:szCs w:val="28"/>
        </w:rPr>
      </w:pPr>
    </w:p>
    <w:p w:rsidR="00753EAF" w:rsidRPr="006B05D0" w:rsidRDefault="00753EAF" w:rsidP="004A56C5">
      <w:pPr>
        <w:spacing w:before="0" w:beforeAutospacing="0" w:after="0" w:afterAutospacing="0" w:line="360" w:lineRule="auto"/>
        <w:ind w:firstLine="709"/>
        <w:jc w:val="both"/>
        <w:rPr>
          <w:rFonts w:ascii="Arial" w:hAnsi="Arial" w:cs="Arial"/>
          <w:szCs w:val="28"/>
        </w:rPr>
      </w:pPr>
      <w:r>
        <w:rPr>
          <w:rFonts w:ascii="Arial" w:hAnsi="Arial" w:cs="Arial"/>
          <w:szCs w:val="28"/>
        </w:rPr>
        <w:t>В настоящем стандарте применен следующий термин с соответствующим определением:</w:t>
      </w:r>
    </w:p>
    <w:p w:rsidR="003F4A2B" w:rsidRPr="006B05D0" w:rsidRDefault="000674EA" w:rsidP="0036080F">
      <w:pPr>
        <w:spacing w:before="0" w:beforeAutospacing="0" w:after="0" w:afterAutospacing="0" w:line="360" w:lineRule="auto"/>
        <w:ind w:firstLine="709"/>
        <w:jc w:val="both"/>
        <w:rPr>
          <w:rFonts w:ascii="Arial" w:hAnsi="Arial" w:cs="Arial"/>
          <w:szCs w:val="28"/>
        </w:rPr>
      </w:pPr>
      <w:r w:rsidRPr="000674EA">
        <w:rPr>
          <w:rFonts w:ascii="Arial" w:hAnsi="Arial" w:cs="Arial"/>
          <w:szCs w:val="28"/>
        </w:rPr>
        <w:t>3.1</w:t>
      </w:r>
      <w:r>
        <w:rPr>
          <w:rFonts w:ascii="Arial" w:hAnsi="Arial" w:cs="Arial"/>
          <w:szCs w:val="28"/>
        </w:rPr>
        <w:t xml:space="preserve"> </w:t>
      </w:r>
      <w:r w:rsidR="0015645C" w:rsidRPr="000674EA">
        <w:rPr>
          <w:rFonts w:ascii="Arial" w:hAnsi="Arial" w:cs="Arial"/>
          <w:b/>
          <w:szCs w:val="28"/>
        </w:rPr>
        <w:t xml:space="preserve">шрифт </w:t>
      </w:r>
      <w:r w:rsidRPr="000674EA">
        <w:rPr>
          <w:rFonts w:ascii="Arial" w:hAnsi="Arial" w:cs="Arial"/>
          <w:b/>
          <w:szCs w:val="28"/>
        </w:rPr>
        <w:t>Брайля</w:t>
      </w:r>
      <w:r>
        <w:rPr>
          <w:rFonts w:ascii="Arial" w:hAnsi="Arial" w:cs="Arial"/>
          <w:szCs w:val="28"/>
        </w:rPr>
        <w:t xml:space="preserve">: </w:t>
      </w:r>
      <w:r w:rsidRPr="006B05D0">
        <w:rPr>
          <w:rFonts w:ascii="Arial" w:hAnsi="Arial" w:cs="Arial"/>
          <w:szCs w:val="28"/>
        </w:rPr>
        <w:t xml:space="preserve">Совокупность </w:t>
      </w:r>
      <w:proofErr w:type="spellStart"/>
      <w:r w:rsidR="003F4A2B" w:rsidRPr="006B05D0">
        <w:rPr>
          <w:rFonts w:ascii="Arial" w:hAnsi="Arial" w:cs="Arial"/>
          <w:szCs w:val="28"/>
        </w:rPr>
        <w:t>брайлевских</w:t>
      </w:r>
      <w:proofErr w:type="spellEnd"/>
      <w:r w:rsidR="003F4A2B" w:rsidRPr="006B05D0">
        <w:rPr>
          <w:rFonts w:ascii="Arial" w:hAnsi="Arial" w:cs="Arial"/>
          <w:szCs w:val="28"/>
        </w:rPr>
        <w:t xml:space="preserve"> знаков (символов, обозначений), сформированных на основе </w:t>
      </w:r>
      <w:proofErr w:type="spellStart"/>
      <w:r w:rsidR="003F4A2B" w:rsidRPr="006B05D0">
        <w:rPr>
          <w:rFonts w:ascii="Arial" w:hAnsi="Arial" w:cs="Arial"/>
          <w:szCs w:val="28"/>
        </w:rPr>
        <w:t>брайлевского</w:t>
      </w:r>
      <w:proofErr w:type="spellEnd"/>
      <w:r w:rsidR="003F4A2B" w:rsidRPr="006B05D0">
        <w:rPr>
          <w:rFonts w:ascii="Arial" w:hAnsi="Arial" w:cs="Arial"/>
          <w:szCs w:val="28"/>
        </w:rPr>
        <w:t xml:space="preserve"> </w:t>
      </w:r>
      <w:proofErr w:type="spellStart"/>
      <w:r w:rsidR="003F4A2B" w:rsidRPr="006B05D0">
        <w:rPr>
          <w:rFonts w:ascii="Arial" w:hAnsi="Arial" w:cs="Arial"/>
          <w:szCs w:val="28"/>
        </w:rPr>
        <w:t>шеститочия</w:t>
      </w:r>
      <w:proofErr w:type="spellEnd"/>
      <w:r w:rsidR="003F4A2B" w:rsidRPr="006B05D0">
        <w:rPr>
          <w:rFonts w:ascii="Arial" w:hAnsi="Arial" w:cs="Arial"/>
          <w:szCs w:val="28"/>
        </w:rPr>
        <w:t>.</w:t>
      </w:r>
    </w:p>
    <w:p w:rsidR="003F4A2B" w:rsidRPr="006B05D0" w:rsidRDefault="003F4A2B" w:rsidP="00B65767">
      <w:pPr>
        <w:spacing w:before="0" w:beforeAutospacing="0" w:after="0" w:afterAutospacing="0"/>
        <w:ind w:firstLine="709"/>
        <w:jc w:val="both"/>
        <w:rPr>
          <w:rFonts w:ascii="Arial" w:hAnsi="Arial" w:cs="Arial"/>
          <w:szCs w:val="28"/>
        </w:rPr>
      </w:pPr>
    </w:p>
    <w:p w:rsidR="003F4A2B" w:rsidRPr="0036080F" w:rsidRDefault="001E2E2A" w:rsidP="00362B48">
      <w:pPr>
        <w:spacing w:before="0" w:beforeAutospacing="0" w:after="0" w:afterAutospacing="0" w:line="360" w:lineRule="auto"/>
        <w:ind w:firstLine="709"/>
        <w:jc w:val="both"/>
        <w:outlineLvl w:val="1"/>
        <w:rPr>
          <w:rFonts w:ascii="Arial" w:hAnsi="Arial" w:cs="Arial"/>
          <w:b/>
        </w:rPr>
      </w:pPr>
      <w:bookmarkStart w:id="4" w:name="_Toc44071823"/>
      <w:r w:rsidRPr="0036080F">
        <w:rPr>
          <w:rFonts w:ascii="Arial" w:hAnsi="Arial" w:cs="Arial"/>
          <w:b/>
        </w:rPr>
        <w:t>3</w:t>
      </w:r>
      <w:r w:rsidR="004A56C5">
        <w:rPr>
          <w:rFonts w:ascii="Arial" w:hAnsi="Arial" w:cs="Arial"/>
          <w:b/>
        </w:rPr>
        <w:t>.2</w:t>
      </w:r>
      <w:r w:rsidR="003F4A2B" w:rsidRPr="0036080F">
        <w:rPr>
          <w:rFonts w:ascii="Arial" w:hAnsi="Arial" w:cs="Arial"/>
          <w:b/>
        </w:rPr>
        <w:t xml:space="preserve"> </w:t>
      </w:r>
      <w:proofErr w:type="spellStart"/>
      <w:r w:rsidR="003F4A2B" w:rsidRPr="0036080F">
        <w:rPr>
          <w:rFonts w:ascii="Arial" w:hAnsi="Arial" w:cs="Arial"/>
          <w:b/>
        </w:rPr>
        <w:t>Брайлевское</w:t>
      </w:r>
      <w:proofErr w:type="spellEnd"/>
      <w:r w:rsidR="003F4A2B" w:rsidRPr="0036080F">
        <w:rPr>
          <w:rFonts w:ascii="Arial" w:hAnsi="Arial" w:cs="Arial"/>
          <w:b/>
        </w:rPr>
        <w:t xml:space="preserve"> </w:t>
      </w:r>
      <w:proofErr w:type="spellStart"/>
      <w:r w:rsidR="003F4A2B" w:rsidRPr="0036080F">
        <w:rPr>
          <w:rFonts w:ascii="Arial" w:hAnsi="Arial" w:cs="Arial"/>
          <w:b/>
        </w:rPr>
        <w:t>шеститочие</w:t>
      </w:r>
      <w:proofErr w:type="spellEnd"/>
      <w:r w:rsidR="003F4A2B" w:rsidRPr="0036080F">
        <w:rPr>
          <w:rFonts w:ascii="Arial" w:hAnsi="Arial" w:cs="Arial"/>
          <w:b/>
        </w:rPr>
        <w:t xml:space="preserve">. </w:t>
      </w:r>
      <w:proofErr w:type="spellStart"/>
      <w:r w:rsidR="003F4A2B" w:rsidRPr="0036080F">
        <w:rPr>
          <w:rFonts w:ascii="Arial" w:hAnsi="Arial" w:cs="Arial"/>
          <w:b/>
        </w:rPr>
        <w:t>Брайлевские</w:t>
      </w:r>
      <w:proofErr w:type="spellEnd"/>
      <w:r w:rsidR="003F4A2B" w:rsidRPr="0036080F">
        <w:rPr>
          <w:rFonts w:ascii="Arial" w:hAnsi="Arial" w:cs="Arial"/>
          <w:b/>
        </w:rPr>
        <w:t xml:space="preserve"> знаки</w:t>
      </w:r>
      <w:bookmarkEnd w:id="4"/>
    </w:p>
    <w:p w:rsidR="003F4A2B" w:rsidRPr="006B05D0" w:rsidRDefault="003F4A2B" w:rsidP="00B65767">
      <w:pPr>
        <w:spacing w:before="0" w:beforeAutospacing="0" w:after="0" w:afterAutospacing="0"/>
        <w:ind w:firstLine="709"/>
        <w:jc w:val="both"/>
        <w:rPr>
          <w:rFonts w:ascii="Arial" w:hAnsi="Arial" w:cs="Arial"/>
          <w:szCs w:val="28"/>
        </w:rPr>
      </w:pPr>
    </w:p>
    <w:p w:rsidR="003F4A2B" w:rsidRPr="006B05D0" w:rsidRDefault="003F4A2B" w:rsidP="0036080F">
      <w:pPr>
        <w:spacing w:before="0" w:beforeAutospacing="0" w:after="0" w:afterAutospacing="0" w:line="360" w:lineRule="auto"/>
        <w:ind w:firstLine="709"/>
        <w:jc w:val="both"/>
        <w:rPr>
          <w:rFonts w:ascii="Arial" w:hAnsi="Arial" w:cs="Arial"/>
          <w:szCs w:val="28"/>
        </w:rPr>
      </w:pPr>
      <w:proofErr w:type="spellStart"/>
      <w:r w:rsidRPr="006B05D0">
        <w:rPr>
          <w:rFonts w:ascii="Arial" w:hAnsi="Arial" w:cs="Arial"/>
          <w:szCs w:val="28"/>
        </w:rPr>
        <w:t>Брайлевское</w:t>
      </w:r>
      <w:proofErr w:type="spellEnd"/>
      <w:r w:rsidRPr="006B05D0">
        <w:rPr>
          <w:rFonts w:ascii="Arial" w:hAnsi="Arial" w:cs="Arial"/>
          <w:szCs w:val="28"/>
        </w:rPr>
        <w:t xml:space="preserve"> </w:t>
      </w:r>
      <w:proofErr w:type="spellStart"/>
      <w:r w:rsidRPr="006B05D0">
        <w:rPr>
          <w:rFonts w:ascii="Arial" w:hAnsi="Arial" w:cs="Arial"/>
          <w:szCs w:val="28"/>
        </w:rPr>
        <w:t>шеститочие</w:t>
      </w:r>
      <w:proofErr w:type="spellEnd"/>
      <w:r w:rsidRPr="006B05D0">
        <w:rPr>
          <w:rFonts w:ascii="Arial" w:hAnsi="Arial" w:cs="Arial"/>
          <w:szCs w:val="28"/>
        </w:rPr>
        <w:t xml:space="preserve"> представляет собой шесть </w:t>
      </w:r>
      <w:proofErr w:type="spellStart"/>
      <w:r w:rsidRPr="006B05D0">
        <w:rPr>
          <w:rFonts w:ascii="Arial" w:hAnsi="Arial" w:cs="Arial"/>
          <w:szCs w:val="28"/>
        </w:rPr>
        <w:t>брайлевских</w:t>
      </w:r>
      <w:proofErr w:type="spellEnd"/>
      <w:r w:rsidRPr="006B05D0">
        <w:rPr>
          <w:rFonts w:ascii="Arial" w:hAnsi="Arial" w:cs="Arial"/>
          <w:szCs w:val="28"/>
        </w:rPr>
        <w:t xml:space="preserve"> (рельефных, выпуклых, легко воспринимаемых осязанием) точек, расположенных на одном носителе шрифта, в одной плоскости и строго локализованных относительно друг друга. Две точки </w:t>
      </w:r>
      <w:proofErr w:type="spellStart"/>
      <w:r w:rsidRPr="006B05D0">
        <w:rPr>
          <w:rFonts w:ascii="Arial" w:hAnsi="Arial" w:cs="Arial"/>
          <w:szCs w:val="28"/>
        </w:rPr>
        <w:t>шеститочия</w:t>
      </w:r>
      <w:proofErr w:type="spellEnd"/>
      <w:r w:rsidRPr="006B05D0">
        <w:rPr>
          <w:rFonts w:ascii="Arial" w:hAnsi="Arial" w:cs="Arial"/>
          <w:szCs w:val="28"/>
        </w:rPr>
        <w:t xml:space="preserve"> расположены относительно друг друга по горизонтали в верхней части прямоугольника, занимаемого </w:t>
      </w:r>
      <w:proofErr w:type="spellStart"/>
      <w:r w:rsidRPr="006B05D0">
        <w:rPr>
          <w:rFonts w:ascii="Arial" w:hAnsi="Arial" w:cs="Arial"/>
          <w:szCs w:val="28"/>
        </w:rPr>
        <w:t>шеститочием</w:t>
      </w:r>
      <w:proofErr w:type="spellEnd"/>
      <w:r w:rsidRPr="006B05D0">
        <w:rPr>
          <w:rFonts w:ascii="Arial" w:hAnsi="Arial" w:cs="Arial"/>
          <w:szCs w:val="28"/>
        </w:rPr>
        <w:t xml:space="preserve">, две </w:t>
      </w:r>
      <w:r w:rsidR="0072291D">
        <w:rPr>
          <w:rFonts w:ascii="Arial" w:hAnsi="Arial" w:cs="Arial"/>
          <w:szCs w:val="28"/>
        </w:rPr>
        <w:t>–</w:t>
      </w:r>
      <w:r w:rsidRPr="006B05D0">
        <w:rPr>
          <w:rFonts w:ascii="Arial" w:hAnsi="Arial" w:cs="Arial"/>
          <w:szCs w:val="28"/>
        </w:rPr>
        <w:t xml:space="preserve"> в средней части и две </w:t>
      </w:r>
      <w:r w:rsidR="0072291D">
        <w:rPr>
          <w:rFonts w:ascii="Arial" w:hAnsi="Arial" w:cs="Arial"/>
          <w:szCs w:val="28"/>
        </w:rPr>
        <w:t>–</w:t>
      </w:r>
      <w:r w:rsidRPr="006B05D0">
        <w:rPr>
          <w:rFonts w:ascii="Arial" w:hAnsi="Arial" w:cs="Arial"/>
          <w:szCs w:val="28"/>
        </w:rPr>
        <w:t xml:space="preserve"> в нижней части. </w:t>
      </w:r>
      <w:proofErr w:type="spellStart"/>
      <w:r w:rsidR="00E76527" w:rsidRPr="006B05D0">
        <w:rPr>
          <w:rFonts w:ascii="Arial" w:hAnsi="Arial" w:cs="Arial"/>
          <w:szCs w:val="28"/>
        </w:rPr>
        <w:t>Шеститочие</w:t>
      </w:r>
      <w:proofErr w:type="spellEnd"/>
      <w:r w:rsidR="00E76527" w:rsidRPr="006B05D0">
        <w:rPr>
          <w:rFonts w:ascii="Arial" w:hAnsi="Arial" w:cs="Arial"/>
          <w:szCs w:val="28"/>
        </w:rPr>
        <w:t xml:space="preserve"> </w:t>
      </w:r>
      <w:r w:rsidRPr="006B05D0">
        <w:rPr>
          <w:rFonts w:ascii="Arial" w:hAnsi="Arial" w:cs="Arial"/>
          <w:szCs w:val="28"/>
        </w:rPr>
        <w:t xml:space="preserve">образуют три точки, расположенные относительно друг друга по вертикали в левой части прямоугольника, и три точки, расположенные в правой его части. Каждые две соседние точки </w:t>
      </w:r>
      <w:proofErr w:type="spellStart"/>
      <w:r w:rsidRPr="006B05D0">
        <w:rPr>
          <w:rFonts w:ascii="Arial" w:hAnsi="Arial" w:cs="Arial"/>
          <w:szCs w:val="28"/>
        </w:rPr>
        <w:t>шеститочия</w:t>
      </w:r>
      <w:proofErr w:type="spellEnd"/>
      <w:r w:rsidRPr="006B05D0">
        <w:rPr>
          <w:rFonts w:ascii="Arial" w:hAnsi="Arial" w:cs="Arial"/>
          <w:szCs w:val="28"/>
        </w:rPr>
        <w:t xml:space="preserve"> (их вершины) расположены друг от друга на одинаковом расстоянии.</w:t>
      </w:r>
    </w:p>
    <w:p w:rsidR="003F4A2B" w:rsidRPr="006B05D0" w:rsidRDefault="003F4A2B" w:rsidP="0036080F">
      <w:pPr>
        <w:spacing w:before="0" w:beforeAutospacing="0" w:after="0" w:afterAutospacing="0" w:line="360" w:lineRule="auto"/>
        <w:ind w:firstLine="709"/>
        <w:jc w:val="both"/>
        <w:rPr>
          <w:rFonts w:ascii="Arial" w:hAnsi="Arial" w:cs="Arial"/>
          <w:szCs w:val="28"/>
        </w:rPr>
      </w:pPr>
      <w:r w:rsidRPr="006B05D0">
        <w:rPr>
          <w:rFonts w:ascii="Arial" w:hAnsi="Arial" w:cs="Arial"/>
          <w:szCs w:val="28"/>
        </w:rPr>
        <w:t xml:space="preserve">Локализация точек </w:t>
      </w:r>
      <w:proofErr w:type="spellStart"/>
      <w:r w:rsidRPr="006B05D0">
        <w:rPr>
          <w:rFonts w:ascii="Arial" w:hAnsi="Arial" w:cs="Arial"/>
          <w:szCs w:val="28"/>
        </w:rPr>
        <w:t>шеститочия</w:t>
      </w:r>
      <w:proofErr w:type="spellEnd"/>
      <w:r w:rsidRPr="006B05D0">
        <w:rPr>
          <w:rFonts w:ascii="Arial" w:hAnsi="Arial" w:cs="Arial"/>
          <w:szCs w:val="28"/>
        </w:rPr>
        <w:t xml:space="preserve"> отражена в их общепринятой нумерации: 1</w:t>
      </w:r>
      <w:r w:rsidR="00F36866">
        <w:rPr>
          <w:rFonts w:ascii="Arial" w:hAnsi="Arial" w:cs="Arial"/>
          <w:szCs w:val="28"/>
          <w:lang w:val="en-US"/>
        </w:rPr>
        <w:t> </w:t>
      </w:r>
      <w:r w:rsidR="00F36866" w:rsidRPr="00F36866">
        <w:rPr>
          <w:rFonts w:ascii="Arial" w:hAnsi="Arial" w:cs="Arial"/>
          <w:szCs w:val="28"/>
        </w:rPr>
        <w:t>—</w:t>
      </w:r>
      <w:r w:rsidR="00F36866">
        <w:rPr>
          <w:rFonts w:ascii="Arial" w:hAnsi="Arial" w:cs="Arial"/>
          <w:szCs w:val="28"/>
          <w:lang w:val="en-US"/>
        </w:rPr>
        <w:t> </w:t>
      </w:r>
      <w:r w:rsidR="00F36866">
        <w:rPr>
          <w:rFonts w:ascii="Arial" w:hAnsi="Arial" w:cs="Arial"/>
          <w:szCs w:val="28"/>
        </w:rPr>
        <w:t>левая верхняя, 2</w:t>
      </w:r>
      <w:r w:rsidR="00F36866">
        <w:rPr>
          <w:rFonts w:ascii="Arial" w:hAnsi="Arial" w:cs="Arial"/>
          <w:szCs w:val="28"/>
          <w:lang w:val="en-US"/>
        </w:rPr>
        <w:t> </w:t>
      </w:r>
      <w:r w:rsidR="00F36866" w:rsidRPr="00F36866">
        <w:rPr>
          <w:rFonts w:ascii="Arial" w:hAnsi="Arial" w:cs="Arial"/>
          <w:szCs w:val="28"/>
        </w:rPr>
        <w:t>—</w:t>
      </w:r>
      <w:r w:rsidR="00F36866">
        <w:rPr>
          <w:rFonts w:ascii="Arial" w:hAnsi="Arial" w:cs="Arial"/>
          <w:szCs w:val="28"/>
          <w:lang w:val="en-US"/>
        </w:rPr>
        <w:t> </w:t>
      </w:r>
      <w:r w:rsidRPr="006B05D0">
        <w:rPr>
          <w:rFonts w:ascii="Arial" w:hAnsi="Arial" w:cs="Arial"/>
          <w:szCs w:val="28"/>
        </w:rPr>
        <w:t>левая средняя, 3</w:t>
      </w:r>
      <w:r w:rsidR="00F36866">
        <w:rPr>
          <w:rFonts w:ascii="Arial" w:hAnsi="Arial" w:cs="Arial"/>
          <w:szCs w:val="28"/>
          <w:lang w:val="en-US"/>
        </w:rPr>
        <w:t> </w:t>
      </w:r>
      <w:r w:rsidR="00F36866" w:rsidRPr="00F36866">
        <w:rPr>
          <w:rFonts w:ascii="Arial" w:hAnsi="Arial" w:cs="Arial"/>
          <w:szCs w:val="28"/>
        </w:rPr>
        <w:t>—</w:t>
      </w:r>
      <w:r w:rsidR="00F36866">
        <w:rPr>
          <w:rFonts w:ascii="Arial" w:hAnsi="Arial" w:cs="Arial"/>
          <w:szCs w:val="28"/>
          <w:lang w:val="en-US"/>
        </w:rPr>
        <w:t> </w:t>
      </w:r>
      <w:r w:rsidRPr="006B05D0">
        <w:rPr>
          <w:rFonts w:ascii="Arial" w:hAnsi="Arial" w:cs="Arial"/>
          <w:szCs w:val="28"/>
        </w:rPr>
        <w:t>левая нижняя, 4</w:t>
      </w:r>
      <w:r w:rsidR="00F36866">
        <w:rPr>
          <w:rFonts w:ascii="Arial" w:hAnsi="Arial" w:cs="Arial"/>
          <w:szCs w:val="28"/>
          <w:lang w:val="en-US"/>
        </w:rPr>
        <w:t> </w:t>
      </w:r>
      <w:r w:rsidR="00F36866" w:rsidRPr="00F36866">
        <w:rPr>
          <w:rFonts w:ascii="Arial" w:hAnsi="Arial" w:cs="Arial"/>
          <w:szCs w:val="28"/>
        </w:rPr>
        <w:t>—</w:t>
      </w:r>
      <w:r w:rsidR="00F36866">
        <w:rPr>
          <w:rFonts w:ascii="Arial" w:hAnsi="Arial" w:cs="Arial"/>
          <w:szCs w:val="28"/>
          <w:lang w:val="en-US"/>
        </w:rPr>
        <w:t> </w:t>
      </w:r>
      <w:r w:rsidRPr="006B05D0">
        <w:rPr>
          <w:rFonts w:ascii="Arial" w:hAnsi="Arial" w:cs="Arial"/>
          <w:szCs w:val="28"/>
        </w:rPr>
        <w:t>правая верхняя, 5</w:t>
      </w:r>
      <w:r w:rsidR="00F36866">
        <w:rPr>
          <w:rFonts w:ascii="Arial" w:hAnsi="Arial" w:cs="Arial"/>
          <w:szCs w:val="28"/>
          <w:lang w:val="en-US"/>
        </w:rPr>
        <w:t> </w:t>
      </w:r>
      <w:r w:rsidR="00F36866" w:rsidRPr="00F36866">
        <w:rPr>
          <w:rFonts w:ascii="Arial" w:hAnsi="Arial" w:cs="Arial"/>
          <w:szCs w:val="28"/>
        </w:rPr>
        <w:t>—</w:t>
      </w:r>
      <w:r w:rsidR="00F36866">
        <w:rPr>
          <w:rFonts w:ascii="Arial" w:hAnsi="Arial" w:cs="Arial"/>
          <w:szCs w:val="28"/>
          <w:lang w:val="en-US"/>
        </w:rPr>
        <w:t> </w:t>
      </w:r>
      <w:r w:rsidRPr="006B05D0">
        <w:rPr>
          <w:rFonts w:ascii="Arial" w:hAnsi="Arial" w:cs="Arial"/>
          <w:szCs w:val="28"/>
        </w:rPr>
        <w:t>правая средняя, 6</w:t>
      </w:r>
      <w:r w:rsidR="00F36866">
        <w:rPr>
          <w:rFonts w:ascii="Arial" w:hAnsi="Arial" w:cs="Arial"/>
          <w:szCs w:val="28"/>
          <w:lang w:val="en-US"/>
        </w:rPr>
        <w:t> </w:t>
      </w:r>
      <w:r w:rsidR="00F36866" w:rsidRPr="00F36866">
        <w:rPr>
          <w:rFonts w:ascii="Arial" w:hAnsi="Arial" w:cs="Arial"/>
          <w:szCs w:val="28"/>
        </w:rPr>
        <w:t>—</w:t>
      </w:r>
      <w:r w:rsidR="00F36866">
        <w:rPr>
          <w:rFonts w:ascii="Arial" w:hAnsi="Arial" w:cs="Arial"/>
          <w:szCs w:val="28"/>
          <w:lang w:val="en-US"/>
        </w:rPr>
        <w:t> </w:t>
      </w:r>
      <w:r w:rsidRPr="006B05D0">
        <w:rPr>
          <w:rFonts w:ascii="Arial" w:hAnsi="Arial" w:cs="Arial"/>
          <w:szCs w:val="28"/>
        </w:rPr>
        <w:t>правая нижняя</w:t>
      </w:r>
      <w:r w:rsidR="00016658">
        <w:rPr>
          <w:rFonts w:ascii="Arial" w:hAnsi="Arial" w:cs="Arial"/>
          <w:szCs w:val="28"/>
        </w:rPr>
        <w:t xml:space="preserve"> (см. рисунок 1)</w:t>
      </w:r>
      <w:r w:rsidRPr="006B05D0">
        <w:rPr>
          <w:rFonts w:ascii="Arial" w:hAnsi="Arial" w:cs="Arial"/>
          <w:szCs w:val="28"/>
        </w:rPr>
        <w:t>.</w:t>
      </w:r>
    </w:p>
    <w:p w:rsidR="003F4A2B" w:rsidRPr="006B05D0" w:rsidRDefault="003F4A2B" w:rsidP="0036080F">
      <w:pPr>
        <w:spacing w:before="0" w:beforeAutospacing="0" w:after="0" w:afterAutospacing="0" w:line="360" w:lineRule="auto"/>
        <w:ind w:firstLine="709"/>
        <w:jc w:val="both"/>
        <w:rPr>
          <w:rFonts w:ascii="Arial" w:hAnsi="Arial" w:cs="Arial"/>
          <w:szCs w:val="28"/>
        </w:rPr>
      </w:pPr>
      <w:r w:rsidRPr="006B05D0">
        <w:rPr>
          <w:rFonts w:ascii="Arial" w:hAnsi="Arial" w:cs="Arial"/>
          <w:szCs w:val="28"/>
        </w:rPr>
        <w:t>Понятия «левая» и «правая» в данном случае подразумевают положение «при чтении», при письме эти позиции зеркально меняются местами.</w:t>
      </w:r>
    </w:p>
    <w:p w:rsidR="00AF468D" w:rsidRDefault="00AF468D" w:rsidP="0036080F">
      <w:pPr>
        <w:spacing w:before="0" w:beforeAutospacing="0" w:after="0" w:afterAutospacing="0" w:line="360" w:lineRule="auto"/>
        <w:jc w:val="center"/>
        <w:rPr>
          <w:rFonts w:ascii="Arial" w:hAnsi="Arial" w:cs="Arial"/>
          <w:sz w:val="28"/>
          <w:szCs w:val="28"/>
        </w:rPr>
      </w:pPr>
      <w:r>
        <w:rPr>
          <w:rFonts w:ascii="Arial" w:hAnsi="Arial" w:cs="Arial"/>
          <w:noProof/>
          <w:sz w:val="28"/>
          <w:szCs w:val="28"/>
          <w:lang w:eastAsia="ru-RU"/>
        </w:rPr>
        <w:drawing>
          <wp:inline distT="0" distB="0" distL="0" distR="0">
            <wp:extent cx="1221438" cy="1281510"/>
            <wp:effectExtent l="19050" t="0" r="0" b="0"/>
            <wp:docPr id="4" name="Рисунок 0" descr="ри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1.jpg"/>
                    <pic:cNvPicPr/>
                  </pic:nvPicPr>
                  <pic:blipFill>
                    <a:blip r:embed="rId12" cstate="print"/>
                    <a:stretch>
                      <a:fillRect/>
                    </a:stretch>
                  </pic:blipFill>
                  <pic:spPr>
                    <a:xfrm>
                      <a:off x="0" y="0"/>
                      <a:ext cx="1221438" cy="1281510"/>
                    </a:xfrm>
                    <a:prstGeom prst="rect">
                      <a:avLst/>
                    </a:prstGeom>
                  </pic:spPr>
                </pic:pic>
              </a:graphicData>
            </a:graphic>
          </wp:inline>
        </w:drawing>
      </w:r>
    </w:p>
    <w:p w:rsidR="00AF468D" w:rsidRPr="006B05D0" w:rsidRDefault="00AF468D" w:rsidP="0036080F">
      <w:pPr>
        <w:spacing w:before="0" w:beforeAutospacing="0" w:after="0" w:afterAutospacing="0" w:line="360" w:lineRule="auto"/>
        <w:jc w:val="center"/>
        <w:rPr>
          <w:rFonts w:ascii="Arial" w:hAnsi="Arial" w:cs="Arial"/>
          <w:szCs w:val="28"/>
        </w:rPr>
      </w:pPr>
      <w:r w:rsidRPr="006B05D0">
        <w:rPr>
          <w:rFonts w:ascii="Arial" w:hAnsi="Arial" w:cs="Arial"/>
          <w:szCs w:val="28"/>
        </w:rPr>
        <w:t xml:space="preserve">Рисунок 1 </w:t>
      </w:r>
      <w:r w:rsidR="00D21B62" w:rsidRPr="00D7401B">
        <w:rPr>
          <w:rFonts w:ascii="Arial" w:hAnsi="Arial" w:cs="Arial"/>
          <w:szCs w:val="28"/>
        </w:rPr>
        <w:t>—</w:t>
      </w:r>
      <w:r w:rsidRPr="006B05D0">
        <w:rPr>
          <w:rFonts w:ascii="Arial" w:hAnsi="Arial" w:cs="Arial"/>
          <w:szCs w:val="28"/>
        </w:rPr>
        <w:t xml:space="preserve"> Нумерация точек </w:t>
      </w:r>
      <w:proofErr w:type="spellStart"/>
      <w:r w:rsidRPr="006B05D0">
        <w:rPr>
          <w:rFonts w:ascii="Arial" w:hAnsi="Arial" w:cs="Arial"/>
          <w:szCs w:val="28"/>
        </w:rPr>
        <w:t>Брайлевского</w:t>
      </w:r>
      <w:proofErr w:type="spellEnd"/>
      <w:r w:rsidRPr="006B05D0">
        <w:rPr>
          <w:rFonts w:ascii="Arial" w:hAnsi="Arial" w:cs="Arial"/>
          <w:szCs w:val="28"/>
        </w:rPr>
        <w:t xml:space="preserve"> </w:t>
      </w:r>
      <w:proofErr w:type="spellStart"/>
      <w:r w:rsidRPr="006B05D0">
        <w:rPr>
          <w:rFonts w:ascii="Arial" w:hAnsi="Arial" w:cs="Arial"/>
          <w:szCs w:val="28"/>
        </w:rPr>
        <w:t>шеститочия</w:t>
      </w:r>
      <w:proofErr w:type="spellEnd"/>
    </w:p>
    <w:p w:rsidR="006B05D0" w:rsidRPr="006B05D0" w:rsidRDefault="006B05D0" w:rsidP="00B65767">
      <w:pPr>
        <w:spacing w:before="0" w:beforeAutospacing="0" w:after="0" w:afterAutospacing="0"/>
        <w:jc w:val="center"/>
        <w:rPr>
          <w:rFonts w:ascii="Arial" w:hAnsi="Arial" w:cs="Arial"/>
          <w:szCs w:val="28"/>
        </w:rPr>
      </w:pPr>
    </w:p>
    <w:p w:rsidR="003F4A2B" w:rsidRPr="006B05D0" w:rsidRDefault="003F4A2B" w:rsidP="0036080F">
      <w:pPr>
        <w:spacing w:before="0" w:beforeAutospacing="0" w:after="0" w:afterAutospacing="0" w:line="360" w:lineRule="auto"/>
        <w:ind w:firstLine="709"/>
        <w:jc w:val="both"/>
        <w:rPr>
          <w:rFonts w:ascii="Arial" w:hAnsi="Arial" w:cs="Arial"/>
          <w:szCs w:val="28"/>
        </w:rPr>
      </w:pPr>
      <w:r w:rsidRPr="006B05D0">
        <w:rPr>
          <w:rFonts w:ascii="Arial" w:hAnsi="Arial" w:cs="Arial"/>
          <w:szCs w:val="28"/>
        </w:rPr>
        <w:t xml:space="preserve">Общепринятая нумерация точек </w:t>
      </w:r>
      <w:proofErr w:type="spellStart"/>
      <w:r w:rsidRPr="006B05D0">
        <w:rPr>
          <w:rFonts w:ascii="Arial" w:hAnsi="Arial" w:cs="Arial"/>
          <w:szCs w:val="28"/>
        </w:rPr>
        <w:t>брайлевского</w:t>
      </w:r>
      <w:proofErr w:type="spellEnd"/>
      <w:r w:rsidRPr="006B05D0">
        <w:rPr>
          <w:rFonts w:ascii="Arial" w:hAnsi="Arial" w:cs="Arial"/>
          <w:szCs w:val="28"/>
        </w:rPr>
        <w:t xml:space="preserve"> </w:t>
      </w:r>
      <w:proofErr w:type="spellStart"/>
      <w:r w:rsidRPr="006B05D0">
        <w:rPr>
          <w:rFonts w:ascii="Arial" w:hAnsi="Arial" w:cs="Arial"/>
          <w:szCs w:val="28"/>
        </w:rPr>
        <w:t>шеститочия</w:t>
      </w:r>
      <w:proofErr w:type="spellEnd"/>
      <w:r w:rsidRPr="006B05D0">
        <w:rPr>
          <w:rFonts w:ascii="Arial" w:hAnsi="Arial" w:cs="Arial"/>
          <w:szCs w:val="28"/>
        </w:rPr>
        <w:t xml:space="preserve"> имеет крайне важное значение, поскольку </w:t>
      </w:r>
      <w:proofErr w:type="spellStart"/>
      <w:r w:rsidRPr="006B05D0">
        <w:rPr>
          <w:rFonts w:ascii="Arial" w:hAnsi="Arial" w:cs="Arial"/>
          <w:szCs w:val="28"/>
        </w:rPr>
        <w:t>брайлевские</w:t>
      </w:r>
      <w:proofErr w:type="spellEnd"/>
      <w:r w:rsidRPr="006B05D0">
        <w:rPr>
          <w:rFonts w:ascii="Arial" w:hAnsi="Arial" w:cs="Arial"/>
          <w:szCs w:val="28"/>
        </w:rPr>
        <w:t xml:space="preserve"> знаки, отображающие те или иные символы, представляют из себя комбинации точек </w:t>
      </w:r>
      <w:proofErr w:type="spellStart"/>
      <w:r w:rsidRPr="006B05D0">
        <w:rPr>
          <w:rFonts w:ascii="Arial" w:hAnsi="Arial" w:cs="Arial"/>
          <w:szCs w:val="28"/>
        </w:rPr>
        <w:t>шеститочия</w:t>
      </w:r>
      <w:proofErr w:type="spellEnd"/>
      <w:r w:rsidRPr="006B05D0">
        <w:rPr>
          <w:rFonts w:ascii="Arial" w:hAnsi="Arial" w:cs="Arial"/>
          <w:szCs w:val="28"/>
        </w:rPr>
        <w:t xml:space="preserve">, в которых используется от одной до шести точек. Всего существует 63 таких комбинации (шаблона) (64-й комбинацией можно считать отсутствие точек на площади носителя шрифта, занимаемой одним </w:t>
      </w:r>
      <w:proofErr w:type="spellStart"/>
      <w:r w:rsidRPr="006B05D0">
        <w:rPr>
          <w:rFonts w:ascii="Arial" w:hAnsi="Arial" w:cs="Arial"/>
          <w:szCs w:val="28"/>
        </w:rPr>
        <w:t>брайлевским</w:t>
      </w:r>
      <w:proofErr w:type="spellEnd"/>
      <w:r w:rsidRPr="006B05D0">
        <w:rPr>
          <w:rFonts w:ascii="Arial" w:hAnsi="Arial" w:cs="Arial"/>
          <w:szCs w:val="28"/>
        </w:rPr>
        <w:t xml:space="preserve"> знаком), и при необходимости любая из этих 63 комбинаций точек передается (сообщается) соответствующей последовател</w:t>
      </w:r>
      <w:r w:rsidR="00016658">
        <w:rPr>
          <w:rFonts w:ascii="Arial" w:hAnsi="Arial" w:cs="Arial"/>
          <w:szCs w:val="28"/>
        </w:rPr>
        <w:t>ьностью цифр –</w:t>
      </w:r>
      <w:r w:rsidRPr="006B05D0">
        <w:rPr>
          <w:rFonts w:ascii="Arial" w:hAnsi="Arial" w:cs="Arial"/>
          <w:szCs w:val="28"/>
        </w:rPr>
        <w:t xml:space="preserve"> номеров точек.</w:t>
      </w:r>
    </w:p>
    <w:p w:rsidR="006B05D0" w:rsidRDefault="006B05D0" w:rsidP="00B65767">
      <w:pPr>
        <w:spacing w:before="0" w:beforeAutospacing="0" w:after="0" w:afterAutospacing="0"/>
        <w:ind w:firstLine="709"/>
        <w:jc w:val="both"/>
        <w:rPr>
          <w:rFonts w:ascii="Arial" w:hAnsi="Arial" w:cs="Arial"/>
          <w:b/>
          <w:i/>
          <w:szCs w:val="28"/>
        </w:rPr>
      </w:pPr>
    </w:p>
    <w:p w:rsidR="003F4A2B" w:rsidRPr="006B05D0" w:rsidRDefault="00F36866" w:rsidP="006B05D0">
      <w:pPr>
        <w:spacing w:before="0" w:beforeAutospacing="0" w:after="0" w:afterAutospacing="0"/>
        <w:ind w:firstLine="709"/>
        <w:jc w:val="both"/>
        <w:rPr>
          <w:rFonts w:ascii="Arial" w:hAnsi="Arial" w:cs="Arial"/>
          <w:b/>
          <w:i/>
          <w:sz w:val="20"/>
          <w:szCs w:val="28"/>
        </w:rPr>
      </w:pPr>
      <w:r>
        <w:rPr>
          <w:rFonts w:ascii="Arial" w:hAnsi="Arial" w:cs="Arial"/>
          <w:b/>
          <w:i/>
          <w:sz w:val="20"/>
          <w:szCs w:val="28"/>
        </w:rPr>
        <w:t>Примеры</w:t>
      </w:r>
    </w:p>
    <w:p w:rsidR="003F4A2B" w:rsidRPr="006B05D0" w:rsidRDefault="00F36866" w:rsidP="006B05D0">
      <w:pPr>
        <w:spacing w:before="0" w:beforeAutospacing="0" w:after="0" w:afterAutospacing="0"/>
        <w:ind w:firstLine="709"/>
        <w:jc w:val="both"/>
        <w:rPr>
          <w:rFonts w:ascii="Arial" w:hAnsi="Arial" w:cs="Arial"/>
          <w:b/>
          <w:i/>
          <w:sz w:val="20"/>
          <w:szCs w:val="28"/>
        </w:rPr>
      </w:pPr>
      <w:r w:rsidRPr="00F36866">
        <w:rPr>
          <w:rFonts w:ascii="Arial" w:hAnsi="Arial" w:cs="Arial"/>
          <w:b/>
          <w:i/>
          <w:sz w:val="20"/>
          <w:szCs w:val="28"/>
        </w:rPr>
        <w:t>1</w:t>
      </w:r>
      <w:r>
        <w:rPr>
          <w:rFonts w:ascii="Arial" w:hAnsi="Arial" w:cs="Arial"/>
          <w:b/>
          <w:i/>
          <w:sz w:val="20"/>
          <w:szCs w:val="28"/>
        </w:rPr>
        <w:t xml:space="preserve">. </w:t>
      </w:r>
      <w:r w:rsidR="003F4A2B" w:rsidRPr="006B05D0">
        <w:rPr>
          <w:rFonts w:ascii="Arial" w:hAnsi="Arial" w:cs="Arial"/>
          <w:b/>
          <w:i/>
          <w:sz w:val="20"/>
          <w:szCs w:val="28"/>
        </w:rPr>
        <w:t>Русская буква «в», «В» - 2456</w:t>
      </w:r>
    </w:p>
    <w:p w:rsidR="003F4A2B" w:rsidRPr="006B05D0" w:rsidRDefault="00F36866" w:rsidP="006B05D0">
      <w:pPr>
        <w:spacing w:before="0" w:beforeAutospacing="0" w:after="0" w:afterAutospacing="0"/>
        <w:ind w:firstLine="709"/>
        <w:jc w:val="both"/>
        <w:rPr>
          <w:rFonts w:ascii="Arial" w:hAnsi="Arial" w:cs="Arial"/>
          <w:b/>
          <w:i/>
          <w:sz w:val="20"/>
          <w:szCs w:val="28"/>
        </w:rPr>
      </w:pPr>
      <w:r>
        <w:rPr>
          <w:rFonts w:ascii="Arial" w:hAnsi="Arial" w:cs="Arial"/>
          <w:b/>
          <w:i/>
          <w:sz w:val="20"/>
          <w:szCs w:val="28"/>
        </w:rPr>
        <w:t xml:space="preserve">2. </w:t>
      </w:r>
      <w:r w:rsidR="003F4A2B" w:rsidRPr="006B05D0">
        <w:rPr>
          <w:rFonts w:ascii="Arial" w:hAnsi="Arial" w:cs="Arial"/>
          <w:b/>
          <w:i/>
          <w:sz w:val="20"/>
          <w:szCs w:val="28"/>
        </w:rPr>
        <w:t xml:space="preserve">Восклицательный знак </w:t>
      </w:r>
      <w:proofErr w:type="gramStart"/>
      <w:r w:rsidR="003F4A2B" w:rsidRPr="006B05D0">
        <w:rPr>
          <w:rFonts w:ascii="Arial" w:hAnsi="Arial" w:cs="Arial"/>
          <w:b/>
          <w:i/>
          <w:sz w:val="20"/>
          <w:szCs w:val="28"/>
        </w:rPr>
        <w:t>- !</w:t>
      </w:r>
      <w:proofErr w:type="gramEnd"/>
      <w:r w:rsidR="003F4A2B" w:rsidRPr="006B05D0">
        <w:rPr>
          <w:rFonts w:ascii="Arial" w:hAnsi="Arial" w:cs="Arial"/>
          <w:b/>
          <w:i/>
          <w:sz w:val="20"/>
          <w:szCs w:val="28"/>
        </w:rPr>
        <w:t xml:space="preserve"> - 235</w:t>
      </w:r>
    </w:p>
    <w:p w:rsidR="003F4A2B" w:rsidRPr="006B05D0" w:rsidRDefault="00F36866" w:rsidP="006B05D0">
      <w:pPr>
        <w:spacing w:before="0" w:beforeAutospacing="0" w:after="0" w:afterAutospacing="0"/>
        <w:ind w:firstLine="709"/>
        <w:jc w:val="both"/>
        <w:rPr>
          <w:rFonts w:ascii="Arial" w:hAnsi="Arial" w:cs="Arial"/>
          <w:b/>
          <w:i/>
          <w:sz w:val="20"/>
          <w:szCs w:val="28"/>
        </w:rPr>
      </w:pPr>
      <w:r>
        <w:rPr>
          <w:rFonts w:ascii="Arial" w:hAnsi="Arial" w:cs="Arial"/>
          <w:b/>
          <w:i/>
          <w:sz w:val="20"/>
          <w:szCs w:val="28"/>
        </w:rPr>
        <w:t xml:space="preserve">3. </w:t>
      </w:r>
      <w:r w:rsidR="003F4A2B" w:rsidRPr="006B05D0">
        <w:rPr>
          <w:rFonts w:ascii="Arial" w:hAnsi="Arial" w:cs="Arial"/>
          <w:b/>
          <w:i/>
          <w:sz w:val="20"/>
          <w:szCs w:val="28"/>
        </w:rPr>
        <w:t>Отсутствие точек («пробел») передается цифрой 0.</w:t>
      </w:r>
    </w:p>
    <w:p w:rsidR="006B05D0" w:rsidRPr="003F4A2B" w:rsidRDefault="006B05D0" w:rsidP="006B05D0">
      <w:pPr>
        <w:spacing w:before="0" w:beforeAutospacing="0" w:after="0" w:afterAutospacing="0"/>
        <w:ind w:firstLine="709"/>
        <w:jc w:val="both"/>
        <w:rPr>
          <w:rFonts w:ascii="Arial" w:hAnsi="Arial" w:cs="Arial"/>
          <w:b/>
          <w:i/>
          <w:szCs w:val="28"/>
        </w:rPr>
      </w:pPr>
    </w:p>
    <w:p w:rsidR="00D5407F" w:rsidRDefault="00D5407F" w:rsidP="006B05D0">
      <w:pPr>
        <w:spacing w:before="0" w:beforeAutospacing="0" w:after="0" w:afterAutospacing="0"/>
        <w:ind w:firstLine="709"/>
        <w:jc w:val="both"/>
        <w:rPr>
          <w:rFonts w:ascii="Arial" w:hAnsi="Arial" w:cs="Arial"/>
          <w:spacing w:val="60"/>
          <w:sz w:val="20"/>
          <w:szCs w:val="28"/>
        </w:rPr>
      </w:pPr>
      <w:r>
        <w:rPr>
          <w:rFonts w:ascii="Arial" w:hAnsi="Arial" w:cs="Arial"/>
          <w:spacing w:val="60"/>
          <w:sz w:val="20"/>
          <w:szCs w:val="28"/>
        </w:rPr>
        <w:t xml:space="preserve">Примечания </w:t>
      </w:r>
    </w:p>
    <w:p w:rsidR="003F4A2B" w:rsidRPr="006B05D0" w:rsidRDefault="00D5407F" w:rsidP="006B05D0">
      <w:pPr>
        <w:spacing w:before="0" w:beforeAutospacing="0" w:after="0" w:afterAutospacing="0"/>
        <w:ind w:firstLine="709"/>
        <w:jc w:val="both"/>
        <w:rPr>
          <w:rFonts w:ascii="Arial" w:hAnsi="Arial" w:cs="Arial"/>
          <w:sz w:val="20"/>
          <w:szCs w:val="28"/>
        </w:rPr>
      </w:pPr>
      <w:r>
        <w:rPr>
          <w:rFonts w:ascii="Arial" w:hAnsi="Arial" w:cs="Arial"/>
          <w:spacing w:val="60"/>
          <w:sz w:val="20"/>
          <w:szCs w:val="28"/>
        </w:rPr>
        <w:t>1.</w:t>
      </w:r>
      <w:r w:rsidR="003F4A2B" w:rsidRPr="006B05D0">
        <w:rPr>
          <w:rFonts w:ascii="Arial" w:hAnsi="Arial" w:cs="Arial"/>
          <w:sz w:val="20"/>
          <w:szCs w:val="28"/>
        </w:rPr>
        <w:t xml:space="preserve">Полный перечень </w:t>
      </w:r>
      <w:proofErr w:type="spellStart"/>
      <w:r w:rsidR="003F4A2B" w:rsidRPr="006B05D0">
        <w:rPr>
          <w:rFonts w:ascii="Arial" w:hAnsi="Arial" w:cs="Arial"/>
          <w:sz w:val="20"/>
          <w:szCs w:val="28"/>
        </w:rPr>
        <w:t>брайлевских</w:t>
      </w:r>
      <w:proofErr w:type="spellEnd"/>
      <w:r w:rsidR="003F4A2B" w:rsidRPr="006B05D0">
        <w:rPr>
          <w:rFonts w:ascii="Arial" w:hAnsi="Arial" w:cs="Arial"/>
          <w:sz w:val="20"/>
          <w:szCs w:val="28"/>
        </w:rPr>
        <w:t xml:space="preserve"> обозначений и правил их примене</w:t>
      </w:r>
      <w:r w:rsidR="00016658">
        <w:rPr>
          <w:rFonts w:ascii="Arial" w:hAnsi="Arial" w:cs="Arial"/>
          <w:sz w:val="20"/>
          <w:szCs w:val="28"/>
        </w:rPr>
        <w:t>ния представлен в ГОСТ</w:t>
      </w:r>
      <w:r w:rsidR="00F36866">
        <w:rPr>
          <w:rFonts w:ascii="Arial" w:hAnsi="Arial" w:cs="Arial"/>
          <w:sz w:val="20"/>
          <w:szCs w:val="28"/>
        </w:rPr>
        <w:t> </w:t>
      </w:r>
      <w:r w:rsidR="00016658">
        <w:rPr>
          <w:rFonts w:ascii="Arial" w:hAnsi="Arial" w:cs="Arial"/>
          <w:sz w:val="20"/>
          <w:szCs w:val="28"/>
        </w:rPr>
        <w:t>Р</w:t>
      </w:r>
      <w:r w:rsidR="00F36866">
        <w:rPr>
          <w:rFonts w:ascii="Arial" w:hAnsi="Arial" w:cs="Arial"/>
          <w:sz w:val="20"/>
          <w:szCs w:val="28"/>
        </w:rPr>
        <w:t> </w:t>
      </w:r>
      <w:r w:rsidR="00016658">
        <w:rPr>
          <w:rFonts w:ascii="Arial" w:hAnsi="Arial" w:cs="Arial"/>
          <w:sz w:val="20"/>
          <w:szCs w:val="28"/>
        </w:rPr>
        <w:t>58511</w:t>
      </w:r>
      <w:r w:rsidR="003F4A2B" w:rsidRPr="006B05D0">
        <w:rPr>
          <w:rFonts w:ascii="Arial" w:hAnsi="Arial" w:cs="Arial"/>
          <w:sz w:val="20"/>
          <w:szCs w:val="28"/>
        </w:rPr>
        <w:t>.</w:t>
      </w:r>
    </w:p>
    <w:p w:rsidR="003F4A2B" w:rsidRPr="006B05D0" w:rsidRDefault="00016658" w:rsidP="006B05D0">
      <w:pPr>
        <w:spacing w:before="0" w:beforeAutospacing="0" w:after="0" w:afterAutospacing="0"/>
        <w:ind w:firstLine="709"/>
        <w:jc w:val="both"/>
        <w:rPr>
          <w:rFonts w:ascii="Arial" w:hAnsi="Arial" w:cs="Arial"/>
          <w:sz w:val="20"/>
          <w:szCs w:val="28"/>
        </w:rPr>
      </w:pPr>
      <w:r>
        <w:rPr>
          <w:rFonts w:ascii="Arial" w:hAnsi="Arial" w:cs="Arial"/>
          <w:spacing w:val="60"/>
          <w:sz w:val="20"/>
          <w:szCs w:val="28"/>
        </w:rPr>
        <w:t>2.</w:t>
      </w:r>
      <w:r w:rsidR="003F4A2B" w:rsidRPr="006B05D0">
        <w:rPr>
          <w:rFonts w:ascii="Arial" w:hAnsi="Arial" w:cs="Arial"/>
          <w:sz w:val="20"/>
          <w:szCs w:val="28"/>
        </w:rPr>
        <w:t>В «компьютерном Брайле» (системе обозначений, применяемой поль</w:t>
      </w:r>
      <w:r>
        <w:rPr>
          <w:rFonts w:ascii="Arial" w:hAnsi="Arial" w:cs="Arial"/>
          <w:sz w:val="20"/>
          <w:szCs w:val="28"/>
        </w:rPr>
        <w:t xml:space="preserve">зователями </w:t>
      </w:r>
      <w:proofErr w:type="spellStart"/>
      <w:r>
        <w:rPr>
          <w:rFonts w:ascii="Arial" w:hAnsi="Arial" w:cs="Arial"/>
          <w:sz w:val="20"/>
          <w:szCs w:val="28"/>
        </w:rPr>
        <w:t>брайлевских</w:t>
      </w:r>
      <w:proofErr w:type="spellEnd"/>
      <w:r>
        <w:rPr>
          <w:rFonts w:ascii="Arial" w:hAnsi="Arial" w:cs="Arial"/>
          <w:sz w:val="20"/>
          <w:szCs w:val="28"/>
        </w:rPr>
        <w:t xml:space="preserve"> дисплеев)</w:t>
      </w:r>
      <w:r w:rsidR="003F4A2B" w:rsidRPr="006B05D0">
        <w:rPr>
          <w:rFonts w:ascii="Arial" w:hAnsi="Arial" w:cs="Arial"/>
          <w:sz w:val="20"/>
          <w:szCs w:val="28"/>
        </w:rPr>
        <w:t xml:space="preserve"> существует режим </w:t>
      </w:r>
      <w:proofErr w:type="spellStart"/>
      <w:r w:rsidR="003F4A2B" w:rsidRPr="006B05D0">
        <w:rPr>
          <w:rFonts w:ascii="Arial" w:hAnsi="Arial" w:cs="Arial"/>
          <w:sz w:val="20"/>
          <w:szCs w:val="28"/>
        </w:rPr>
        <w:t>восьмиточечного</w:t>
      </w:r>
      <w:proofErr w:type="spellEnd"/>
      <w:r w:rsidR="003F4A2B" w:rsidRPr="006B05D0">
        <w:rPr>
          <w:rFonts w:ascii="Arial" w:hAnsi="Arial" w:cs="Arial"/>
          <w:sz w:val="20"/>
          <w:szCs w:val="28"/>
        </w:rPr>
        <w:t xml:space="preserve"> Брайля. В </w:t>
      </w:r>
      <w:proofErr w:type="spellStart"/>
      <w:r w:rsidR="003F4A2B" w:rsidRPr="006B05D0">
        <w:rPr>
          <w:rFonts w:ascii="Arial" w:hAnsi="Arial" w:cs="Arial"/>
          <w:sz w:val="20"/>
          <w:szCs w:val="28"/>
        </w:rPr>
        <w:t>брайлевском</w:t>
      </w:r>
      <w:proofErr w:type="spellEnd"/>
      <w:r w:rsidR="003F4A2B" w:rsidRPr="006B05D0">
        <w:rPr>
          <w:rFonts w:ascii="Arial" w:hAnsi="Arial" w:cs="Arial"/>
          <w:sz w:val="20"/>
          <w:szCs w:val="28"/>
        </w:rPr>
        <w:t xml:space="preserve"> </w:t>
      </w:r>
      <w:proofErr w:type="spellStart"/>
      <w:r w:rsidR="003F4A2B" w:rsidRPr="006B05D0">
        <w:rPr>
          <w:rFonts w:ascii="Arial" w:hAnsi="Arial" w:cs="Arial"/>
          <w:sz w:val="20"/>
          <w:szCs w:val="28"/>
        </w:rPr>
        <w:t>восьмиточии</w:t>
      </w:r>
      <w:proofErr w:type="spellEnd"/>
      <w:r w:rsidR="003F4A2B" w:rsidRPr="006B05D0">
        <w:rPr>
          <w:rFonts w:ascii="Arial" w:hAnsi="Arial" w:cs="Arial"/>
          <w:sz w:val="20"/>
          <w:szCs w:val="28"/>
        </w:rPr>
        <w:t xml:space="preserve"> точка</w:t>
      </w:r>
      <w:r w:rsidR="00C05B7F">
        <w:rPr>
          <w:rFonts w:ascii="Arial" w:hAnsi="Arial" w:cs="Arial"/>
          <w:sz w:val="20"/>
          <w:szCs w:val="28"/>
        </w:rPr>
        <w:t> </w:t>
      </w:r>
      <w:r w:rsidR="003F4A2B" w:rsidRPr="006B05D0">
        <w:rPr>
          <w:rFonts w:ascii="Arial" w:hAnsi="Arial" w:cs="Arial"/>
          <w:sz w:val="20"/>
          <w:szCs w:val="28"/>
        </w:rPr>
        <w:t xml:space="preserve">7 </w:t>
      </w:r>
      <w:r w:rsidR="00F829AA" w:rsidRPr="006B05D0">
        <w:rPr>
          <w:rFonts w:ascii="Arial" w:hAnsi="Arial" w:cs="Arial"/>
          <w:sz w:val="20"/>
          <w:szCs w:val="28"/>
        </w:rPr>
        <w:t>находится</w:t>
      </w:r>
      <w:r w:rsidR="003F4A2B" w:rsidRPr="006B05D0">
        <w:rPr>
          <w:rFonts w:ascii="Arial" w:hAnsi="Arial" w:cs="Arial"/>
          <w:sz w:val="20"/>
          <w:szCs w:val="28"/>
        </w:rPr>
        <w:t xml:space="preserve"> ниже точки 3, а точка 8 - ниже точки 6.</w:t>
      </w:r>
    </w:p>
    <w:p w:rsidR="003F4A2B" w:rsidRPr="006B05D0" w:rsidRDefault="003F4A2B" w:rsidP="00B65767">
      <w:pPr>
        <w:spacing w:before="0" w:beforeAutospacing="0" w:after="0" w:afterAutospacing="0"/>
        <w:ind w:firstLine="709"/>
        <w:jc w:val="both"/>
        <w:rPr>
          <w:rFonts w:ascii="Arial" w:hAnsi="Arial" w:cs="Arial"/>
        </w:rPr>
      </w:pPr>
    </w:p>
    <w:p w:rsidR="003F4A2B" w:rsidRPr="0036080F" w:rsidRDefault="001E2E2A" w:rsidP="00362B48">
      <w:pPr>
        <w:spacing w:before="0" w:beforeAutospacing="0" w:after="0" w:afterAutospacing="0" w:line="360" w:lineRule="auto"/>
        <w:ind w:firstLine="709"/>
        <w:jc w:val="both"/>
        <w:outlineLvl w:val="1"/>
        <w:rPr>
          <w:rFonts w:ascii="Arial" w:hAnsi="Arial" w:cs="Arial"/>
          <w:b/>
        </w:rPr>
      </w:pPr>
      <w:bookmarkStart w:id="5" w:name="_Toc44071824"/>
      <w:r w:rsidRPr="0036080F">
        <w:rPr>
          <w:rFonts w:ascii="Arial" w:hAnsi="Arial" w:cs="Arial"/>
          <w:b/>
        </w:rPr>
        <w:t>3</w:t>
      </w:r>
      <w:r w:rsidR="004A56C5">
        <w:rPr>
          <w:rFonts w:ascii="Arial" w:hAnsi="Arial" w:cs="Arial"/>
          <w:b/>
        </w:rPr>
        <w:t>.3</w:t>
      </w:r>
      <w:r w:rsidR="003F4A2B" w:rsidRPr="0036080F">
        <w:rPr>
          <w:rFonts w:ascii="Arial" w:hAnsi="Arial" w:cs="Arial"/>
          <w:b/>
        </w:rPr>
        <w:t xml:space="preserve"> Методы получения шрифта Брайля</w:t>
      </w:r>
      <w:bookmarkEnd w:id="5"/>
    </w:p>
    <w:p w:rsidR="003F4A2B" w:rsidRPr="006B05D0" w:rsidRDefault="003F4A2B" w:rsidP="00B65767">
      <w:pPr>
        <w:spacing w:before="0" w:beforeAutospacing="0" w:after="0" w:afterAutospacing="0"/>
        <w:ind w:firstLine="709"/>
        <w:jc w:val="both"/>
        <w:rPr>
          <w:rFonts w:ascii="Arial" w:hAnsi="Arial" w:cs="Arial"/>
        </w:rPr>
      </w:pPr>
    </w:p>
    <w:p w:rsidR="003F4A2B" w:rsidRPr="006B05D0" w:rsidRDefault="004D1237" w:rsidP="0036080F">
      <w:pPr>
        <w:spacing w:before="0" w:beforeAutospacing="0" w:after="0" w:afterAutospacing="0" w:line="360" w:lineRule="auto"/>
        <w:ind w:firstLine="709"/>
        <w:jc w:val="both"/>
        <w:rPr>
          <w:rFonts w:ascii="Arial" w:hAnsi="Arial" w:cs="Arial"/>
        </w:rPr>
      </w:pPr>
      <w:proofErr w:type="spellStart"/>
      <w:r w:rsidRPr="006B05D0">
        <w:rPr>
          <w:rFonts w:ascii="Arial" w:hAnsi="Arial" w:cs="Arial"/>
        </w:rPr>
        <w:t>Брайлевский</w:t>
      </w:r>
      <w:proofErr w:type="spellEnd"/>
      <w:r w:rsidRPr="006B05D0">
        <w:rPr>
          <w:rFonts w:ascii="Arial" w:hAnsi="Arial" w:cs="Arial"/>
        </w:rPr>
        <w:t xml:space="preserve"> шрифт </w:t>
      </w:r>
      <w:r w:rsidR="003F4A2B" w:rsidRPr="006B05D0">
        <w:rPr>
          <w:rFonts w:ascii="Arial" w:hAnsi="Arial" w:cs="Arial"/>
        </w:rPr>
        <w:t>возникает</w:t>
      </w:r>
      <w:r w:rsidR="00016658">
        <w:rPr>
          <w:rFonts w:ascii="Arial" w:hAnsi="Arial" w:cs="Arial"/>
        </w:rPr>
        <w:t xml:space="preserve"> в результате</w:t>
      </w:r>
      <w:r w:rsidR="003F4A2B" w:rsidRPr="006B05D0">
        <w:rPr>
          <w:rFonts w:ascii="Arial" w:hAnsi="Arial" w:cs="Arial"/>
        </w:rPr>
        <w:t>:</w:t>
      </w:r>
    </w:p>
    <w:p w:rsidR="003F4A2B" w:rsidRPr="006B05D0" w:rsidRDefault="00016658" w:rsidP="0036080F">
      <w:pPr>
        <w:spacing w:before="0" w:beforeAutospacing="0" w:after="0" w:afterAutospacing="0" w:line="360" w:lineRule="auto"/>
        <w:ind w:firstLine="709"/>
        <w:jc w:val="both"/>
        <w:rPr>
          <w:rFonts w:ascii="Arial" w:hAnsi="Arial" w:cs="Arial"/>
        </w:rPr>
      </w:pPr>
      <w:r>
        <w:rPr>
          <w:rFonts w:ascii="Arial" w:hAnsi="Arial" w:cs="Arial"/>
        </w:rPr>
        <w:t xml:space="preserve">- </w:t>
      </w:r>
      <w:r w:rsidR="003F4A2B" w:rsidRPr="006B05D0">
        <w:rPr>
          <w:rFonts w:ascii="Arial" w:hAnsi="Arial" w:cs="Arial"/>
        </w:rPr>
        <w:t xml:space="preserve">письма с использованием </w:t>
      </w:r>
      <w:r w:rsidR="00DD0715" w:rsidRPr="006B05D0">
        <w:rPr>
          <w:rFonts w:ascii="Arial" w:hAnsi="Arial" w:cs="Arial"/>
        </w:rPr>
        <w:t xml:space="preserve">письменного </w:t>
      </w:r>
      <w:proofErr w:type="spellStart"/>
      <w:r w:rsidR="00DD0715" w:rsidRPr="006B05D0">
        <w:rPr>
          <w:rFonts w:ascii="Arial" w:hAnsi="Arial" w:cs="Arial"/>
        </w:rPr>
        <w:t>брайлевского</w:t>
      </w:r>
      <w:proofErr w:type="spellEnd"/>
      <w:r w:rsidR="00DD0715" w:rsidRPr="006B05D0">
        <w:rPr>
          <w:rFonts w:ascii="Arial" w:hAnsi="Arial" w:cs="Arial"/>
        </w:rPr>
        <w:t xml:space="preserve"> прибора и грифеля на специальной бумаге</w:t>
      </w:r>
      <w:r w:rsidR="003F4A2B" w:rsidRPr="006B05D0">
        <w:rPr>
          <w:rFonts w:ascii="Arial" w:hAnsi="Arial" w:cs="Arial"/>
        </w:rPr>
        <w:t xml:space="preserve"> (</w:t>
      </w:r>
      <w:r w:rsidR="00DD0715">
        <w:rPr>
          <w:rFonts w:ascii="Arial" w:hAnsi="Arial" w:cs="Arial"/>
        </w:rPr>
        <w:t>в данном приборе</w:t>
      </w:r>
      <w:r>
        <w:rPr>
          <w:rFonts w:ascii="Arial" w:hAnsi="Arial" w:cs="Arial"/>
        </w:rPr>
        <w:t xml:space="preserve"> в</w:t>
      </w:r>
      <w:r w:rsidR="003F4A2B" w:rsidRPr="006B05D0">
        <w:rPr>
          <w:rFonts w:ascii="Arial" w:hAnsi="Arial" w:cs="Arial"/>
        </w:rPr>
        <w:t>ерхняя, открыва</w:t>
      </w:r>
      <w:r>
        <w:rPr>
          <w:rFonts w:ascii="Arial" w:hAnsi="Arial" w:cs="Arial"/>
        </w:rPr>
        <w:t xml:space="preserve">ющаяся на шарнирах </w:t>
      </w:r>
      <w:r w:rsidR="0072291D">
        <w:rPr>
          <w:rFonts w:ascii="Arial" w:hAnsi="Arial" w:cs="Arial"/>
        </w:rPr>
        <w:t>его часть</w:t>
      </w:r>
      <w:r w:rsidR="003F4A2B" w:rsidRPr="006B05D0">
        <w:rPr>
          <w:rFonts w:ascii="Arial" w:hAnsi="Arial" w:cs="Arial"/>
        </w:rPr>
        <w:t xml:space="preserve">, разделена перегородками на пустые прямоугольные клетки, соответствующие </w:t>
      </w:r>
      <w:r>
        <w:rPr>
          <w:rFonts w:ascii="Arial" w:hAnsi="Arial" w:cs="Arial"/>
        </w:rPr>
        <w:t xml:space="preserve">по размеру площади </w:t>
      </w:r>
      <w:proofErr w:type="spellStart"/>
      <w:r>
        <w:rPr>
          <w:rFonts w:ascii="Arial" w:hAnsi="Arial" w:cs="Arial"/>
        </w:rPr>
        <w:t>шеститочия</w:t>
      </w:r>
      <w:proofErr w:type="spellEnd"/>
      <w:r>
        <w:rPr>
          <w:rFonts w:ascii="Arial" w:hAnsi="Arial" w:cs="Arial"/>
        </w:rPr>
        <w:t>; н</w:t>
      </w:r>
      <w:r w:rsidR="003F4A2B" w:rsidRPr="006B05D0">
        <w:rPr>
          <w:rFonts w:ascii="Arial" w:hAnsi="Arial" w:cs="Arial"/>
        </w:rPr>
        <w:t>ижняя часть представляет собой матрицу, углубления в которо</w:t>
      </w:r>
      <w:r w:rsidR="00DD0715">
        <w:rPr>
          <w:rFonts w:ascii="Arial" w:hAnsi="Arial" w:cs="Arial"/>
        </w:rPr>
        <w:t>й при закрытии прибора</w:t>
      </w:r>
      <w:r w:rsidR="003F4A2B" w:rsidRPr="006B05D0">
        <w:rPr>
          <w:rFonts w:ascii="Arial" w:hAnsi="Arial" w:cs="Arial"/>
        </w:rPr>
        <w:t xml:space="preserve"> совмещаются с пустыми клетками верхней части, - по шесть углублений на клетку, расположенных в соответствии с точками </w:t>
      </w:r>
      <w:proofErr w:type="spellStart"/>
      <w:r w:rsidR="003F4A2B" w:rsidRPr="006B05D0">
        <w:rPr>
          <w:rFonts w:ascii="Arial" w:hAnsi="Arial" w:cs="Arial"/>
        </w:rPr>
        <w:t>шеститочия</w:t>
      </w:r>
      <w:proofErr w:type="spellEnd"/>
      <w:r w:rsidR="003F4A2B" w:rsidRPr="006B05D0">
        <w:rPr>
          <w:rFonts w:ascii="Arial" w:hAnsi="Arial" w:cs="Arial"/>
        </w:rPr>
        <w:t xml:space="preserve">; пишущий закладывает лист бумаги между верхней и нижней его частями и с помощью своеобразного ручного </w:t>
      </w:r>
      <w:r w:rsidR="004D1237" w:rsidRPr="006B05D0">
        <w:rPr>
          <w:rFonts w:ascii="Arial" w:hAnsi="Arial" w:cs="Arial"/>
        </w:rPr>
        <w:t>«</w:t>
      </w:r>
      <w:r w:rsidR="003F4A2B" w:rsidRPr="006B05D0">
        <w:rPr>
          <w:rFonts w:ascii="Arial" w:hAnsi="Arial" w:cs="Arial"/>
        </w:rPr>
        <w:t>пуансона</w:t>
      </w:r>
      <w:r w:rsidR="004D1237" w:rsidRPr="006B05D0">
        <w:rPr>
          <w:rFonts w:ascii="Arial" w:hAnsi="Arial" w:cs="Arial"/>
        </w:rPr>
        <w:t>»</w:t>
      </w:r>
      <w:r w:rsidR="003F4A2B" w:rsidRPr="006B05D0">
        <w:rPr>
          <w:rFonts w:ascii="Arial" w:hAnsi="Arial" w:cs="Arial"/>
        </w:rPr>
        <w:t>, каковым является грифель, прокалыв</w:t>
      </w:r>
      <w:r w:rsidR="0072291D">
        <w:rPr>
          <w:rFonts w:ascii="Arial" w:hAnsi="Arial" w:cs="Arial"/>
        </w:rPr>
        <w:t>ает в клетках необходимые точки</w:t>
      </w:r>
      <w:r w:rsidR="003F4A2B" w:rsidRPr="006B05D0">
        <w:rPr>
          <w:rFonts w:ascii="Arial" w:hAnsi="Arial" w:cs="Arial"/>
        </w:rPr>
        <w:t>);</w:t>
      </w:r>
    </w:p>
    <w:p w:rsidR="003F4A2B" w:rsidRPr="006B05D0" w:rsidRDefault="0072291D" w:rsidP="0036080F">
      <w:pPr>
        <w:spacing w:before="0" w:beforeAutospacing="0" w:after="0" w:afterAutospacing="0" w:line="360" w:lineRule="auto"/>
        <w:ind w:firstLine="709"/>
        <w:jc w:val="both"/>
        <w:rPr>
          <w:rFonts w:ascii="Arial" w:hAnsi="Arial" w:cs="Arial"/>
        </w:rPr>
      </w:pPr>
      <w:r>
        <w:rPr>
          <w:rFonts w:ascii="Arial" w:hAnsi="Arial" w:cs="Arial"/>
        </w:rPr>
        <w:t xml:space="preserve">- </w:t>
      </w:r>
      <w:r w:rsidR="003F4A2B" w:rsidRPr="006B05D0">
        <w:rPr>
          <w:rFonts w:ascii="Arial" w:hAnsi="Arial" w:cs="Arial"/>
        </w:rPr>
        <w:t xml:space="preserve">письма на </w:t>
      </w:r>
      <w:proofErr w:type="spellStart"/>
      <w:r w:rsidR="003F4A2B" w:rsidRPr="006B05D0">
        <w:rPr>
          <w:rFonts w:ascii="Arial" w:hAnsi="Arial" w:cs="Arial"/>
        </w:rPr>
        <w:t>брайлевской</w:t>
      </w:r>
      <w:proofErr w:type="spellEnd"/>
      <w:r w:rsidR="003F4A2B" w:rsidRPr="006B05D0">
        <w:rPr>
          <w:rFonts w:ascii="Arial" w:hAnsi="Arial" w:cs="Arial"/>
        </w:rPr>
        <w:t xml:space="preserve"> пишущей машинке (механической и</w:t>
      </w:r>
      <w:r>
        <w:rPr>
          <w:rFonts w:ascii="Arial" w:hAnsi="Arial" w:cs="Arial"/>
        </w:rPr>
        <w:t>ли электронной)</w:t>
      </w:r>
      <w:r w:rsidR="003F4A2B" w:rsidRPr="006B05D0">
        <w:rPr>
          <w:rFonts w:ascii="Arial" w:hAnsi="Arial" w:cs="Arial"/>
        </w:rPr>
        <w:t xml:space="preserve"> на специальной бумаге;</w:t>
      </w:r>
    </w:p>
    <w:p w:rsidR="003F4A2B" w:rsidRPr="006B05D0" w:rsidRDefault="0072291D" w:rsidP="0036080F">
      <w:pPr>
        <w:spacing w:before="0" w:beforeAutospacing="0" w:after="0" w:afterAutospacing="0" w:line="360" w:lineRule="auto"/>
        <w:ind w:firstLine="709"/>
        <w:jc w:val="both"/>
        <w:rPr>
          <w:rFonts w:ascii="Arial" w:hAnsi="Arial" w:cs="Arial"/>
        </w:rPr>
      </w:pPr>
      <w:r>
        <w:rPr>
          <w:rFonts w:ascii="Arial" w:hAnsi="Arial" w:cs="Arial"/>
        </w:rPr>
        <w:t xml:space="preserve">- </w:t>
      </w:r>
      <w:r w:rsidR="003F4A2B" w:rsidRPr="006B05D0">
        <w:rPr>
          <w:rFonts w:ascii="Arial" w:hAnsi="Arial" w:cs="Arial"/>
        </w:rPr>
        <w:t xml:space="preserve">печати на </w:t>
      </w:r>
      <w:proofErr w:type="spellStart"/>
      <w:r w:rsidR="003F4A2B" w:rsidRPr="006B05D0">
        <w:rPr>
          <w:rFonts w:ascii="Arial" w:hAnsi="Arial" w:cs="Arial"/>
        </w:rPr>
        <w:t>брайлевском</w:t>
      </w:r>
      <w:proofErr w:type="spellEnd"/>
      <w:r w:rsidR="003F4A2B" w:rsidRPr="006B05D0">
        <w:rPr>
          <w:rFonts w:ascii="Arial" w:hAnsi="Arial" w:cs="Arial"/>
        </w:rPr>
        <w:t xml:space="preserve"> принтере (различных моделей, как промышленных, так и полупромышленных) на специальной бумаге (как на листах, нарезанных по заданному формату, так и с рулона с автоматической резкой на заданный формат и подборкой листов в одном из режимов);</w:t>
      </w:r>
    </w:p>
    <w:p w:rsidR="003F4A2B" w:rsidRDefault="0072291D" w:rsidP="0036080F">
      <w:pPr>
        <w:spacing w:before="0" w:beforeAutospacing="0" w:after="0" w:afterAutospacing="0" w:line="360" w:lineRule="auto"/>
        <w:ind w:firstLine="709"/>
        <w:jc w:val="both"/>
        <w:rPr>
          <w:rFonts w:ascii="Arial" w:hAnsi="Arial" w:cs="Arial"/>
        </w:rPr>
      </w:pPr>
      <w:r>
        <w:rPr>
          <w:rFonts w:ascii="Arial" w:hAnsi="Arial" w:cs="Arial"/>
        </w:rPr>
        <w:t xml:space="preserve">- </w:t>
      </w:r>
      <w:r w:rsidR="003F4A2B" w:rsidRPr="006B05D0">
        <w:rPr>
          <w:rFonts w:ascii="Arial" w:hAnsi="Arial" w:cs="Arial"/>
        </w:rPr>
        <w:t>пробивки на листах металла (стереот</w:t>
      </w:r>
      <w:r>
        <w:rPr>
          <w:rFonts w:ascii="Arial" w:hAnsi="Arial" w:cs="Arial"/>
        </w:rPr>
        <w:t>ипах) пуклей заданных параметров специальной наборной машиной</w:t>
      </w:r>
      <w:r w:rsidR="003F4A2B" w:rsidRPr="006B05D0">
        <w:rPr>
          <w:rFonts w:ascii="Arial" w:hAnsi="Arial" w:cs="Arial"/>
        </w:rPr>
        <w:t xml:space="preserve">. В качестве носителя шрифта </w:t>
      </w:r>
      <w:r>
        <w:rPr>
          <w:rFonts w:ascii="Arial" w:hAnsi="Arial" w:cs="Arial"/>
        </w:rPr>
        <w:t>в наборной машине</w:t>
      </w:r>
      <w:r w:rsidR="003F4A2B" w:rsidRPr="006B05D0">
        <w:rPr>
          <w:rFonts w:ascii="Arial" w:hAnsi="Arial" w:cs="Arial"/>
        </w:rPr>
        <w:t xml:space="preserve"> также может использовать</w:t>
      </w:r>
      <w:r>
        <w:rPr>
          <w:rFonts w:ascii="Arial" w:hAnsi="Arial" w:cs="Arial"/>
        </w:rPr>
        <w:t>ся</w:t>
      </w:r>
      <w:r w:rsidR="003F4A2B" w:rsidRPr="006B05D0">
        <w:rPr>
          <w:rFonts w:ascii="Arial" w:hAnsi="Arial" w:cs="Arial"/>
        </w:rPr>
        <w:t xml:space="preserve"> пластик или </w:t>
      </w:r>
      <w:r>
        <w:rPr>
          <w:rFonts w:ascii="Arial" w:hAnsi="Arial" w:cs="Arial"/>
        </w:rPr>
        <w:t>картон определенной толщины</w:t>
      </w:r>
      <w:r w:rsidR="003F4A2B" w:rsidRPr="006B05D0">
        <w:rPr>
          <w:rFonts w:ascii="Arial" w:hAnsi="Arial" w:cs="Arial"/>
        </w:rPr>
        <w:t>;</w:t>
      </w:r>
    </w:p>
    <w:p w:rsidR="00B6475B" w:rsidRPr="00B6475B" w:rsidRDefault="00B6475B" w:rsidP="00B6475B">
      <w:pPr>
        <w:spacing w:before="0" w:beforeAutospacing="0" w:after="0" w:afterAutospacing="0" w:line="360" w:lineRule="auto"/>
        <w:ind w:firstLine="709"/>
        <w:jc w:val="both"/>
        <w:rPr>
          <w:rFonts w:ascii="Arial" w:hAnsi="Arial" w:cs="Arial"/>
        </w:rPr>
      </w:pPr>
      <w:r>
        <w:rPr>
          <w:rFonts w:ascii="Arial" w:hAnsi="Arial" w:cs="Arial"/>
        </w:rPr>
        <w:t xml:space="preserve">- </w:t>
      </w:r>
      <w:r w:rsidR="0072291D">
        <w:rPr>
          <w:rFonts w:ascii="Arial" w:hAnsi="Arial" w:cs="Arial"/>
        </w:rPr>
        <w:t>ультрафиолетовой печати (и</w:t>
      </w:r>
      <w:r w:rsidRPr="00B6475B">
        <w:rPr>
          <w:rFonts w:ascii="Arial" w:hAnsi="Arial" w:cs="Arial"/>
        </w:rPr>
        <w:t>спользуется в основном для тактильных этикеток, табличек);</w:t>
      </w:r>
    </w:p>
    <w:p w:rsidR="00B6475B" w:rsidRPr="006B05D0" w:rsidRDefault="00B6475B" w:rsidP="00B6475B">
      <w:pPr>
        <w:spacing w:before="0" w:beforeAutospacing="0" w:after="0" w:afterAutospacing="0" w:line="360" w:lineRule="auto"/>
        <w:ind w:firstLine="709"/>
        <w:jc w:val="both"/>
        <w:rPr>
          <w:rFonts w:ascii="Arial" w:hAnsi="Arial" w:cs="Arial"/>
        </w:rPr>
      </w:pPr>
      <w:r>
        <w:rPr>
          <w:rFonts w:ascii="Arial" w:hAnsi="Arial" w:cs="Arial"/>
        </w:rPr>
        <w:t xml:space="preserve">- </w:t>
      </w:r>
      <w:r w:rsidRPr="00B6475B">
        <w:rPr>
          <w:rFonts w:ascii="Arial" w:hAnsi="Arial" w:cs="Arial"/>
        </w:rPr>
        <w:t xml:space="preserve">применения метода </w:t>
      </w:r>
      <w:proofErr w:type="spellStart"/>
      <w:r w:rsidRPr="00B6475B">
        <w:rPr>
          <w:rFonts w:ascii="Arial" w:hAnsi="Arial" w:cs="Arial"/>
        </w:rPr>
        <w:t>термоподъема</w:t>
      </w:r>
      <w:proofErr w:type="spellEnd"/>
      <w:r w:rsidRPr="00B6475B">
        <w:rPr>
          <w:rFonts w:ascii="Arial" w:hAnsi="Arial" w:cs="Arial"/>
        </w:rPr>
        <w:t xml:space="preserve"> при нагревании специальной бумаги с имеющимися на ней изображениями символов Б</w:t>
      </w:r>
      <w:r w:rsidR="0072291D">
        <w:rPr>
          <w:rFonts w:ascii="Arial" w:hAnsi="Arial" w:cs="Arial"/>
        </w:rPr>
        <w:t>райля или графических элементов;</w:t>
      </w:r>
    </w:p>
    <w:p w:rsidR="0072291D" w:rsidRDefault="0072291D" w:rsidP="006B05D0">
      <w:pPr>
        <w:spacing w:before="0" w:beforeAutospacing="0" w:after="0" w:afterAutospacing="0"/>
        <w:ind w:firstLine="709"/>
        <w:jc w:val="both"/>
        <w:rPr>
          <w:rFonts w:ascii="Arial" w:hAnsi="Arial" w:cs="Arial"/>
          <w:spacing w:val="60"/>
          <w:sz w:val="20"/>
        </w:rPr>
      </w:pPr>
    </w:p>
    <w:p w:rsidR="003F4A2B" w:rsidRPr="0036080F" w:rsidRDefault="003F4A2B" w:rsidP="006B05D0">
      <w:pPr>
        <w:spacing w:before="0" w:beforeAutospacing="0" w:after="0" w:afterAutospacing="0"/>
        <w:ind w:firstLine="709"/>
        <w:jc w:val="both"/>
        <w:rPr>
          <w:rFonts w:ascii="Arial" w:hAnsi="Arial" w:cs="Arial"/>
          <w:sz w:val="20"/>
        </w:rPr>
      </w:pPr>
      <w:r w:rsidRPr="00B65767">
        <w:rPr>
          <w:rFonts w:ascii="Arial" w:hAnsi="Arial" w:cs="Arial"/>
          <w:spacing w:val="60"/>
          <w:sz w:val="20"/>
        </w:rPr>
        <w:t>Примечание</w:t>
      </w:r>
      <w:r w:rsidR="004D1237" w:rsidRPr="0036080F">
        <w:rPr>
          <w:rFonts w:ascii="Arial" w:hAnsi="Arial" w:cs="Arial"/>
          <w:sz w:val="20"/>
        </w:rPr>
        <w:t xml:space="preserve"> – </w:t>
      </w:r>
      <w:r w:rsidRPr="0036080F">
        <w:rPr>
          <w:rFonts w:ascii="Arial" w:hAnsi="Arial" w:cs="Arial"/>
          <w:sz w:val="20"/>
        </w:rPr>
        <w:t xml:space="preserve">Принтеры и наборные машины, упомянутые в четырех последних позициях, соединены с компьютерами и распечатывает специально подготовленные в соответствии со </w:t>
      </w:r>
      <w:r w:rsidR="00C05B7F">
        <w:rPr>
          <w:rFonts w:ascii="Arial" w:hAnsi="Arial" w:cs="Arial"/>
          <w:sz w:val="20"/>
        </w:rPr>
        <w:t>ГОСТ</w:t>
      </w:r>
      <w:r w:rsidRPr="0036080F">
        <w:rPr>
          <w:rFonts w:ascii="Arial" w:hAnsi="Arial" w:cs="Arial"/>
          <w:sz w:val="20"/>
        </w:rPr>
        <w:t xml:space="preserve"> Р 58511 файлы, являющиеся электронными оригин</w:t>
      </w:r>
      <w:r w:rsidR="00D5407F">
        <w:rPr>
          <w:rFonts w:ascii="Arial" w:hAnsi="Arial" w:cs="Arial"/>
          <w:sz w:val="20"/>
        </w:rPr>
        <w:t xml:space="preserve">ал-макетами </w:t>
      </w:r>
      <w:proofErr w:type="spellStart"/>
      <w:r w:rsidR="00D5407F">
        <w:rPr>
          <w:rFonts w:ascii="Arial" w:hAnsi="Arial" w:cs="Arial"/>
          <w:sz w:val="20"/>
        </w:rPr>
        <w:t>брайлевских</w:t>
      </w:r>
      <w:proofErr w:type="spellEnd"/>
      <w:r w:rsidR="00D5407F">
        <w:rPr>
          <w:rFonts w:ascii="Arial" w:hAnsi="Arial" w:cs="Arial"/>
          <w:sz w:val="20"/>
        </w:rPr>
        <w:t xml:space="preserve"> изданий;</w:t>
      </w:r>
    </w:p>
    <w:p w:rsidR="0072291D" w:rsidRDefault="0072291D" w:rsidP="0036080F">
      <w:pPr>
        <w:spacing w:before="0" w:beforeAutospacing="0" w:after="0" w:afterAutospacing="0" w:line="360" w:lineRule="auto"/>
        <w:ind w:firstLine="709"/>
        <w:jc w:val="both"/>
        <w:rPr>
          <w:rFonts w:ascii="Arial" w:hAnsi="Arial" w:cs="Arial"/>
        </w:rPr>
      </w:pPr>
    </w:p>
    <w:p w:rsidR="003F4A2B" w:rsidRPr="006B05D0" w:rsidRDefault="0072291D" w:rsidP="0036080F">
      <w:pPr>
        <w:spacing w:before="0" w:beforeAutospacing="0" w:after="0" w:afterAutospacing="0" w:line="360" w:lineRule="auto"/>
        <w:ind w:firstLine="709"/>
        <w:jc w:val="both"/>
        <w:rPr>
          <w:rFonts w:ascii="Arial" w:hAnsi="Arial" w:cs="Arial"/>
        </w:rPr>
      </w:pPr>
      <w:r>
        <w:rPr>
          <w:rFonts w:ascii="Arial" w:hAnsi="Arial" w:cs="Arial"/>
        </w:rPr>
        <w:t xml:space="preserve">- </w:t>
      </w:r>
      <w:r w:rsidR="003F4A2B" w:rsidRPr="006B05D0">
        <w:rPr>
          <w:rFonts w:ascii="Arial" w:hAnsi="Arial" w:cs="Arial"/>
        </w:rPr>
        <w:t xml:space="preserve">получения методом прессования оттисков </w:t>
      </w:r>
      <w:proofErr w:type="spellStart"/>
      <w:r w:rsidR="003F4A2B" w:rsidRPr="006B05D0">
        <w:rPr>
          <w:rFonts w:ascii="Arial" w:hAnsi="Arial" w:cs="Arial"/>
        </w:rPr>
        <w:t>брайлевского</w:t>
      </w:r>
      <w:proofErr w:type="spellEnd"/>
      <w:r w:rsidR="003F4A2B" w:rsidRPr="006B05D0">
        <w:rPr>
          <w:rFonts w:ascii="Arial" w:hAnsi="Arial" w:cs="Arial"/>
        </w:rPr>
        <w:t xml:space="preserve"> шрифта на специальной бумаге. Этот процесс именуется </w:t>
      </w:r>
      <w:proofErr w:type="spellStart"/>
      <w:r w:rsidR="003F4A2B" w:rsidRPr="006B05D0">
        <w:rPr>
          <w:rFonts w:ascii="Arial" w:hAnsi="Arial" w:cs="Arial"/>
        </w:rPr>
        <w:t>брайлевской</w:t>
      </w:r>
      <w:proofErr w:type="spellEnd"/>
      <w:r w:rsidR="003F4A2B" w:rsidRPr="006B05D0">
        <w:rPr>
          <w:rFonts w:ascii="Arial" w:hAnsi="Arial" w:cs="Arial"/>
        </w:rPr>
        <w:t xml:space="preserve"> печатью и осуществляется с использованием тиге</w:t>
      </w:r>
      <w:r w:rsidR="00D5407F">
        <w:rPr>
          <w:rFonts w:ascii="Arial" w:hAnsi="Arial" w:cs="Arial"/>
        </w:rPr>
        <w:t>льных прессов различных моделей;</w:t>
      </w:r>
    </w:p>
    <w:p w:rsidR="003F4A2B" w:rsidRDefault="003F4A2B" w:rsidP="0036080F">
      <w:pPr>
        <w:spacing w:before="0" w:beforeAutospacing="0" w:after="0" w:afterAutospacing="0" w:line="360" w:lineRule="auto"/>
        <w:ind w:firstLine="709"/>
        <w:jc w:val="both"/>
        <w:rPr>
          <w:rFonts w:ascii="Arial" w:hAnsi="Arial" w:cs="Arial"/>
        </w:rPr>
      </w:pPr>
      <w:r w:rsidRPr="006B05D0">
        <w:rPr>
          <w:rFonts w:ascii="Arial" w:hAnsi="Arial" w:cs="Arial"/>
        </w:rPr>
        <w:t xml:space="preserve">- </w:t>
      </w:r>
      <w:r w:rsidR="004D1237" w:rsidRPr="006B05D0">
        <w:rPr>
          <w:rFonts w:ascii="Arial" w:hAnsi="Arial" w:cs="Arial"/>
        </w:rPr>
        <w:t>н</w:t>
      </w:r>
      <w:r w:rsidRPr="006B05D0">
        <w:rPr>
          <w:rFonts w:ascii="Arial" w:hAnsi="Arial" w:cs="Arial"/>
        </w:rPr>
        <w:t xml:space="preserve">а </w:t>
      </w:r>
      <w:proofErr w:type="spellStart"/>
      <w:r w:rsidRPr="006B05D0">
        <w:rPr>
          <w:rFonts w:ascii="Arial" w:hAnsi="Arial" w:cs="Arial"/>
        </w:rPr>
        <w:t>брайлевском</w:t>
      </w:r>
      <w:proofErr w:type="spellEnd"/>
      <w:r w:rsidRPr="006B05D0">
        <w:rPr>
          <w:rFonts w:ascii="Arial" w:hAnsi="Arial" w:cs="Arial"/>
        </w:rPr>
        <w:t xml:space="preserve"> дисплее как отображение содержания экрана при наличии соответствующего программного обеспечения компьютера и </w:t>
      </w:r>
      <w:proofErr w:type="spellStart"/>
      <w:r w:rsidRPr="006B05D0">
        <w:rPr>
          <w:rFonts w:ascii="Arial" w:hAnsi="Arial" w:cs="Arial"/>
        </w:rPr>
        <w:t>брайлевского</w:t>
      </w:r>
      <w:proofErr w:type="spellEnd"/>
      <w:r w:rsidRPr="006B05D0">
        <w:rPr>
          <w:rFonts w:ascii="Arial" w:hAnsi="Arial" w:cs="Arial"/>
        </w:rPr>
        <w:t xml:space="preserve"> дисплея (роль </w:t>
      </w:r>
      <w:proofErr w:type="spellStart"/>
      <w:r w:rsidRPr="006B05D0">
        <w:rPr>
          <w:rFonts w:ascii="Arial" w:hAnsi="Arial" w:cs="Arial"/>
        </w:rPr>
        <w:t>брайлевских</w:t>
      </w:r>
      <w:proofErr w:type="spellEnd"/>
      <w:r w:rsidRPr="006B05D0">
        <w:rPr>
          <w:rFonts w:ascii="Arial" w:hAnsi="Arial" w:cs="Arial"/>
        </w:rPr>
        <w:t xml:space="preserve"> точек выполняют штифты, занимающие то поднятое, то заглубленное положение под воздействием пьезокристаллических модулей, выполняющих указания программы</w:t>
      </w:r>
      <w:r w:rsidR="0072291D">
        <w:rPr>
          <w:rFonts w:ascii="Arial" w:hAnsi="Arial" w:cs="Arial"/>
        </w:rPr>
        <w:t>)</w:t>
      </w:r>
      <w:r w:rsidRPr="006B05D0">
        <w:rPr>
          <w:rFonts w:ascii="Arial" w:hAnsi="Arial" w:cs="Arial"/>
        </w:rPr>
        <w:t>.</w:t>
      </w:r>
    </w:p>
    <w:p w:rsidR="00B80F2B" w:rsidRPr="006B05D0" w:rsidRDefault="00B80F2B" w:rsidP="0036080F">
      <w:pPr>
        <w:spacing w:before="0" w:beforeAutospacing="0" w:after="0" w:afterAutospacing="0" w:line="360" w:lineRule="auto"/>
        <w:ind w:firstLine="709"/>
        <w:jc w:val="both"/>
        <w:rPr>
          <w:rFonts w:ascii="Arial" w:hAnsi="Arial" w:cs="Arial"/>
        </w:rPr>
      </w:pPr>
    </w:p>
    <w:p w:rsidR="003F4A2B" w:rsidRDefault="001E2E2A" w:rsidP="00362B48">
      <w:pPr>
        <w:spacing w:before="0" w:beforeAutospacing="0" w:after="0" w:afterAutospacing="0" w:line="360" w:lineRule="auto"/>
        <w:ind w:firstLine="709"/>
        <w:jc w:val="both"/>
        <w:outlineLvl w:val="1"/>
        <w:rPr>
          <w:rFonts w:ascii="Arial" w:hAnsi="Arial" w:cs="Arial"/>
          <w:b/>
        </w:rPr>
      </w:pPr>
      <w:bookmarkStart w:id="6" w:name="_Toc44071825"/>
      <w:r w:rsidRPr="0036080F">
        <w:rPr>
          <w:rFonts w:ascii="Arial" w:hAnsi="Arial" w:cs="Arial"/>
          <w:b/>
        </w:rPr>
        <w:t>3</w:t>
      </w:r>
      <w:r w:rsidR="004A56C5">
        <w:rPr>
          <w:rFonts w:ascii="Arial" w:hAnsi="Arial" w:cs="Arial"/>
          <w:b/>
        </w:rPr>
        <w:t>.4</w:t>
      </w:r>
      <w:r w:rsidR="004D1237" w:rsidRPr="0036080F">
        <w:rPr>
          <w:rFonts w:ascii="Arial" w:hAnsi="Arial" w:cs="Arial"/>
          <w:b/>
        </w:rPr>
        <w:t xml:space="preserve"> </w:t>
      </w:r>
      <w:proofErr w:type="spellStart"/>
      <w:r w:rsidR="004D1237" w:rsidRPr="0036080F">
        <w:rPr>
          <w:rFonts w:ascii="Arial" w:hAnsi="Arial" w:cs="Arial"/>
          <w:b/>
        </w:rPr>
        <w:t>Т</w:t>
      </w:r>
      <w:r w:rsidR="003F4A2B" w:rsidRPr="0036080F">
        <w:rPr>
          <w:rFonts w:ascii="Arial" w:hAnsi="Arial" w:cs="Arial"/>
          <w:b/>
        </w:rPr>
        <w:t>екстообразующая</w:t>
      </w:r>
      <w:proofErr w:type="spellEnd"/>
      <w:r w:rsidR="003F4A2B" w:rsidRPr="0036080F">
        <w:rPr>
          <w:rFonts w:ascii="Arial" w:hAnsi="Arial" w:cs="Arial"/>
          <w:b/>
        </w:rPr>
        <w:t xml:space="preserve"> функция </w:t>
      </w:r>
      <w:proofErr w:type="spellStart"/>
      <w:r w:rsidR="003F4A2B" w:rsidRPr="0036080F">
        <w:rPr>
          <w:rFonts w:ascii="Arial" w:hAnsi="Arial" w:cs="Arial"/>
          <w:b/>
        </w:rPr>
        <w:t>брайлевского</w:t>
      </w:r>
      <w:proofErr w:type="spellEnd"/>
      <w:r w:rsidR="003F4A2B" w:rsidRPr="0036080F">
        <w:rPr>
          <w:rFonts w:ascii="Arial" w:hAnsi="Arial" w:cs="Arial"/>
          <w:b/>
        </w:rPr>
        <w:t xml:space="preserve"> шрифта</w:t>
      </w:r>
      <w:bookmarkEnd w:id="6"/>
    </w:p>
    <w:p w:rsidR="00B80F2B" w:rsidRPr="0036080F" w:rsidRDefault="00B80F2B" w:rsidP="00362B48">
      <w:pPr>
        <w:spacing w:before="0" w:beforeAutospacing="0" w:after="0" w:afterAutospacing="0" w:line="360" w:lineRule="auto"/>
        <w:ind w:firstLine="709"/>
        <w:jc w:val="both"/>
        <w:outlineLvl w:val="1"/>
        <w:rPr>
          <w:rFonts w:ascii="Arial" w:hAnsi="Arial" w:cs="Arial"/>
          <w:b/>
        </w:rPr>
      </w:pPr>
    </w:p>
    <w:p w:rsidR="0072291D" w:rsidRDefault="0072291D" w:rsidP="0036080F">
      <w:pPr>
        <w:spacing w:before="0" w:beforeAutospacing="0" w:after="0" w:afterAutospacing="0" w:line="360" w:lineRule="auto"/>
        <w:ind w:firstLine="709"/>
        <w:jc w:val="both"/>
        <w:rPr>
          <w:rFonts w:ascii="Arial" w:hAnsi="Arial" w:cs="Arial"/>
        </w:rPr>
      </w:pPr>
      <w:r>
        <w:rPr>
          <w:rFonts w:ascii="Arial" w:hAnsi="Arial" w:cs="Arial"/>
        </w:rPr>
        <w:t>Шрифт Б</w:t>
      </w:r>
      <w:r w:rsidRPr="006B05D0">
        <w:rPr>
          <w:rFonts w:ascii="Arial" w:hAnsi="Arial" w:cs="Arial"/>
        </w:rPr>
        <w:t xml:space="preserve">райля предназначен прежде всего для воспроизведения </w:t>
      </w:r>
      <w:r w:rsidRPr="0027035C">
        <w:rPr>
          <w:rFonts w:ascii="Arial" w:hAnsi="Arial" w:cs="Arial"/>
        </w:rPr>
        <w:t>некоего</w:t>
      </w:r>
      <w:r w:rsidRPr="006B05D0">
        <w:rPr>
          <w:rFonts w:ascii="Arial" w:hAnsi="Arial" w:cs="Arial"/>
        </w:rPr>
        <w:t xml:space="preserve"> текста (словесного, буквенного (например, алфавит), математического, программного, нотного, текста записи шахматной позиции или вязального узора)</w:t>
      </w:r>
      <w:r>
        <w:rPr>
          <w:rFonts w:ascii="Arial" w:hAnsi="Arial" w:cs="Arial"/>
        </w:rPr>
        <w:t>.</w:t>
      </w:r>
    </w:p>
    <w:p w:rsidR="003F4A2B" w:rsidRPr="006B05D0" w:rsidRDefault="003F4A2B" w:rsidP="0036080F">
      <w:pPr>
        <w:spacing w:before="0" w:beforeAutospacing="0" w:after="0" w:afterAutospacing="0" w:line="360" w:lineRule="auto"/>
        <w:ind w:firstLine="709"/>
        <w:jc w:val="both"/>
        <w:rPr>
          <w:rFonts w:ascii="Arial" w:hAnsi="Arial" w:cs="Arial"/>
        </w:rPr>
      </w:pPr>
      <w:r w:rsidRPr="006B05D0">
        <w:rPr>
          <w:rFonts w:ascii="Arial" w:hAnsi="Arial" w:cs="Arial"/>
        </w:rPr>
        <w:t xml:space="preserve">Хаотично расположенные выпуклые точки или одиночные разрозненные выпуклые точки не могут рассматриваться как </w:t>
      </w:r>
      <w:r w:rsidR="0072291D">
        <w:rPr>
          <w:rFonts w:ascii="Arial" w:hAnsi="Arial" w:cs="Arial"/>
        </w:rPr>
        <w:t>шрифт Б</w:t>
      </w:r>
      <w:r w:rsidR="004D1237" w:rsidRPr="006B05D0">
        <w:rPr>
          <w:rFonts w:ascii="Arial" w:hAnsi="Arial" w:cs="Arial"/>
        </w:rPr>
        <w:t>райля</w:t>
      </w:r>
      <w:r w:rsidRPr="006B05D0">
        <w:rPr>
          <w:rFonts w:ascii="Arial" w:hAnsi="Arial" w:cs="Arial"/>
        </w:rPr>
        <w:t>. Статус шрифта Брайля возникает тогда, когда выпуклые точки на неко</w:t>
      </w:r>
      <w:r w:rsidR="0072291D">
        <w:rPr>
          <w:rFonts w:ascii="Arial" w:hAnsi="Arial" w:cs="Arial"/>
        </w:rPr>
        <w:t>тором</w:t>
      </w:r>
      <w:r w:rsidRPr="006B05D0">
        <w:rPr>
          <w:rFonts w:ascii="Arial" w:hAnsi="Arial" w:cs="Arial"/>
        </w:rPr>
        <w:t xml:space="preserve"> носителе можно интерпретировать (распознать) как</w:t>
      </w:r>
      <w:r w:rsidR="00D07476">
        <w:rPr>
          <w:rFonts w:ascii="Arial" w:hAnsi="Arial" w:cs="Arial"/>
        </w:rPr>
        <w:t xml:space="preserve"> значимые комбинации точек </w:t>
      </w:r>
      <w:proofErr w:type="spellStart"/>
      <w:r w:rsidR="00D07476">
        <w:rPr>
          <w:rFonts w:ascii="Arial" w:hAnsi="Arial" w:cs="Arial"/>
        </w:rPr>
        <w:t>брай</w:t>
      </w:r>
      <w:r w:rsidRPr="006B05D0">
        <w:rPr>
          <w:rFonts w:ascii="Arial" w:hAnsi="Arial" w:cs="Arial"/>
        </w:rPr>
        <w:t>л</w:t>
      </w:r>
      <w:r w:rsidR="00D07476">
        <w:rPr>
          <w:rFonts w:ascii="Arial" w:hAnsi="Arial" w:cs="Arial"/>
        </w:rPr>
        <w:t>е</w:t>
      </w:r>
      <w:r w:rsidRPr="006B05D0">
        <w:rPr>
          <w:rFonts w:ascii="Arial" w:hAnsi="Arial" w:cs="Arial"/>
        </w:rPr>
        <w:t>вского</w:t>
      </w:r>
      <w:proofErr w:type="spellEnd"/>
      <w:r w:rsidRPr="006B05D0">
        <w:rPr>
          <w:rFonts w:ascii="Arial" w:hAnsi="Arial" w:cs="Arial"/>
        </w:rPr>
        <w:t xml:space="preserve"> </w:t>
      </w:r>
      <w:proofErr w:type="spellStart"/>
      <w:r w:rsidRPr="006B05D0">
        <w:rPr>
          <w:rFonts w:ascii="Arial" w:hAnsi="Arial" w:cs="Arial"/>
        </w:rPr>
        <w:t>шеститочия</w:t>
      </w:r>
      <w:proofErr w:type="spellEnd"/>
      <w:r w:rsidRPr="006B05D0">
        <w:rPr>
          <w:rFonts w:ascii="Arial" w:hAnsi="Arial" w:cs="Arial"/>
        </w:rPr>
        <w:t xml:space="preserve"> и когда их последовательное расположение при рассматривании по горизонтали приводит к осознанию формы </w:t>
      </w:r>
      <w:r w:rsidR="004D1237" w:rsidRPr="006B05D0">
        <w:rPr>
          <w:rFonts w:ascii="Arial" w:hAnsi="Arial" w:cs="Arial"/>
        </w:rPr>
        <w:t>строк</w:t>
      </w:r>
      <w:r w:rsidR="0072291D">
        <w:rPr>
          <w:rFonts w:ascii="Arial" w:hAnsi="Arial" w:cs="Arial"/>
        </w:rPr>
        <w:t>, а</w:t>
      </w:r>
      <w:r w:rsidRPr="006B05D0">
        <w:rPr>
          <w:rFonts w:ascii="Arial" w:hAnsi="Arial" w:cs="Arial"/>
        </w:rPr>
        <w:t xml:space="preserve"> последовательность по вертикали строго параллельных и отстоящих друг от друга на одинаковое расстояние строк создает форму </w:t>
      </w:r>
      <w:r w:rsidR="004D1237" w:rsidRPr="006B05D0">
        <w:rPr>
          <w:rFonts w:ascii="Arial" w:hAnsi="Arial" w:cs="Arial"/>
        </w:rPr>
        <w:t>страницы</w:t>
      </w:r>
      <w:r w:rsidRPr="006B05D0">
        <w:rPr>
          <w:rFonts w:ascii="Arial" w:hAnsi="Arial" w:cs="Arial"/>
        </w:rPr>
        <w:t>.</w:t>
      </w:r>
    </w:p>
    <w:p w:rsidR="006A19B0" w:rsidRDefault="006A19B0" w:rsidP="00B65767">
      <w:pPr>
        <w:spacing w:before="0" w:beforeAutospacing="0" w:after="0" w:afterAutospacing="0"/>
        <w:ind w:firstLine="709"/>
        <w:jc w:val="both"/>
        <w:rPr>
          <w:rFonts w:ascii="Arial" w:hAnsi="Arial" w:cs="Arial"/>
          <w:spacing w:val="40"/>
          <w:sz w:val="20"/>
        </w:rPr>
      </w:pPr>
    </w:p>
    <w:p w:rsidR="003F4A2B" w:rsidRPr="006A19B0" w:rsidRDefault="004D1237" w:rsidP="006B05D0">
      <w:pPr>
        <w:spacing w:before="0" w:beforeAutospacing="0" w:after="0" w:afterAutospacing="0"/>
        <w:ind w:firstLine="709"/>
        <w:jc w:val="both"/>
        <w:rPr>
          <w:rFonts w:ascii="Arial" w:hAnsi="Arial" w:cs="Arial"/>
          <w:sz w:val="20"/>
        </w:rPr>
      </w:pPr>
      <w:r w:rsidRPr="00B65767">
        <w:rPr>
          <w:rFonts w:ascii="Arial" w:hAnsi="Arial" w:cs="Arial"/>
          <w:spacing w:val="60"/>
          <w:sz w:val="20"/>
        </w:rPr>
        <w:t>Примечание</w:t>
      </w:r>
      <w:r w:rsidRPr="006A19B0">
        <w:rPr>
          <w:rFonts w:ascii="Arial" w:hAnsi="Arial" w:cs="Arial"/>
          <w:sz w:val="20"/>
        </w:rPr>
        <w:t xml:space="preserve"> – </w:t>
      </w:r>
      <w:r w:rsidR="003F4A2B" w:rsidRPr="006A19B0">
        <w:rPr>
          <w:rFonts w:ascii="Arial" w:hAnsi="Arial" w:cs="Arial"/>
          <w:sz w:val="20"/>
        </w:rPr>
        <w:t>В определенных случаях (на картах, планах, схемах и т.п.) разрозненные</w:t>
      </w:r>
      <w:r w:rsidR="0072291D">
        <w:rPr>
          <w:rFonts w:ascii="Arial" w:hAnsi="Arial" w:cs="Arial"/>
          <w:sz w:val="20"/>
        </w:rPr>
        <w:t>, не образующие строк и страниц</w:t>
      </w:r>
      <w:r w:rsidR="003F4A2B" w:rsidRPr="006A19B0">
        <w:rPr>
          <w:rFonts w:ascii="Arial" w:hAnsi="Arial" w:cs="Arial"/>
          <w:sz w:val="20"/>
        </w:rPr>
        <w:t xml:space="preserve"> </w:t>
      </w:r>
      <w:proofErr w:type="spellStart"/>
      <w:r w:rsidR="003F4A2B" w:rsidRPr="006A19B0">
        <w:rPr>
          <w:rFonts w:ascii="Arial" w:hAnsi="Arial" w:cs="Arial"/>
          <w:sz w:val="20"/>
        </w:rPr>
        <w:t>брайлевские</w:t>
      </w:r>
      <w:proofErr w:type="spellEnd"/>
      <w:r w:rsidR="0072291D">
        <w:rPr>
          <w:rFonts w:ascii="Arial" w:hAnsi="Arial" w:cs="Arial"/>
          <w:sz w:val="20"/>
        </w:rPr>
        <w:t xml:space="preserve"> знаки или условные обозначения</w:t>
      </w:r>
      <w:r w:rsidR="003F4A2B" w:rsidRPr="006A19B0">
        <w:rPr>
          <w:rFonts w:ascii="Arial" w:hAnsi="Arial" w:cs="Arial"/>
          <w:sz w:val="20"/>
        </w:rPr>
        <w:t xml:space="preserve"> также рассматриваются как вкрапления шрифта Брайля, но для этого пользователь должен получить соответствующую целевую установку.</w:t>
      </w:r>
    </w:p>
    <w:p w:rsidR="006A19B0" w:rsidRPr="00DC70A8" w:rsidRDefault="006A19B0" w:rsidP="006B05D0">
      <w:pPr>
        <w:spacing w:before="0" w:beforeAutospacing="0" w:after="0" w:afterAutospacing="0"/>
        <w:ind w:firstLine="709"/>
        <w:jc w:val="both"/>
        <w:rPr>
          <w:rFonts w:ascii="Arial" w:hAnsi="Arial" w:cs="Arial"/>
          <w:b/>
          <w:i/>
        </w:rPr>
      </w:pPr>
    </w:p>
    <w:p w:rsidR="004D1237" w:rsidRPr="006A19B0" w:rsidRDefault="003F4A2B" w:rsidP="006B05D0">
      <w:pPr>
        <w:spacing w:before="0" w:beforeAutospacing="0" w:after="0" w:afterAutospacing="0"/>
        <w:ind w:firstLine="709"/>
        <w:jc w:val="both"/>
        <w:rPr>
          <w:rFonts w:ascii="Arial" w:hAnsi="Arial" w:cs="Arial"/>
          <w:b/>
          <w:i/>
          <w:sz w:val="20"/>
        </w:rPr>
      </w:pPr>
      <w:r w:rsidRPr="006A19B0">
        <w:rPr>
          <w:rFonts w:ascii="Arial" w:hAnsi="Arial" w:cs="Arial"/>
          <w:b/>
          <w:i/>
          <w:sz w:val="20"/>
        </w:rPr>
        <w:t>Пример</w:t>
      </w:r>
      <w:r w:rsidR="004D1237" w:rsidRPr="006A19B0">
        <w:rPr>
          <w:rFonts w:ascii="Arial" w:hAnsi="Arial" w:cs="Arial"/>
          <w:b/>
          <w:i/>
          <w:sz w:val="20"/>
        </w:rPr>
        <w:t>ы</w:t>
      </w:r>
    </w:p>
    <w:p w:rsidR="003F4A2B" w:rsidRPr="006A19B0" w:rsidRDefault="003F4A2B" w:rsidP="006B05D0">
      <w:pPr>
        <w:spacing w:before="0" w:beforeAutospacing="0" w:after="0" w:afterAutospacing="0"/>
        <w:ind w:firstLine="709"/>
        <w:jc w:val="both"/>
        <w:rPr>
          <w:rFonts w:ascii="Arial" w:hAnsi="Arial" w:cs="Arial"/>
          <w:b/>
          <w:i/>
          <w:sz w:val="20"/>
        </w:rPr>
      </w:pPr>
      <w:r w:rsidRPr="006A19B0">
        <w:rPr>
          <w:rFonts w:ascii="Arial" w:hAnsi="Arial" w:cs="Arial"/>
          <w:b/>
          <w:i/>
          <w:sz w:val="20"/>
        </w:rPr>
        <w:t>1</w:t>
      </w:r>
      <w:r w:rsidR="004D1237" w:rsidRPr="006A19B0">
        <w:rPr>
          <w:rFonts w:ascii="Arial" w:hAnsi="Arial" w:cs="Arial"/>
          <w:b/>
          <w:i/>
          <w:sz w:val="20"/>
        </w:rPr>
        <w:t>.</w:t>
      </w:r>
      <w:r w:rsidRPr="006A19B0">
        <w:rPr>
          <w:rFonts w:ascii="Arial" w:hAnsi="Arial" w:cs="Arial"/>
          <w:b/>
          <w:i/>
          <w:sz w:val="20"/>
        </w:rPr>
        <w:t xml:space="preserve"> </w:t>
      </w:r>
      <w:r w:rsidR="004D1237" w:rsidRPr="006A19B0">
        <w:rPr>
          <w:rFonts w:ascii="Arial" w:hAnsi="Arial" w:cs="Arial"/>
          <w:b/>
          <w:i/>
          <w:sz w:val="20"/>
        </w:rPr>
        <w:t>Н</w:t>
      </w:r>
      <w:r w:rsidRPr="006A19B0">
        <w:rPr>
          <w:rFonts w:ascii="Arial" w:hAnsi="Arial" w:cs="Arial"/>
          <w:b/>
          <w:i/>
          <w:sz w:val="20"/>
        </w:rPr>
        <w:t>екоторые символы Брайля благодаря их конфигурации можно рассмат</w:t>
      </w:r>
      <w:r w:rsidR="0072291D">
        <w:rPr>
          <w:rFonts w:ascii="Arial" w:hAnsi="Arial" w:cs="Arial"/>
          <w:b/>
          <w:i/>
          <w:sz w:val="20"/>
        </w:rPr>
        <w:t>ривать как элементы графики (например,</w:t>
      </w:r>
      <w:r w:rsidRPr="006A19B0">
        <w:rPr>
          <w:rFonts w:ascii="Arial" w:hAnsi="Arial" w:cs="Arial"/>
          <w:b/>
          <w:i/>
          <w:sz w:val="20"/>
        </w:rPr>
        <w:t xml:space="preserve"> некоторое количество дв</w:t>
      </w:r>
      <w:r w:rsidR="004D1237" w:rsidRPr="006A19B0">
        <w:rPr>
          <w:rFonts w:ascii="Arial" w:hAnsi="Arial" w:cs="Arial"/>
          <w:b/>
          <w:i/>
          <w:sz w:val="20"/>
        </w:rPr>
        <w:t>о</w:t>
      </w:r>
      <w:r w:rsidRPr="006A19B0">
        <w:rPr>
          <w:rFonts w:ascii="Arial" w:hAnsi="Arial" w:cs="Arial"/>
          <w:b/>
          <w:i/>
          <w:sz w:val="20"/>
        </w:rPr>
        <w:t>еточий (точки 25) будут восприниматься как горизонтальная прямая черта</w:t>
      </w:r>
      <w:r w:rsidR="0072291D">
        <w:rPr>
          <w:rFonts w:ascii="Arial" w:hAnsi="Arial" w:cs="Arial"/>
          <w:b/>
          <w:i/>
          <w:sz w:val="20"/>
        </w:rPr>
        <w:t>)</w:t>
      </w:r>
      <w:r w:rsidRPr="006A19B0">
        <w:rPr>
          <w:rFonts w:ascii="Arial" w:hAnsi="Arial" w:cs="Arial"/>
          <w:b/>
          <w:i/>
          <w:sz w:val="20"/>
        </w:rPr>
        <w:t xml:space="preserve">. Однако пользователь, благодаря стабильно ощущаемому расстоянию между </w:t>
      </w:r>
      <w:proofErr w:type="spellStart"/>
      <w:r w:rsidRPr="006A19B0">
        <w:rPr>
          <w:rFonts w:ascii="Arial" w:hAnsi="Arial" w:cs="Arial"/>
          <w:b/>
          <w:i/>
          <w:sz w:val="20"/>
        </w:rPr>
        <w:t>брайлевскими</w:t>
      </w:r>
      <w:proofErr w:type="spellEnd"/>
      <w:r w:rsidRPr="006A19B0">
        <w:rPr>
          <w:rFonts w:ascii="Arial" w:hAnsi="Arial" w:cs="Arial"/>
          <w:b/>
          <w:i/>
          <w:sz w:val="20"/>
        </w:rPr>
        <w:t xml:space="preserve"> знаками, все же опознает эту черту как определенное количество двоеточий. Если же такую черту при применении принтера с установленной графической программой провести как сплошную, без расстояний между знаками, превышающих расстояние между точками, то ассоциаций с двоеточиями у пользователя уже не возникнет.</w:t>
      </w:r>
    </w:p>
    <w:p w:rsidR="003F4A2B" w:rsidRPr="0072291D" w:rsidRDefault="003F4A2B" w:rsidP="0072291D">
      <w:pPr>
        <w:spacing w:before="0" w:beforeAutospacing="0" w:after="0" w:afterAutospacing="0"/>
        <w:ind w:firstLine="709"/>
        <w:jc w:val="both"/>
        <w:rPr>
          <w:rFonts w:ascii="Arial" w:hAnsi="Arial" w:cs="Arial"/>
          <w:b/>
          <w:i/>
          <w:sz w:val="20"/>
        </w:rPr>
      </w:pPr>
      <w:r w:rsidRPr="006A19B0">
        <w:rPr>
          <w:rFonts w:ascii="Arial" w:hAnsi="Arial" w:cs="Arial"/>
          <w:b/>
          <w:i/>
          <w:sz w:val="20"/>
        </w:rPr>
        <w:t>2</w:t>
      </w:r>
      <w:r w:rsidR="004D1237" w:rsidRPr="006A19B0">
        <w:rPr>
          <w:rFonts w:ascii="Arial" w:hAnsi="Arial" w:cs="Arial"/>
          <w:b/>
          <w:i/>
          <w:sz w:val="20"/>
        </w:rPr>
        <w:t>.</w:t>
      </w:r>
      <w:r w:rsidRPr="006A19B0">
        <w:rPr>
          <w:rFonts w:ascii="Arial" w:hAnsi="Arial" w:cs="Arial"/>
          <w:b/>
          <w:i/>
          <w:sz w:val="20"/>
        </w:rPr>
        <w:t xml:space="preserve"> </w:t>
      </w:r>
      <w:r w:rsidR="004D1237" w:rsidRPr="006A19B0">
        <w:rPr>
          <w:rFonts w:ascii="Arial" w:hAnsi="Arial" w:cs="Arial"/>
          <w:b/>
          <w:i/>
          <w:sz w:val="20"/>
        </w:rPr>
        <w:t>Н</w:t>
      </w:r>
      <w:r w:rsidRPr="006A19B0">
        <w:rPr>
          <w:rFonts w:ascii="Arial" w:hAnsi="Arial" w:cs="Arial"/>
          <w:b/>
          <w:i/>
          <w:sz w:val="20"/>
        </w:rPr>
        <w:t xml:space="preserve">екоторое количество высоких жирных точек, расположенных в определенной конфигурации, пользователь географической карты опознает как горный хребет. Однако эти точки не являются шрифтом Брайля. Но если рядом с этой цепочкой точек будет </w:t>
      </w:r>
      <w:proofErr w:type="spellStart"/>
      <w:r w:rsidRPr="006A19B0">
        <w:rPr>
          <w:rFonts w:ascii="Arial" w:hAnsi="Arial" w:cs="Arial"/>
          <w:b/>
          <w:i/>
          <w:sz w:val="20"/>
        </w:rPr>
        <w:t>брайлевскими</w:t>
      </w:r>
      <w:proofErr w:type="spellEnd"/>
      <w:r w:rsidRPr="006A19B0">
        <w:rPr>
          <w:rFonts w:ascii="Arial" w:hAnsi="Arial" w:cs="Arial"/>
          <w:b/>
          <w:i/>
          <w:sz w:val="20"/>
        </w:rPr>
        <w:t xml:space="preserve"> бук</w:t>
      </w:r>
      <w:r w:rsidR="004D1237" w:rsidRPr="006A19B0">
        <w:rPr>
          <w:rFonts w:ascii="Arial" w:hAnsi="Arial" w:cs="Arial"/>
          <w:b/>
          <w:i/>
          <w:sz w:val="20"/>
        </w:rPr>
        <w:t>вами написано «</w:t>
      </w:r>
      <w:proofErr w:type="spellStart"/>
      <w:r w:rsidR="004D1237" w:rsidRPr="006A19B0">
        <w:rPr>
          <w:rFonts w:ascii="Arial" w:hAnsi="Arial" w:cs="Arial"/>
          <w:b/>
          <w:i/>
          <w:sz w:val="20"/>
        </w:rPr>
        <w:t>ур</w:t>
      </w:r>
      <w:proofErr w:type="spellEnd"/>
      <w:r w:rsidR="004D1237" w:rsidRPr="006A19B0">
        <w:rPr>
          <w:rFonts w:ascii="Arial" w:hAnsi="Arial" w:cs="Arial"/>
          <w:b/>
          <w:i/>
          <w:sz w:val="20"/>
        </w:rPr>
        <w:t xml:space="preserve">» (тт. 136 - </w:t>
      </w:r>
      <w:r w:rsidRPr="006A19B0">
        <w:rPr>
          <w:rFonts w:ascii="Arial" w:hAnsi="Arial" w:cs="Arial"/>
          <w:b/>
          <w:i/>
          <w:sz w:val="20"/>
        </w:rPr>
        <w:t>1235), то пользователь определит их как шрифт Брайля и, будучи осведомлен об условных обозначениях, определит горный хребет как Уральский.</w:t>
      </w:r>
    </w:p>
    <w:p w:rsidR="001E2E2A" w:rsidRPr="006B05D0" w:rsidRDefault="001E2E2A" w:rsidP="00B65767">
      <w:pPr>
        <w:spacing w:before="0" w:beforeAutospacing="0" w:after="0" w:afterAutospacing="0"/>
        <w:ind w:firstLine="709"/>
        <w:jc w:val="both"/>
        <w:rPr>
          <w:rFonts w:ascii="Arial" w:hAnsi="Arial" w:cs="Arial"/>
        </w:rPr>
      </w:pPr>
    </w:p>
    <w:p w:rsidR="003F4A2B" w:rsidRPr="0036080F" w:rsidRDefault="001E2E2A" w:rsidP="00362B48">
      <w:pPr>
        <w:spacing w:before="0" w:beforeAutospacing="0" w:after="0" w:afterAutospacing="0" w:line="360" w:lineRule="auto"/>
        <w:ind w:firstLine="709"/>
        <w:jc w:val="both"/>
        <w:outlineLvl w:val="1"/>
        <w:rPr>
          <w:rFonts w:ascii="Arial" w:hAnsi="Arial" w:cs="Arial"/>
          <w:b/>
        </w:rPr>
      </w:pPr>
      <w:bookmarkStart w:id="7" w:name="_Toc44071826"/>
      <w:r w:rsidRPr="0036080F">
        <w:rPr>
          <w:rFonts w:ascii="Arial" w:hAnsi="Arial" w:cs="Arial"/>
          <w:b/>
        </w:rPr>
        <w:t>3</w:t>
      </w:r>
      <w:r w:rsidR="004A56C5">
        <w:rPr>
          <w:rFonts w:ascii="Arial" w:hAnsi="Arial" w:cs="Arial"/>
          <w:b/>
        </w:rPr>
        <w:t>.5</w:t>
      </w:r>
      <w:r w:rsidR="003F4A2B" w:rsidRPr="0036080F">
        <w:rPr>
          <w:rFonts w:ascii="Arial" w:hAnsi="Arial" w:cs="Arial"/>
          <w:b/>
        </w:rPr>
        <w:t xml:space="preserve"> Особенности чтения по </w:t>
      </w:r>
      <w:r w:rsidR="0072291D">
        <w:rPr>
          <w:rFonts w:ascii="Arial" w:hAnsi="Arial" w:cs="Arial"/>
          <w:b/>
        </w:rPr>
        <w:t>Б</w:t>
      </w:r>
      <w:r w:rsidR="003F4A2B" w:rsidRPr="0036080F">
        <w:rPr>
          <w:rFonts w:ascii="Arial" w:hAnsi="Arial" w:cs="Arial"/>
          <w:b/>
        </w:rPr>
        <w:t>райлю</w:t>
      </w:r>
      <w:r w:rsidR="004D1237" w:rsidRPr="0036080F">
        <w:rPr>
          <w:rFonts w:ascii="Arial" w:hAnsi="Arial" w:cs="Arial"/>
          <w:b/>
        </w:rPr>
        <w:t xml:space="preserve"> </w:t>
      </w:r>
      <w:r w:rsidR="003F4A2B" w:rsidRPr="0036080F">
        <w:rPr>
          <w:rFonts w:ascii="Arial" w:hAnsi="Arial" w:cs="Arial"/>
          <w:b/>
        </w:rPr>
        <w:t>и вытекающие из них требования</w:t>
      </w:r>
      <w:r w:rsidR="004D1237" w:rsidRPr="0036080F">
        <w:rPr>
          <w:rFonts w:ascii="Arial" w:hAnsi="Arial" w:cs="Arial"/>
          <w:b/>
        </w:rPr>
        <w:t xml:space="preserve"> </w:t>
      </w:r>
      <w:r w:rsidR="003F4A2B" w:rsidRPr="0036080F">
        <w:rPr>
          <w:rFonts w:ascii="Arial" w:hAnsi="Arial" w:cs="Arial"/>
          <w:b/>
        </w:rPr>
        <w:t xml:space="preserve">к параметрам </w:t>
      </w:r>
      <w:proofErr w:type="spellStart"/>
      <w:r w:rsidR="003F4A2B" w:rsidRPr="0036080F">
        <w:rPr>
          <w:rFonts w:ascii="Arial" w:hAnsi="Arial" w:cs="Arial"/>
          <w:b/>
        </w:rPr>
        <w:t>брайлевского</w:t>
      </w:r>
      <w:proofErr w:type="spellEnd"/>
      <w:r w:rsidR="003F4A2B" w:rsidRPr="0036080F">
        <w:rPr>
          <w:rFonts w:ascii="Arial" w:hAnsi="Arial" w:cs="Arial"/>
          <w:b/>
        </w:rPr>
        <w:t xml:space="preserve"> шрифта</w:t>
      </w:r>
      <w:bookmarkEnd w:id="7"/>
    </w:p>
    <w:p w:rsidR="001E2E2A" w:rsidRPr="006B05D0" w:rsidRDefault="001E2E2A" w:rsidP="00B65767">
      <w:pPr>
        <w:spacing w:before="0" w:beforeAutospacing="0" w:after="0" w:afterAutospacing="0"/>
        <w:ind w:firstLine="709"/>
        <w:jc w:val="both"/>
        <w:rPr>
          <w:rFonts w:ascii="Arial" w:hAnsi="Arial" w:cs="Arial"/>
          <w:b/>
        </w:rPr>
      </w:pPr>
    </w:p>
    <w:p w:rsidR="003F4A2B" w:rsidRPr="006B05D0" w:rsidRDefault="003F4A2B" w:rsidP="0036080F">
      <w:pPr>
        <w:spacing w:before="0" w:beforeAutospacing="0" w:after="0" w:afterAutospacing="0" w:line="360" w:lineRule="auto"/>
        <w:ind w:firstLine="709"/>
        <w:jc w:val="both"/>
        <w:rPr>
          <w:rFonts w:ascii="Arial" w:hAnsi="Arial" w:cs="Arial"/>
        </w:rPr>
      </w:pPr>
      <w:r w:rsidRPr="006B05D0">
        <w:rPr>
          <w:rFonts w:ascii="Arial" w:hAnsi="Arial" w:cs="Arial"/>
        </w:rPr>
        <w:t xml:space="preserve">Чтение текста производится посредством осязания, в основном, подушечками указательных пальцев левой и правой рук одновременно, слева направо, с быстрым переходом в начало следующей строки и повторным движением направо (при этом, как правило, правая рука является </w:t>
      </w:r>
      <w:r w:rsidR="001E2E2A" w:rsidRPr="006B05D0">
        <w:rPr>
          <w:rFonts w:ascii="Arial" w:hAnsi="Arial" w:cs="Arial"/>
        </w:rPr>
        <w:t>«</w:t>
      </w:r>
      <w:r w:rsidRPr="006B05D0">
        <w:rPr>
          <w:rFonts w:ascii="Arial" w:hAnsi="Arial" w:cs="Arial"/>
        </w:rPr>
        <w:t>ведущей</w:t>
      </w:r>
      <w:r w:rsidR="001E2E2A" w:rsidRPr="006B05D0">
        <w:rPr>
          <w:rFonts w:ascii="Arial" w:hAnsi="Arial" w:cs="Arial"/>
        </w:rPr>
        <w:t>»</w:t>
      </w:r>
      <w:r w:rsidRPr="006B05D0">
        <w:rPr>
          <w:rFonts w:ascii="Arial" w:hAnsi="Arial" w:cs="Arial"/>
        </w:rPr>
        <w:t>, поддерживающей напра</w:t>
      </w:r>
      <w:r w:rsidR="0072291D">
        <w:rPr>
          <w:rFonts w:ascii="Arial" w:hAnsi="Arial" w:cs="Arial"/>
        </w:rPr>
        <w:t>вление по горизонтали, а левая –</w:t>
      </w:r>
      <w:r w:rsidRPr="006B05D0">
        <w:rPr>
          <w:rFonts w:ascii="Arial" w:hAnsi="Arial" w:cs="Arial"/>
        </w:rPr>
        <w:t xml:space="preserve"> распознающей символы).</w:t>
      </w:r>
    </w:p>
    <w:p w:rsidR="006A19B0" w:rsidRDefault="006A19B0" w:rsidP="00B65767">
      <w:pPr>
        <w:spacing w:before="0" w:beforeAutospacing="0" w:after="0" w:afterAutospacing="0"/>
        <w:ind w:firstLine="709"/>
        <w:jc w:val="both"/>
        <w:rPr>
          <w:rFonts w:ascii="Arial" w:hAnsi="Arial" w:cs="Arial"/>
          <w:spacing w:val="40"/>
          <w:sz w:val="20"/>
        </w:rPr>
      </w:pPr>
    </w:p>
    <w:p w:rsidR="003F4A2B" w:rsidRDefault="001E2E2A" w:rsidP="006B05D0">
      <w:pPr>
        <w:spacing w:before="0" w:beforeAutospacing="0" w:after="0" w:afterAutospacing="0"/>
        <w:ind w:firstLine="709"/>
        <w:jc w:val="both"/>
        <w:rPr>
          <w:rFonts w:ascii="Arial" w:hAnsi="Arial" w:cs="Arial"/>
          <w:sz w:val="20"/>
        </w:rPr>
      </w:pPr>
      <w:r w:rsidRPr="00B65767">
        <w:rPr>
          <w:rFonts w:ascii="Arial" w:hAnsi="Arial" w:cs="Arial"/>
          <w:spacing w:val="60"/>
          <w:sz w:val="20"/>
        </w:rPr>
        <w:t>Примечание</w:t>
      </w:r>
      <w:r w:rsidRPr="006A19B0">
        <w:rPr>
          <w:rFonts w:ascii="Arial" w:hAnsi="Arial" w:cs="Arial"/>
          <w:sz w:val="20"/>
        </w:rPr>
        <w:t xml:space="preserve"> – </w:t>
      </w:r>
      <w:r w:rsidR="003F4A2B" w:rsidRPr="006A19B0">
        <w:rPr>
          <w:rFonts w:ascii="Arial" w:hAnsi="Arial" w:cs="Arial"/>
          <w:sz w:val="20"/>
        </w:rPr>
        <w:t xml:space="preserve">При травмах кистей рук распространены случаи чтения другими пальцами рук, одной рукой, губами. Чтение </w:t>
      </w:r>
      <w:r w:rsidR="00DC70A8">
        <w:rPr>
          <w:rFonts w:ascii="Arial" w:hAnsi="Arial" w:cs="Arial"/>
          <w:sz w:val="20"/>
        </w:rPr>
        <w:t>«</w:t>
      </w:r>
      <w:r w:rsidR="003F4A2B" w:rsidRPr="006A19B0">
        <w:rPr>
          <w:rFonts w:ascii="Arial" w:hAnsi="Arial" w:cs="Arial"/>
          <w:sz w:val="20"/>
        </w:rPr>
        <w:t>глазами</w:t>
      </w:r>
      <w:r w:rsidR="00DC70A8">
        <w:rPr>
          <w:rFonts w:ascii="Arial" w:hAnsi="Arial" w:cs="Arial"/>
          <w:sz w:val="20"/>
        </w:rPr>
        <w:t>»</w:t>
      </w:r>
      <w:r w:rsidR="003F4A2B" w:rsidRPr="006A19B0">
        <w:rPr>
          <w:rFonts w:ascii="Arial" w:hAnsi="Arial" w:cs="Arial"/>
          <w:sz w:val="20"/>
        </w:rPr>
        <w:t xml:space="preserve"> при наличии остаточного зрения, как доказано на практике и исследованиями, приводит к большой утомляемости зрения и в результате к его ухудшению. Это же относится к педагогам с нормальным зрением, работающим со слепыми и профессионально читающими </w:t>
      </w:r>
      <w:proofErr w:type="spellStart"/>
      <w:r w:rsidR="003F4A2B" w:rsidRPr="006A19B0">
        <w:rPr>
          <w:rFonts w:ascii="Arial" w:hAnsi="Arial" w:cs="Arial"/>
          <w:sz w:val="20"/>
        </w:rPr>
        <w:t>брайлевские</w:t>
      </w:r>
      <w:proofErr w:type="spellEnd"/>
      <w:r w:rsidR="003F4A2B" w:rsidRPr="006A19B0">
        <w:rPr>
          <w:rFonts w:ascii="Arial" w:hAnsi="Arial" w:cs="Arial"/>
          <w:sz w:val="20"/>
        </w:rPr>
        <w:t xml:space="preserve"> тексты.</w:t>
      </w:r>
    </w:p>
    <w:p w:rsidR="006A19B0" w:rsidRPr="006A19B0" w:rsidRDefault="006A19B0" w:rsidP="006B05D0">
      <w:pPr>
        <w:spacing w:before="0" w:beforeAutospacing="0" w:after="0" w:afterAutospacing="0"/>
        <w:ind w:firstLine="709"/>
        <w:jc w:val="both"/>
        <w:rPr>
          <w:rFonts w:ascii="Arial" w:hAnsi="Arial" w:cs="Arial"/>
          <w:sz w:val="20"/>
        </w:rPr>
      </w:pPr>
    </w:p>
    <w:p w:rsidR="003F4A2B" w:rsidRPr="006B05D0" w:rsidRDefault="003F4A2B" w:rsidP="0036080F">
      <w:pPr>
        <w:spacing w:before="0" w:beforeAutospacing="0" w:after="0" w:afterAutospacing="0" w:line="360" w:lineRule="auto"/>
        <w:ind w:firstLine="709"/>
        <w:jc w:val="both"/>
        <w:rPr>
          <w:rFonts w:ascii="Arial" w:hAnsi="Arial" w:cs="Arial"/>
        </w:rPr>
      </w:pPr>
      <w:r w:rsidRPr="006B05D0">
        <w:rPr>
          <w:rFonts w:ascii="Arial" w:hAnsi="Arial" w:cs="Arial"/>
        </w:rPr>
        <w:t xml:space="preserve">Таким характером чтения обусловлено особое значение соблюдения физических параметров </w:t>
      </w:r>
      <w:proofErr w:type="spellStart"/>
      <w:r w:rsidRPr="006B05D0">
        <w:rPr>
          <w:rFonts w:ascii="Arial" w:hAnsi="Arial" w:cs="Arial"/>
        </w:rPr>
        <w:t>брайлевского</w:t>
      </w:r>
      <w:proofErr w:type="spellEnd"/>
      <w:r w:rsidRPr="006B05D0">
        <w:rPr>
          <w:rFonts w:ascii="Arial" w:hAnsi="Arial" w:cs="Arial"/>
        </w:rPr>
        <w:t xml:space="preserve"> шрифта. Площадь, занимаемая </w:t>
      </w:r>
      <w:proofErr w:type="spellStart"/>
      <w:r w:rsidRPr="006B05D0">
        <w:rPr>
          <w:rFonts w:ascii="Arial" w:hAnsi="Arial" w:cs="Arial"/>
        </w:rPr>
        <w:t>брайлевским</w:t>
      </w:r>
      <w:proofErr w:type="spellEnd"/>
      <w:r w:rsidRPr="006B05D0">
        <w:rPr>
          <w:rFonts w:ascii="Arial" w:hAnsi="Arial" w:cs="Arial"/>
        </w:rPr>
        <w:t xml:space="preserve"> знаком (его высота и ширина), должна соответствовать площади подушечки читающего пальца, высота точек, расстояния между точками, знаками, строками должны учитывать пороги осязательной чувствительности. Тактильные нервы на подушечках пальцев находятся на расстоянии примерно 1,2 мм друг от друга,</w:t>
      </w:r>
      <w:r w:rsidR="001E2E2A" w:rsidRPr="006B05D0">
        <w:rPr>
          <w:rFonts w:ascii="Arial" w:hAnsi="Arial" w:cs="Arial"/>
        </w:rPr>
        <w:t xml:space="preserve"> </w:t>
      </w:r>
      <w:r w:rsidRPr="006B05D0">
        <w:rPr>
          <w:rFonts w:ascii="Arial" w:hAnsi="Arial" w:cs="Arial"/>
        </w:rPr>
        <w:t>ближе расположенные точки невозможно не отождествить как одну. Особенно это касается расстояния между соседними точками. Меньшие размеры, чем те, которые определе</w:t>
      </w:r>
      <w:r w:rsidR="001E2E2A" w:rsidRPr="006B05D0">
        <w:rPr>
          <w:rFonts w:ascii="Arial" w:hAnsi="Arial" w:cs="Arial"/>
        </w:rPr>
        <w:t>ны далее</w:t>
      </w:r>
      <w:r w:rsidR="0072291D">
        <w:rPr>
          <w:rFonts w:ascii="Arial" w:hAnsi="Arial" w:cs="Arial"/>
        </w:rPr>
        <w:t>,</w:t>
      </w:r>
      <w:r w:rsidR="001E2E2A" w:rsidRPr="006B05D0">
        <w:rPr>
          <w:rFonts w:ascii="Arial" w:hAnsi="Arial" w:cs="Arial"/>
        </w:rPr>
        <w:t xml:space="preserve"> как «</w:t>
      </w:r>
      <w:r w:rsidRPr="006B05D0">
        <w:rPr>
          <w:rFonts w:ascii="Arial" w:hAnsi="Arial" w:cs="Arial"/>
        </w:rPr>
        <w:t>мелкий шрифт</w:t>
      </w:r>
      <w:r w:rsidR="001E2E2A" w:rsidRPr="006B05D0">
        <w:rPr>
          <w:rFonts w:ascii="Arial" w:hAnsi="Arial" w:cs="Arial"/>
        </w:rPr>
        <w:t>»</w:t>
      </w:r>
      <w:r w:rsidRPr="006B05D0">
        <w:rPr>
          <w:rFonts w:ascii="Arial" w:hAnsi="Arial" w:cs="Arial"/>
        </w:rPr>
        <w:t xml:space="preserve">, не допускаются. </w:t>
      </w:r>
      <w:r w:rsidR="001E2E2A" w:rsidRPr="006B05D0">
        <w:rPr>
          <w:rFonts w:ascii="Arial" w:hAnsi="Arial" w:cs="Arial"/>
        </w:rPr>
        <w:t>С</w:t>
      </w:r>
      <w:r w:rsidRPr="006B05D0">
        <w:rPr>
          <w:rFonts w:ascii="Arial" w:hAnsi="Arial" w:cs="Arial"/>
        </w:rPr>
        <w:t xml:space="preserve">ам же </w:t>
      </w:r>
      <w:r w:rsidR="001E2E2A" w:rsidRPr="006B05D0">
        <w:rPr>
          <w:rFonts w:ascii="Arial" w:hAnsi="Arial" w:cs="Arial"/>
        </w:rPr>
        <w:t>«</w:t>
      </w:r>
      <w:r w:rsidRPr="006B05D0">
        <w:rPr>
          <w:rFonts w:ascii="Arial" w:hAnsi="Arial" w:cs="Arial"/>
        </w:rPr>
        <w:t>мелкий шрифт</w:t>
      </w:r>
      <w:r w:rsidR="001E2E2A" w:rsidRPr="006B05D0">
        <w:rPr>
          <w:rFonts w:ascii="Arial" w:hAnsi="Arial" w:cs="Arial"/>
        </w:rPr>
        <w:t>»</w:t>
      </w:r>
      <w:r w:rsidRPr="006B05D0">
        <w:rPr>
          <w:rFonts w:ascii="Arial" w:hAnsi="Arial" w:cs="Arial"/>
        </w:rPr>
        <w:t xml:space="preserve"> не допускается в материалах, предназначенных для детей и </w:t>
      </w:r>
      <w:r w:rsidR="00A564CD" w:rsidRPr="006B05D0">
        <w:rPr>
          <w:rFonts w:ascii="Arial" w:hAnsi="Arial" w:cs="Arial"/>
        </w:rPr>
        <w:t>недавно ослепших</w:t>
      </w:r>
      <w:r w:rsidR="00A564CD">
        <w:rPr>
          <w:rFonts w:ascii="Arial" w:hAnsi="Arial" w:cs="Arial"/>
        </w:rPr>
        <w:t xml:space="preserve"> людей,</w:t>
      </w:r>
      <w:r w:rsidR="00A564CD" w:rsidRPr="006B05D0">
        <w:rPr>
          <w:rFonts w:ascii="Arial" w:hAnsi="Arial" w:cs="Arial"/>
        </w:rPr>
        <w:t xml:space="preserve"> </w:t>
      </w:r>
      <w:r w:rsidRPr="006B05D0">
        <w:rPr>
          <w:rFonts w:ascii="Arial" w:hAnsi="Arial" w:cs="Arial"/>
        </w:rPr>
        <w:t xml:space="preserve">начинающих читать по Брайлю. С другой стороны, из-за ограничения поверхности подушечки пальца, чувствительной в отношении тактильного восприятия, </w:t>
      </w:r>
      <w:proofErr w:type="spellStart"/>
      <w:r w:rsidRPr="006B05D0">
        <w:rPr>
          <w:rFonts w:ascii="Arial" w:hAnsi="Arial" w:cs="Arial"/>
        </w:rPr>
        <w:t>бо</w:t>
      </w:r>
      <w:r w:rsidR="001E2E2A" w:rsidRPr="006B05D0">
        <w:rPr>
          <w:rFonts w:ascii="Arial" w:hAnsi="Arial" w:cs="Arial"/>
        </w:rPr>
        <w:t>́</w:t>
      </w:r>
      <w:r w:rsidRPr="006B05D0">
        <w:rPr>
          <w:rFonts w:ascii="Arial" w:hAnsi="Arial" w:cs="Arial"/>
        </w:rPr>
        <w:t>льшие</w:t>
      </w:r>
      <w:proofErr w:type="spellEnd"/>
      <w:r w:rsidRPr="006B05D0">
        <w:rPr>
          <w:rFonts w:ascii="Arial" w:hAnsi="Arial" w:cs="Arial"/>
        </w:rPr>
        <w:t xml:space="preserve"> размеры,</w:t>
      </w:r>
      <w:r w:rsidR="001E2E2A" w:rsidRPr="006B05D0">
        <w:rPr>
          <w:rFonts w:ascii="Arial" w:hAnsi="Arial" w:cs="Arial"/>
        </w:rPr>
        <w:t xml:space="preserve"> </w:t>
      </w:r>
      <w:r w:rsidRPr="006B05D0">
        <w:rPr>
          <w:rFonts w:ascii="Arial" w:hAnsi="Arial" w:cs="Arial"/>
        </w:rPr>
        <w:t xml:space="preserve">чем определенные для </w:t>
      </w:r>
      <w:r w:rsidR="001E2E2A" w:rsidRPr="006B05D0">
        <w:rPr>
          <w:rFonts w:ascii="Arial" w:hAnsi="Arial" w:cs="Arial"/>
        </w:rPr>
        <w:t>«</w:t>
      </w:r>
      <w:r w:rsidRPr="006B05D0">
        <w:rPr>
          <w:rFonts w:ascii="Arial" w:hAnsi="Arial" w:cs="Arial"/>
        </w:rPr>
        <w:t>стандартного шрифта</w:t>
      </w:r>
      <w:r w:rsidR="001E2E2A" w:rsidRPr="006B05D0">
        <w:rPr>
          <w:rFonts w:ascii="Arial" w:hAnsi="Arial" w:cs="Arial"/>
        </w:rPr>
        <w:t>»</w:t>
      </w:r>
      <w:r w:rsidRPr="006B05D0">
        <w:rPr>
          <w:rFonts w:ascii="Arial" w:hAnsi="Arial" w:cs="Arial"/>
        </w:rPr>
        <w:t>, также не допускаются.</w:t>
      </w:r>
    </w:p>
    <w:p w:rsidR="003F4A2B" w:rsidRPr="006B05D0" w:rsidRDefault="001E2E2A" w:rsidP="0036080F">
      <w:pPr>
        <w:spacing w:before="0" w:beforeAutospacing="0" w:after="0" w:afterAutospacing="0" w:line="360" w:lineRule="auto"/>
        <w:ind w:firstLine="709"/>
        <w:jc w:val="both"/>
        <w:rPr>
          <w:rFonts w:ascii="Arial" w:hAnsi="Arial" w:cs="Arial"/>
        </w:rPr>
      </w:pPr>
      <w:r w:rsidRPr="006B05D0">
        <w:rPr>
          <w:rFonts w:ascii="Arial" w:hAnsi="Arial" w:cs="Arial"/>
        </w:rPr>
        <w:t>П</w:t>
      </w:r>
      <w:r w:rsidR="003F4A2B" w:rsidRPr="006B05D0">
        <w:rPr>
          <w:rFonts w:ascii="Arial" w:hAnsi="Arial" w:cs="Arial"/>
        </w:rPr>
        <w:t>ри этом для шрифтов обоих назва</w:t>
      </w:r>
      <w:r w:rsidR="00A564CD">
        <w:rPr>
          <w:rFonts w:ascii="Arial" w:hAnsi="Arial" w:cs="Arial"/>
        </w:rPr>
        <w:t>нных уровней должны выполняться следующие</w:t>
      </w:r>
      <w:r w:rsidR="003F4A2B" w:rsidRPr="006B05D0">
        <w:rPr>
          <w:rFonts w:ascii="Arial" w:hAnsi="Arial" w:cs="Arial"/>
        </w:rPr>
        <w:t xml:space="preserve"> общие </w:t>
      </w:r>
      <w:r w:rsidR="00437D65">
        <w:rPr>
          <w:rFonts w:ascii="Arial" w:hAnsi="Arial" w:cs="Arial"/>
        </w:rPr>
        <w:t>требования</w:t>
      </w:r>
      <w:r w:rsidR="003F4A2B" w:rsidRPr="006B05D0">
        <w:rPr>
          <w:rFonts w:ascii="Arial" w:hAnsi="Arial" w:cs="Arial"/>
        </w:rPr>
        <w:t>:</w:t>
      </w:r>
    </w:p>
    <w:p w:rsidR="003F4A2B" w:rsidRPr="006B05D0" w:rsidRDefault="003F4A2B" w:rsidP="0036080F">
      <w:pPr>
        <w:spacing w:before="0" w:beforeAutospacing="0" w:after="0" w:afterAutospacing="0" w:line="360" w:lineRule="auto"/>
        <w:ind w:firstLine="709"/>
        <w:jc w:val="both"/>
        <w:rPr>
          <w:rFonts w:ascii="Arial" w:hAnsi="Arial" w:cs="Arial"/>
        </w:rPr>
      </w:pPr>
      <w:r w:rsidRPr="006B05D0">
        <w:rPr>
          <w:rFonts w:ascii="Arial" w:hAnsi="Arial" w:cs="Arial"/>
        </w:rPr>
        <w:t>- все знаки (в том числе пробел(ы) имеют одну и ту же постоянную ширину</w:t>
      </w:r>
      <w:r w:rsidR="00A564CD">
        <w:rPr>
          <w:rFonts w:ascii="Arial" w:hAnsi="Arial" w:cs="Arial"/>
        </w:rPr>
        <w:t>)</w:t>
      </w:r>
      <w:r w:rsidRPr="006B05D0">
        <w:rPr>
          <w:rFonts w:ascii="Arial" w:hAnsi="Arial" w:cs="Arial"/>
        </w:rPr>
        <w:t>;</w:t>
      </w:r>
    </w:p>
    <w:p w:rsidR="003F4A2B" w:rsidRPr="006B05D0" w:rsidRDefault="003F4A2B" w:rsidP="0036080F">
      <w:pPr>
        <w:spacing w:before="0" w:beforeAutospacing="0" w:after="0" w:afterAutospacing="0" w:line="360" w:lineRule="auto"/>
        <w:ind w:firstLine="709"/>
        <w:jc w:val="both"/>
        <w:rPr>
          <w:rFonts w:ascii="Arial" w:hAnsi="Arial" w:cs="Arial"/>
        </w:rPr>
      </w:pPr>
      <w:r w:rsidRPr="006B05D0">
        <w:rPr>
          <w:rFonts w:ascii="Arial" w:hAnsi="Arial" w:cs="Arial"/>
        </w:rPr>
        <w:t>- все знаки в печатных текстах, тактильных табличках и т.п. имеют одну и ту</w:t>
      </w:r>
      <w:r w:rsidR="00A564CD">
        <w:rPr>
          <w:rFonts w:ascii="Arial" w:hAnsi="Arial" w:cs="Arial"/>
        </w:rPr>
        <w:t xml:space="preserve"> </w:t>
      </w:r>
      <w:r w:rsidRPr="006B05D0">
        <w:rPr>
          <w:rFonts w:ascii="Arial" w:hAnsi="Arial" w:cs="Arial"/>
        </w:rPr>
        <w:t>же высоту;</w:t>
      </w:r>
    </w:p>
    <w:p w:rsidR="003F4A2B" w:rsidRPr="006B05D0" w:rsidRDefault="003F4A2B" w:rsidP="0036080F">
      <w:pPr>
        <w:spacing w:before="0" w:beforeAutospacing="0" w:after="0" w:afterAutospacing="0" w:line="360" w:lineRule="auto"/>
        <w:ind w:firstLine="709"/>
        <w:jc w:val="both"/>
        <w:rPr>
          <w:rFonts w:ascii="Arial" w:hAnsi="Arial" w:cs="Arial"/>
        </w:rPr>
      </w:pPr>
      <w:r w:rsidRPr="006B05D0">
        <w:rPr>
          <w:rFonts w:ascii="Arial" w:hAnsi="Arial" w:cs="Arial"/>
        </w:rPr>
        <w:t>- знаки печатных текстов, тактильных табличек и т.п. следует располагать таким образом,</w:t>
      </w:r>
      <w:r w:rsidR="001E2E2A" w:rsidRPr="006B05D0">
        <w:rPr>
          <w:rFonts w:ascii="Arial" w:hAnsi="Arial" w:cs="Arial"/>
        </w:rPr>
        <w:t xml:space="preserve"> </w:t>
      </w:r>
      <w:r w:rsidRPr="006B05D0">
        <w:rPr>
          <w:rFonts w:ascii="Arial" w:hAnsi="Arial" w:cs="Arial"/>
        </w:rPr>
        <w:t>чтобы они стояли строго вертикально друг над (под) другом. Это также означает,</w:t>
      </w:r>
      <w:r w:rsidR="001E2E2A" w:rsidRPr="006B05D0">
        <w:rPr>
          <w:rFonts w:ascii="Arial" w:hAnsi="Arial" w:cs="Arial"/>
        </w:rPr>
        <w:t xml:space="preserve"> </w:t>
      </w:r>
      <w:r w:rsidRPr="006B05D0">
        <w:rPr>
          <w:rFonts w:ascii="Arial" w:hAnsi="Arial" w:cs="Arial"/>
        </w:rPr>
        <w:t>что промежутки между знаками расположены вертикально друг над (под) другом;</w:t>
      </w:r>
    </w:p>
    <w:p w:rsidR="003F4A2B" w:rsidRPr="006B05D0" w:rsidRDefault="003F4A2B" w:rsidP="0036080F">
      <w:pPr>
        <w:spacing w:before="0" w:beforeAutospacing="0" w:after="0" w:afterAutospacing="0" w:line="360" w:lineRule="auto"/>
        <w:ind w:firstLine="709"/>
        <w:jc w:val="both"/>
        <w:rPr>
          <w:rFonts w:ascii="Arial" w:hAnsi="Arial" w:cs="Arial"/>
        </w:rPr>
      </w:pPr>
      <w:r w:rsidRPr="006B05D0">
        <w:rPr>
          <w:rFonts w:ascii="Arial" w:hAnsi="Arial" w:cs="Arial"/>
        </w:rPr>
        <w:t>- точки печатного текста (таблички) имеют одни и те же размеры,</w:t>
      </w:r>
      <w:r w:rsidR="001E2E2A" w:rsidRPr="006B05D0">
        <w:rPr>
          <w:rFonts w:ascii="Arial" w:hAnsi="Arial" w:cs="Arial"/>
        </w:rPr>
        <w:t xml:space="preserve"> </w:t>
      </w:r>
      <w:r w:rsidRPr="006B05D0">
        <w:rPr>
          <w:rFonts w:ascii="Arial" w:hAnsi="Arial" w:cs="Arial"/>
        </w:rPr>
        <w:t>горизонтальные и вертикальные расстояния друг от друга внутри знака.</w:t>
      </w:r>
    </w:p>
    <w:p w:rsidR="003F4A2B" w:rsidRPr="006B05D0" w:rsidRDefault="001E2E2A" w:rsidP="0036080F">
      <w:pPr>
        <w:spacing w:before="0" w:beforeAutospacing="0" w:after="0" w:afterAutospacing="0" w:line="360" w:lineRule="auto"/>
        <w:ind w:firstLine="709"/>
        <w:jc w:val="both"/>
        <w:rPr>
          <w:rFonts w:ascii="Arial" w:hAnsi="Arial" w:cs="Arial"/>
        </w:rPr>
      </w:pPr>
      <w:r w:rsidRPr="006B05D0">
        <w:rPr>
          <w:rFonts w:ascii="Arial" w:hAnsi="Arial" w:cs="Arial"/>
        </w:rPr>
        <w:t>С</w:t>
      </w:r>
      <w:r w:rsidR="003F4A2B" w:rsidRPr="006B05D0">
        <w:rPr>
          <w:rFonts w:ascii="Arial" w:hAnsi="Arial" w:cs="Arial"/>
        </w:rPr>
        <w:t>табильность всех указанных параметров шрифта, отсутствие сближения (слияния) строк и знаков являются ключевыми моментами в обеспечении однозначной распознаваемости текста, скорости и осмысленности чтения.</w:t>
      </w:r>
    </w:p>
    <w:p w:rsidR="00D8531F" w:rsidRDefault="003F4A2B" w:rsidP="00A564CD">
      <w:pPr>
        <w:spacing w:before="0" w:beforeAutospacing="0" w:after="0" w:afterAutospacing="0" w:line="360" w:lineRule="auto"/>
        <w:ind w:firstLine="709"/>
        <w:jc w:val="both"/>
        <w:rPr>
          <w:rFonts w:ascii="Arial" w:hAnsi="Arial" w:cs="Arial"/>
        </w:rPr>
      </w:pPr>
      <w:r w:rsidRPr="006B05D0">
        <w:rPr>
          <w:rFonts w:ascii="Arial" w:hAnsi="Arial" w:cs="Arial"/>
        </w:rPr>
        <w:t>Необходимо учитывать, что в современной России большинство читающих по Брайлю</w:t>
      </w:r>
      <w:r w:rsidR="00A564CD">
        <w:rPr>
          <w:rFonts w:ascii="Arial" w:hAnsi="Arial" w:cs="Arial"/>
        </w:rPr>
        <w:t xml:space="preserve"> представляет собой две </w:t>
      </w:r>
      <w:r w:rsidR="00D8531F">
        <w:rPr>
          <w:rFonts w:ascii="Arial" w:hAnsi="Arial" w:cs="Arial"/>
        </w:rPr>
        <w:t xml:space="preserve">основные </w:t>
      </w:r>
      <w:r w:rsidR="00A564CD">
        <w:rPr>
          <w:rFonts w:ascii="Arial" w:hAnsi="Arial" w:cs="Arial"/>
        </w:rPr>
        <w:t xml:space="preserve">группы: 1) </w:t>
      </w:r>
      <w:r w:rsidR="00A564CD" w:rsidRPr="00A564CD">
        <w:rPr>
          <w:rFonts w:ascii="Arial" w:hAnsi="Arial" w:cs="Arial"/>
        </w:rPr>
        <w:t>ш</w:t>
      </w:r>
      <w:r w:rsidRPr="00A564CD">
        <w:rPr>
          <w:rFonts w:ascii="Arial" w:hAnsi="Arial" w:cs="Arial"/>
        </w:rPr>
        <w:t>кольники</w:t>
      </w:r>
      <w:r w:rsidR="00A564CD">
        <w:rPr>
          <w:rFonts w:ascii="Arial" w:hAnsi="Arial" w:cs="Arial"/>
        </w:rPr>
        <w:t>; 2)</w:t>
      </w:r>
      <w:r w:rsidRPr="00A564CD">
        <w:rPr>
          <w:rFonts w:ascii="Arial" w:hAnsi="Arial" w:cs="Arial"/>
        </w:rPr>
        <w:t xml:space="preserve"> люди старшего возраста. У первых навыки осязательного распознавания знаков Брайля, особенно в младшей школе, еще находятся в стадии формирования. По мере обучения они постоянно знакомятся с новыми символами и их </w:t>
      </w:r>
      <w:proofErr w:type="spellStart"/>
      <w:r w:rsidRPr="00A564CD">
        <w:rPr>
          <w:rFonts w:ascii="Arial" w:hAnsi="Arial" w:cs="Arial"/>
        </w:rPr>
        <w:t>брайлевскими</w:t>
      </w:r>
      <w:proofErr w:type="spellEnd"/>
      <w:r w:rsidRPr="00A564CD">
        <w:rPr>
          <w:rFonts w:ascii="Arial" w:hAnsi="Arial" w:cs="Arial"/>
        </w:rPr>
        <w:t xml:space="preserve"> обозначениями, что требует постоянного внимания, не допускает отвлечений на </w:t>
      </w:r>
      <w:r w:rsidR="001E2E2A" w:rsidRPr="00A564CD">
        <w:rPr>
          <w:rFonts w:ascii="Arial" w:hAnsi="Arial" w:cs="Arial"/>
        </w:rPr>
        <w:t>«</w:t>
      </w:r>
      <w:r w:rsidRPr="00A564CD">
        <w:rPr>
          <w:rFonts w:ascii="Arial" w:hAnsi="Arial" w:cs="Arial"/>
        </w:rPr>
        <w:t>технику</w:t>
      </w:r>
      <w:r w:rsidR="001E2E2A" w:rsidRPr="00A564CD">
        <w:rPr>
          <w:rFonts w:ascii="Arial" w:hAnsi="Arial" w:cs="Arial"/>
        </w:rPr>
        <w:t>»</w:t>
      </w:r>
      <w:r w:rsidRPr="00A564CD">
        <w:rPr>
          <w:rFonts w:ascii="Arial" w:hAnsi="Arial" w:cs="Arial"/>
        </w:rPr>
        <w:t xml:space="preserve"> чтения. Вторые, проходя трудовую реабилитацию</w:t>
      </w:r>
      <w:r w:rsidR="00DD0715">
        <w:rPr>
          <w:rFonts w:ascii="Arial" w:hAnsi="Arial" w:cs="Arial"/>
        </w:rPr>
        <w:t xml:space="preserve"> на предприятиях (учреждениях, </w:t>
      </w:r>
      <w:r w:rsidR="00DD0715" w:rsidRPr="00D8531F">
        <w:rPr>
          <w:rFonts w:ascii="Arial" w:hAnsi="Arial" w:cs="Arial"/>
        </w:rPr>
        <w:t>организациях), чаще всего выполняют</w:t>
      </w:r>
      <w:r w:rsidRPr="00D8531F">
        <w:rPr>
          <w:rFonts w:ascii="Arial" w:hAnsi="Arial" w:cs="Arial"/>
        </w:rPr>
        <w:t xml:space="preserve"> ручн</w:t>
      </w:r>
      <w:r w:rsidR="00D8531F" w:rsidRPr="00D8531F">
        <w:rPr>
          <w:rFonts w:ascii="Arial" w:hAnsi="Arial" w:cs="Arial"/>
        </w:rPr>
        <w:t>ые сборочные работы, что приводит</w:t>
      </w:r>
      <w:r w:rsidRPr="00D8531F">
        <w:rPr>
          <w:rFonts w:ascii="Arial" w:hAnsi="Arial" w:cs="Arial"/>
        </w:rPr>
        <w:t xml:space="preserve"> к </w:t>
      </w:r>
      <w:r w:rsidRPr="00A564CD">
        <w:rPr>
          <w:rFonts w:ascii="Arial" w:hAnsi="Arial" w:cs="Arial"/>
        </w:rPr>
        <w:t xml:space="preserve">огрублению кожи </w:t>
      </w:r>
      <w:r w:rsidR="00D8531F">
        <w:rPr>
          <w:rFonts w:ascii="Arial" w:hAnsi="Arial" w:cs="Arial"/>
        </w:rPr>
        <w:t>пальцев, притуплению осязания. Кроме того, о</w:t>
      </w:r>
      <w:r w:rsidRPr="00A564CD">
        <w:rPr>
          <w:rFonts w:ascii="Arial" w:hAnsi="Arial" w:cs="Arial"/>
        </w:rPr>
        <w:t xml:space="preserve">пределенную часть </w:t>
      </w:r>
      <w:r w:rsidRPr="00D8531F">
        <w:rPr>
          <w:rFonts w:ascii="Arial" w:hAnsi="Arial" w:cs="Arial"/>
        </w:rPr>
        <w:t>читающих по Брайлю сос</w:t>
      </w:r>
      <w:r w:rsidR="00D8531F" w:rsidRPr="00D8531F">
        <w:rPr>
          <w:rFonts w:ascii="Arial" w:hAnsi="Arial" w:cs="Arial"/>
        </w:rPr>
        <w:t>тавляют также люди, ставшие инвалидами вследствие боевых действий и военной травмы</w:t>
      </w:r>
      <w:r w:rsidRPr="00D8531F">
        <w:rPr>
          <w:rFonts w:ascii="Arial" w:hAnsi="Arial" w:cs="Arial"/>
        </w:rPr>
        <w:t xml:space="preserve"> или </w:t>
      </w:r>
      <w:r w:rsidR="00D8531F" w:rsidRPr="00D8531F">
        <w:rPr>
          <w:rFonts w:ascii="Arial" w:hAnsi="Arial" w:cs="Arial"/>
        </w:rPr>
        <w:t xml:space="preserve">аварий </w:t>
      </w:r>
      <w:r w:rsidR="00D8531F">
        <w:rPr>
          <w:rFonts w:ascii="Arial" w:hAnsi="Arial" w:cs="Arial"/>
        </w:rPr>
        <w:t>на производстве.</w:t>
      </w:r>
    </w:p>
    <w:p w:rsidR="003F4A2B" w:rsidRPr="00D8531F" w:rsidRDefault="00D8531F" w:rsidP="000D64D0">
      <w:pPr>
        <w:spacing w:before="0" w:beforeAutospacing="0" w:after="0" w:afterAutospacing="0" w:line="360" w:lineRule="auto"/>
        <w:ind w:firstLine="709"/>
        <w:jc w:val="both"/>
        <w:rPr>
          <w:rFonts w:ascii="Arial" w:hAnsi="Arial" w:cs="Arial"/>
        </w:rPr>
      </w:pPr>
      <w:r>
        <w:rPr>
          <w:rFonts w:ascii="Arial" w:hAnsi="Arial" w:cs="Arial"/>
        </w:rPr>
        <w:t xml:space="preserve">Поэтому в современных условиях необходима адаптированные </w:t>
      </w:r>
      <w:r w:rsidR="000D64D0">
        <w:rPr>
          <w:rFonts w:ascii="Arial" w:hAnsi="Arial" w:cs="Arial"/>
        </w:rPr>
        <w:t xml:space="preserve">параметры шрифта </w:t>
      </w:r>
      <w:r w:rsidR="003F4A2B" w:rsidRPr="00D8531F">
        <w:rPr>
          <w:rFonts w:ascii="Arial" w:hAnsi="Arial" w:cs="Arial"/>
        </w:rPr>
        <w:t>для</w:t>
      </w:r>
      <w:r w:rsidR="000D64D0">
        <w:rPr>
          <w:rFonts w:ascii="Arial" w:hAnsi="Arial" w:cs="Arial"/>
        </w:rPr>
        <w:t xml:space="preserve"> распознавания знаков Брайля</w:t>
      </w:r>
      <w:r w:rsidR="003F4A2B" w:rsidRPr="00D8531F">
        <w:rPr>
          <w:rFonts w:ascii="Arial" w:hAnsi="Arial" w:cs="Arial"/>
        </w:rPr>
        <w:t>. Вместо трехуровневого деления стандартов шрифта по размерам, как это узаконено в Европе, данный стандарт предлагает двухуровневое деление: стандартный шрифт и мелкий шрифт.</w:t>
      </w:r>
    </w:p>
    <w:p w:rsidR="003F4A2B" w:rsidRPr="006B05D0" w:rsidRDefault="001E2E2A" w:rsidP="00362B48">
      <w:pPr>
        <w:spacing w:before="0" w:beforeAutospacing="0" w:after="0" w:afterAutospacing="0" w:line="360" w:lineRule="auto"/>
        <w:ind w:firstLine="709"/>
        <w:jc w:val="both"/>
        <w:outlineLvl w:val="0"/>
        <w:rPr>
          <w:rFonts w:ascii="Arial" w:hAnsi="Arial" w:cs="Arial"/>
          <w:b/>
        </w:rPr>
      </w:pPr>
      <w:bookmarkStart w:id="8" w:name="_Toc44071827"/>
      <w:r w:rsidRPr="006A19B0">
        <w:rPr>
          <w:rFonts w:ascii="Arial" w:hAnsi="Arial" w:cs="Arial"/>
          <w:b/>
          <w:sz w:val="28"/>
        </w:rPr>
        <w:t>4</w:t>
      </w:r>
      <w:r w:rsidR="003F4A2B" w:rsidRPr="006A19B0">
        <w:rPr>
          <w:rFonts w:ascii="Arial" w:hAnsi="Arial" w:cs="Arial"/>
          <w:b/>
          <w:sz w:val="28"/>
        </w:rPr>
        <w:t xml:space="preserve"> </w:t>
      </w:r>
      <w:r w:rsidRPr="006A19B0">
        <w:rPr>
          <w:rFonts w:ascii="Arial" w:hAnsi="Arial" w:cs="Arial"/>
          <w:b/>
          <w:sz w:val="28"/>
        </w:rPr>
        <w:t>Требования</w:t>
      </w:r>
      <w:bookmarkEnd w:id="8"/>
    </w:p>
    <w:p w:rsidR="001E2E2A" w:rsidRPr="006B05D0" w:rsidRDefault="001E2E2A" w:rsidP="0036080F">
      <w:pPr>
        <w:spacing w:before="0" w:beforeAutospacing="0" w:after="0" w:afterAutospacing="0" w:line="360" w:lineRule="auto"/>
        <w:ind w:firstLine="709"/>
        <w:jc w:val="both"/>
        <w:rPr>
          <w:rFonts w:ascii="Arial" w:hAnsi="Arial" w:cs="Arial"/>
          <w:b/>
        </w:rPr>
      </w:pPr>
    </w:p>
    <w:p w:rsidR="003F4A2B" w:rsidRPr="0036080F" w:rsidRDefault="001E2E2A" w:rsidP="00362B48">
      <w:pPr>
        <w:spacing w:before="0" w:beforeAutospacing="0" w:after="0" w:afterAutospacing="0" w:line="360" w:lineRule="auto"/>
        <w:ind w:firstLine="709"/>
        <w:jc w:val="both"/>
        <w:outlineLvl w:val="1"/>
        <w:rPr>
          <w:rFonts w:ascii="Arial" w:hAnsi="Arial" w:cs="Arial"/>
          <w:b/>
        </w:rPr>
      </w:pPr>
      <w:bookmarkStart w:id="9" w:name="_Toc44071828"/>
      <w:r w:rsidRPr="0036080F">
        <w:rPr>
          <w:rFonts w:ascii="Arial" w:hAnsi="Arial" w:cs="Arial"/>
          <w:b/>
        </w:rPr>
        <w:t>4</w:t>
      </w:r>
      <w:r w:rsidR="003F4A2B" w:rsidRPr="0036080F">
        <w:rPr>
          <w:rFonts w:ascii="Arial" w:hAnsi="Arial" w:cs="Arial"/>
          <w:b/>
        </w:rPr>
        <w:t xml:space="preserve">.1 </w:t>
      </w:r>
      <w:r w:rsidR="001E4594">
        <w:rPr>
          <w:rFonts w:ascii="Arial" w:hAnsi="Arial" w:cs="Arial"/>
          <w:b/>
        </w:rPr>
        <w:t>Общие требования к параметрам</w:t>
      </w:r>
      <w:r w:rsidR="003F4A2B" w:rsidRPr="0036080F">
        <w:rPr>
          <w:rFonts w:ascii="Arial" w:hAnsi="Arial" w:cs="Arial"/>
          <w:b/>
        </w:rPr>
        <w:t xml:space="preserve"> шрифта Брайля</w:t>
      </w:r>
      <w:bookmarkEnd w:id="9"/>
    </w:p>
    <w:p w:rsidR="001E2E2A" w:rsidRPr="006B05D0" w:rsidRDefault="001E2E2A" w:rsidP="00B65767">
      <w:pPr>
        <w:spacing w:before="0" w:beforeAutospacing="0" w:after="0" w:afterAutospacing="0"/>
        <w:ind w:firstLine="709"/>
        <w:jc w:val="both"/>
        <w:rPr>
          <w:rFonts w:ascii="Arial" w:hAnsi="Arial" w:cs="Arial"/>
          <w:b/>
        </w:rPr>
      </w:pPr>
    </w:p>
    <w:p w:rsidR="003F4A2B" w:rsidRPr="006B05D0" w:rsidRDefault="003F4A2B" w:rsidP="0036080F">
      <w:pPr>
        <w:spacing w:before="0" w:beforeAutospacing="0" w:after="0" w:afterAutospacing="0" w:line="360" w:lineRule="auto"/>
        <w:ind w:firstLine="709"/>
        <w:jc w:val="both"/>
        <w:rPr>
          <w:rFonts w:ascii="Arial" w:hAnsi="Arial" w:cs="Arial"/>
        </w:rPr>
      </w:pPr>
      <w:r w:rsidRPr="006B05D0">
        <w:rPr>
          <w:rFonts w:ascii="Arial" w:hAnsi="Arial" w:cs="Arial"/>
        </w:rPr>
        <w:t>Наиболее значимые для правильного восприятия текста параметры шрифта Брайля, от которых зависит его комфортность, точность распознавания знаков, скорость чтения, представлены на схеме</w:t>
      </w:r>
      <w:r w:rsidR="000D64D0">
        <w:rPr>
          <w:rFonts w:ascii="Arial" w:hAnsi="Arial" w:cs="Arial"/>
        </w:rPr>
        <w:t xml:space="preserve"> (см. рисунок 2)</w:t>
      </w:r>
      <w:r w:rsidRPr="006B05D0">
        <w:rPr>
          <w:rFonts w:ascii="Arial" w:hAnsi="Arial" w:cs="Arial"/>
        </w:rPr>
        <w:t>.</w:t>
      </w:r>
    </w:p>
    <w:p w:rsidR="003F4A2B" w:rsidRPr="00437D65" w:rsidRDefault="001E2E2A" w:rsidP="0036080F">
      <w:pPr>
        <w:spacing w:before="0" w:beforeAutospacing="0" w:after="0" w:afterAutospacing="0" w:line="360" w:lineRule="auto"/>
        <w:ind w:firstLine="709"/>
        <w:jc w:val="both"/>
        <w:rPr>
          <w:rFonts w:ascii="Arial" w:hAnsi="Arial" w:cs="Arial"/>
          <w:b/>
        </w:rPr>
      </w:pPr>
      <w:r w:rsidRPr="00437D65">
        <w:rPr>
          <w:rFonts w:ascii="Arial" w:hAnsi="Arial" w:cs="Arial"/>
          <w:b/>
        </w:rPr>
        <w:t>4</w:t>
      </w:r>
      <w:r w:rsidR="003F4A2B" w:rsidRPr="00437D65">
        <w:rPr>
          <w:rFonts w:ascii="Arial" w:hAnsi="Arial" w:cs="Arial"/>
          <w:b/>
        </w:rPr>
        <w:t xml:space="preserve">.1.1 Схема </w:t>
      </w:r>
      <w:r w:rsidRPr="00437D65">
        <w:rPr>
          <w:rFonts w:ascii="Arial" w:hAnsi="Arial" w:cs="Arial"/>
          <w:b/>
        </w:rPr>
        <w:t>параметров</w:t>
      </w:r>
      <w:r w:rsidR="003F4A2B" w:rsidRPr="00437D65">
        <w:rPr>
          <w:rFonts w:ascii="Arial" w:hAnsi="Arial" w:cs="Arial"/>
          <w:b/>
        </w:rPr>
        <w:t xml:space="preserve"> рельефно-точечного шрифта Брайля</w:t>
      </w:r>
      <w:r w:rsidR="006A19B0" w:rsidRPr="00437D65">
        <w:rPr>
          <w:rFonts w:ascii="Arial" w:hAnsi="Arial" w:cs="Arial"/>
          <w:b/>
        </w:rPr>
        <w:t>:</w:t>
      </w:r>
    </w:p>
    <w:p w:rsidR="003F4A2B" w:rsidRPr="006B05D0" w:rsidRDefault="00D5407F" w:rsidP="0036080F">
      <w:pPr>
        <w:spacing w:before="0" w:beforeAutospacing="0" w:after="0" w:afterAutospacing="0" w:line="360" w:lineRule="auto"/>
        <w:ind w:firstLine="709"/>
        <w:jc w:val="both"/>
        <w:rPr>
          <w:rFonts w:ascii="Arial" w:hAnsi="Arial" w:cs="Arial"/>
        </w:rPr>
      </w:pPr>
      <w:r>
        <w:rPr>
          <w:rFonts w:ascii="Arial" w:hAnsi="Arial" w:cs="Arial"/>
        </w:rPr>
        <w:t>а)</w:t>
      </w:r>
      <w:r w:rsidR="003F4A2B" w:rsidRPr="006B05D0">
        <w:rPr>
          <w:rFonts w:ascii="Arial" w:hAnsi="Arial" w:cs="Arial"/>
        </w:rPr>
        <w:t xml:space="preserve"> </w:t>
      </w:r>
      <w:r w:rsidRPr="006B05D0">
        <w:rPr>
          <w:rFonts w:ascii="Arial" w:hAnsi="Arial" w:cs="Arial"/>
        </w:rPr>
        <w:t xml:space="preserve">расстояние </w:t>
      </w:r>
      <w:r w:rsidR="003F4A2B" w:rsidRPr="006B05D0">
        <w:rPr>
          <w:rFonts w:ascii="Arial" w:hAnsi="Arial" w:cs="Arial"/>
        </w:rPr>
        <w:t>между вершинами соседних точек в горизонтальном на</w:t>
      </w:r>
      <w:r>
        <w:rPr>
          <w:rFonts w:ascii="Arial" w:hAnsi="Arial" w:cs="Arial"/>
        </w:rPr>
        <w:t>правлении;</w:t>
      </w:r>
    </w:p>
    <w:p w:rsidR="003F4A2B" w:rsidRPr="006B05D0" w:rsidRDefault="00D5407F" w:rsidP="0036080F">
      <w:pPr>
        <w:spacing w:before="0" w:beforeAutospacing="0" w:after="0" w:afterAutospacing="0" w:line="360" w:lineRule="auto"/>
        <w:ind w:firstLine="709"/>
        <w:jc w:val="both"/>
        <w:rPr>
          <w:rFonts w:ascii="Arial" w:hAnsi="Arial" w:cs="Arial"/>
        </w:rPr>
      </w:pPr>
      <w:r>
        <w:rPr>
          <w:rFonts w:ascii="Arial" w:hAnsi="Arial" w:cs="Arial"/>
        </w:rPr>
        <w:t>б)</w:t>
      </w:r>
      <w:r w:rsidR="007B1433" w:rsidRPr="006B05D0">
        <w:rPr>
          <w:rFonts w:ascii="Arial" w:hAnsi="Arial" w:cs="Arial"/>
        </w:rPr>
        <w:t xml:space="preserve"> </w:t>
      </w:r>
      <w:r w:rsidRPr="006B05D0">
        <w:rPr>
          <w:rFonts w:ascii="Arial" w:hAnsi="Arial" w:cs="Arial"/>
        </w:rPr>
        <w:t xml:space="preserve">расстояние </w:t>
      </w:r>
      <w:r w:rsidR="003F4A2B" w:rsidRPr="006B05D0">
        <w:rPr>
          <w:rFonts w:ascii="Arial" w:hAnsi="Arial" w:cs="Arial"/>
        </w:rPr>
        <w:t>между вершинами соседних т</w:t>
      </w:r>
      <w:r w:rsidR="006F296E">
        <w:rPr>
          <w:rFonts w:ascii="Arial" w:hAnsi="Arial" w:cs="Arial"/>
        </w:rPr>
        <w:t>очек в вертикальном направлении;</w:t>
      </w:r>
    </w:p>
    <w:p w:rsidR="003F4A2B" w:rsidRPr="006B05D0" w:rsidRDefault="006F296E" w:rsidP="0036080F">
      <w:pPr>
        <w:spacing w:before="0" w:beforeAutospacing="0" w:after="0" w:afterAutospacing="0" w:line="360" w:lineRule="auto"/>
        <w:ind w:firstLine="709"/>
        <w:jc w:val="both"/>
        <w:rPr>
          <w:rFonts w:ascii="Arial" w:hAnsi="Arial" w:cs="Arial"/>
        </w:rPr>
      </w:pPr>
      <w:r>
        <w:rPr>
          <w:rFonts w:ascii="Arial" w:hAnsi="Arial" w:cs="Arial"/>
        </w:rPr>
        <w:t>в)</w:t>
      </w:r>
      <w:r w:rsidR="007B1433" w:rsidRPr="006B05D0">
        <w:rPr>
          <w:rFonts w:ascii="Arial" w:hAnsi="Arial" w:cs="Arial"/>
        </w:rPr>
        <w:t xml:space="preserve"> </w:t>
      </w:r>
      <w:r w:rsidRPr="006B05D0">
        <w:rPr>
          <w:rFonts w:ascii="Arial" w:hAnsi="Arial" w:cs="Arial"/>
        </w:rPr>
        <w:t xml:space="preserve">ширина </w:t>
      </w:r>
      <w:r w:rsidR="003F4A2B" w:rsidRPr="006B05D0">
        <w:rPr>
          <w:rFonts w:ascii="Arial" w:hAnsi="Arial" w:cs="Arial"/>
        </w:rPr>
        <w:t>знака от вершины точки 1 исходного знака до вершины точки 1</w:t>
      </w:r>
      <w:r>
        <w:rPr>
          <w:rFonts w:ascii="Arial" w:hAnsi="Arial" w:cs="Arial"/>
        </w:rPr>
        <w:t> </w:t>
      </w:r>
      <w:r w:rsidR="007B1433" w:rsidRPr="006B05D0">
        <w:rPr>
          <w:rFonts w:ascii="Arial" w:hAnsi="Arial" w:cs="Arial"/>
        </w:rPr>
        <w:t>сос</w:t>
      </w:r>
      <w:r>
        <w:rPr>
          <w:rFonts w:ascii="Arial" w:hAnsi="Arial" w:cs="Arial"/>
        </w:rPr>
        <w:t>еднего знака;</w:t>
      </w:r>
    </w:p>
    <w:p w:rsidR="003F4A2B" w:rsidRPr="006B05D0" w:rsidRDefault="006F296E" w:rsidP="0036080F">
      <w:pPr>
        <w:spacing w:before="0" w:beforeAutospacing="0" w:after="0" w:afterAutospacing="0" w:line="360" w:lineRule="auto"/>
        <w:ind w:firstLine="709"/>
        <w:jc w:val="both"/>
        <w:rPr>
          <w:rFonts w:ascii="Arial" w:hAnsi="Arial" w:cs="Arial"/>
        </w:rPr>
      </w:pPr>
      <w:r>
        <w:rPr>
          <w:rFonts w:ascii="Arial" w:hAnsi="Arial" w:cs="Arial"/>
        </w:rPr>
        <w:t>г)</w:t>
      </w:r>
      <w:r w:rsidR="007B1433" w:rsidRPr="006B05D0">
        <w:rPr>
          <w:rFonts w:ascii="Arial" w:hAnsi="Arial" w:cs="Arial"/>
        </w:rPr>
        <w:t xml:space="preserve"> </w:t>
      </w:r>
      <w:r w:rsidRPr="006B05D0">
        <w:rPr>
          <w:rFonts w:ascii="Arial" w:hAnsi="Arial" w:cs="Arial"/>
        </w:rPr>
        <w:t xml:space="preserve">расстояние </w:t>
      </w:r>
      <w:r w:rsidR="003F4A2B" w:rsidRPr="006B05D0">
        <w:rPr>
          <w:rFonts w:ascii="Arial" w:hAnsi="Arial" w:cs="Arial"/>
        </w:rPr>
        <w:t>от вершины точки 1 последнего символа исходного слова до вершины точки 1 п</w:t>
      </w:r>
      <w:r>
        <w:rPr>
          <w:rFonts w:ascii="Arial" w:hAnsi="Arial" w:cs="Arial"/>
        </w:rPr>
        <w:t>ервого символа следующего слова;</w:t>
      </w:r>
    </w:p>
    <w:p w:rsidR="003F4A2B" w:rsidRPr="006B05D0" w:rsidRDefault="006F296E" w:rsidP="0036080F">
      <w:pPr>
        <w:spacing w:before="0" w:beforeAutospacing="0" w:after="0" w:afterAutospacing="0" w:line="360" w:lineRule="auto"/>
        <w:ind w:firstLine="709"/>
        <w:jc w:val="both"/>
        <w:rPr>
          <w:rFonts w:ascii="Arial" w:hAnsi="Arial" w:cs="Arial"/>
        </w:rPr>
      </w:pPr>
      <w:r>
        <w:rPr>
          <w:rFonts w:ascii="Arial" w:hAnsi="Arial" w:cs="Arial"/>
        </w:rPr>
        <w:t>д)</w:t>
      </w:r>
      <w:r w:rsidR="003F4A2B" w:rsidRPr="006B05D0">
        <w:rPr>
          <w:rFonts w:ascii="Arial" w:hAnsi="Arial" w:cs="Arial"/>
        </w:rPr>
        <w:t xml:space="preserve"> </w:t>
      </w:r>
      <w:r w:rsidRPr="006B05D0">
        <w:rPr>
          <w:rFonts w:ascii="Arial" w:hAnsi="Arial" w:cs="Arial"/>
        </w:rPr>
        <w:t xml:space="preserve">высота </w:t>
      </w:r>
      <w:r w:rsidR="003F4A2B" w:rsidRPr="006B05D0">
        <w:rPr>
          <w:rFonts w:ascii="Arial" w:hAnsi="Arial" w:cs="Arial"/>
        </w:rPr>
        <w:t>строки</w:t>
      </w:r>
      <w:r w:rsidR="00AF468D" w:rsidRPr="006B05D0">
        <w:rPr>
          <w:rFonts w:ascii="Arial" w:hAnsi="Arial" w:cs="Arial"/>
        </w:rPr>
        <w:t xml:space="preserve"> </w:t>
      </w:r>
      <w:r>
        <w:rPr>
          <w:rFonts w:ascii="Arial" w:hAnsi="Arial" w:cs="Arial"/>
        </w:rPr>
        <w:t>—</w:t>
      </w:r>
      <w:r w:rsidR="003F4A2B" w:rsidRPr="006B05D0">
        <w:rPr>
          <w:rFonts w:ascii="Arial" w:hAnsi="Arial" w:cs="Arial"/>
        </w:rPr>
        <w:t xml:space="preserve"> расстояние от вершин точек 1 в исходной строке до вершин точек 1 аналогичных знакомест в следующей или предыдущей строке.</w:t>
      </w:r>
    </w:p>
    <w:p w:rsidR="006A19B0" w:rsidRDefault="006A19B0" w:rsidP="006A19B0">
      <w:pPr>
        <w:spacing w:before="0" w:beforeAutospacing="0" w:after="0" w:afterAutospacing="0"/>
        <w:ind w:firstLine="709"/>
        <w:jc w:val="both"/>
        <w:rPr>
          <w:rFonts w:ascii="Arial" w:hAnsi="Arial" w:cs="Arial"/>
          <w:spacing w:val="40"/>
          <w:sz w:val="20"/>
        </w:rPr>
      </w:pPr>
    </w:p>
    <w:p w:rsidR="003F4A2B" w:rsidRPr="006A19B0" w:rsidRDefault="001E2E2A" w:rsidP="006A19B0">
      <w:pPr>
        <w:spacing w:before="0" w:beforeAutospacing="0" w:after="0" w:afterAutospacing="0"/>
        <w:ind w:firstLine="709"/>
        <w:jc w:val="both"/>
        <w:rPr>
          <w:rFonts w:ascii="Arial" w:hAnsi="Arial" w:cs="Arial"/>
          <w:spacing w:val="40"/>
          <w:sz w:val="20"/>
        </w:rPr>
      </w:pPr>
      <w:r w:rsidRPr="006A19B0">
        <w:rPr>
          <w:rFonts w:ascii="Arial" w:hAnsi="Arial" w:cs="Arial"/>
          <w:spacing w:val="40"/>
          <w:sz w:val="20"/>
        </w:rPr>
        <w:t>П</w:t>
      </w:r>
      <w:r w:rsidR="007B1433" w:rsidRPr="006A19B0">
        <w:rPr>
          <w:rFonts w:ascii="Arial" w:hAnsi="Arial" w:cs="Arial"/>
          <w:spacing w:val="40"/>
          <w:sz w:val="20"/>
        </w:rPr>
        <w:t>римечания</w:t>
      </w:r>
    </w:p>
    <w:p w:rsidR="003F4A2B" w:rsidRPr="006A19B0" w:rsidRDefault="003F4A2B" w:rsidP="006A19B0">
      <w:pPr>
        <w:spacing w:before="0" w:beforeAutospacing="0" w:after="0" w:afterAutospacing="0"/>
        <w:ind w:firstLine="709"/>
        <w:jc w:val="both"/>
        <w:rPr>
          <w:rFonts w:ascii="Arial" w:hAnsi="Arial" w:cs="Arial"/>
          <w:sz w:val="20"/>
        </w:rPr>
      </w:pPr>
      <w:r w:rsidRPr="000D64D0">
        <w:rPr>
          <w:rFonts w:ascii="Arial" w:hAnsi="Arial" w:cs="Arial"/>
          <w:sz w:val="20"/>
        </w:rPr>
        <w:t>1</w:t>
      </w:r>
      <w:r w:rsidR="000D64D0" w:rsidRPr="000D64D0">
        <w:rPr>
          <w:rFonts w:ascii="Arial" w:hAnsi="Arial" w:cs="Arial"/>
          <w:sz w:val="20"/>
        </w:rPr>
        <w:t xml:space="preserve">. </w:t>
      </w:r>
      <w:r w:rsidR="000D64D0">
        <w:rPr>
          <w:rFonts w:ascii="Arial" w:hAnsi="Arial" w:cs="Arial"/>
          <w:sz w:val="20"/>
        </w:rPr>
        <w:t>В</w:t>
      </w:r>
      <w:r w:rsidRPr="000D64D0">
        <w:rPr>
          <w:rFonts w:ascii="Arial" w:hAnsi="Arial" w:cs="Arial"/>
          <w:sz w:val="20"/>
        </w:rPr>
        <w:t xml:space="preserve"> </w:t>
      </w:r>
      <w:r w:rsidR="006F296E" w:rsidRPr="000D64D0">
        <w:rPr>
          <w:rFonts w:ascii="Arial" w:hAnsi="Arial" w:cs="Arial"/>
          <w:sz w:val="20"/>
        </w:rPr>
        <w:t>настоящем стандарте</w:t>
      </w:r>
      <w:r w:rsidRPr="000D64D0">
        <w:rPr>
          <w:rFonts w:ascii="Arial" w:hAnsi="Arial" w:cs="Arial"/>
          <w:sz w:val="20"/>
        </w:rPr>
        <w:t xml:space="preserve"> используется тер</w:t>
      </w:r>
      <w:r w:rsidR="001E2E2A" w:rsidRPr="000D64D0">
        <w:rPr>
          <w:rFonts w:ascii="Arial" w:hAnsi="Arial" w:cs="Arial"/>
          <w:sz w:val="20"/>
        </w:rPr>
        <w:t>мин «</w:t>
      </w:r>
      <w:r w:rsidRPr="000D64D0">
        <w:rPr>
          <w:rFonts w:ascii="Arial" w:hAnsi="Arial" w:cs="Arial"/>
          <w:sz w:val="20"/>
        </w:rPr>
        <w:t>вершина точки</w:t>
      </w:r>
      <w:r w:rsidR="001E2E2A" w:rsidRPr="000D64D0">
        <w:rPr>
          <w:rFonts w:ascii="Arial" w:hAnsi="Arial" w:cs="Arial"/>
          <w:sz w:val="20"/>
        </w:rPr>
        <w:t>»</w:t>
      </w:r>
      <w:r w:rsidRPr="000D64D0">
        <w:rPr>
          <w:rFonts w:ascii="Arial" w:hAnsi="Arial" w:cs="Arial"/>
          <w:sz w:val="20"/>
        </w:rPr>
        <w:t xml:space="preserve">, поскольку </w:t>
      </w:r>
      <w:proofErr w:type="spellStart"/>
      <w:r w:rsidRPr="000D64D0">
        <w:rPr>
          <w:rFonts w:ascii="Arial" w:hAnsi="Arial" w:cs="Arial"/>
          <w:sz w:val="20"/>
        </w:rPr>
        <w:t>брайлевская</w:t>
      </w:r>
      <w:proofErr w:type="spellEnd"/>
      <w:r w:rsidRPr="000D64D0">
        <w:rPr>
          <w:rFonts w:ascii="Arial" w:hAnsi="Arial" w:cs="Arial"/>
          <w:sz w:val="20"/>
        </w:rPr>
        <w:t xml:space="preserve"> точка </w:t>
      </w:r>
      <w:r w:rsidRPr="006A19B0">
        <w:rPr>
          <w:rFonts w:ascii="Arial" w:hAnsi="Arial" w:cs="Arial"/>
          <w:sz w:val="20"/>
        </w:rPr>
        <w:t>должна иметь вытянутую сферическую форму</w:t>
      </w:r>
      <w:r w:rsidR="000D64D0">
        <w:rPr>
          <w:rFonts w:ascii="Arial" w:hAnsi="Arial" w:cs="Arial"/>
          <w:sz w:val="20"/>
        </w:rPr>
        <w:t>,</w:t>
      </w:r>
      <w:r w:rsidRPr="006A19B0">
        <w:rPr>
          <w:rFonts w:ascii="Arial" w:hAnsi="Arial" w:cs="Arial"/>
          <w:sz w:val="20"/>
        </w:rPr>
        <w:t xml:space="preserve"> и замеры на разной высоте дадут разные результаты, а при осязательном восприятии точка отождествляется с ее вершиной, так как подушечка пальца накладывается на нее сверху.</w:t>
      </w:r>
    </w:p>
    <w:p w:rsidR="003F4A2B" w:rsidRPr="000D64D0" w:rsidRDefault="003F4A2B" w:rsidP="006A19B0">
      <w:pPr>
        <w:spacing w:before="0" w:beforeAutospacing="0" w:after="0" w:afterAutospacing="0"/>
        <w:ind w:firstLine="709"/>
        <w:jc w:val="both"/>
        <w:rPr>
          <w:rFonts w:ascii="Arial" w:hAnsi="Arial" w:cs="Arial"/>
          <w:sz w:val="20"/>
        </w:rPr>
      </w:pPr>
      <w:r w:rsidRPr="006A19B0">
        <w:rPr>
          <w:rFonts w:ascii="Arial" w:hAnsi="Arial" w:cs="Arial"/>
          <w:sz w:val="20"/>
        </w:rPr>
        <w:t xml:space="preserve">2. Точка 1 предлагается как исходная для измерений условно, поскольку в конкретном случае она может отсутствовать, так же, как и соседняя; поэтому в целях измерений параметров шрифта для </w:t>
      </w:r>
      <w:r w:rsidRPr="000D64D0">
        <w:rPr>
          <w:rFonts w:ascii="Arial" w:hAnsi="Arial" w:cs="Arial"/>
          <w:sz w:val="20"/>
        </w:rPr>
        <w:t xml:space="preserve">определения его качества и соответствия </w:t>
      </w:r>
      <w:r w:rsidR="000D64D0" w:rsidRPr="000D64D0">
        <w:rPr>
          <w:rFonts w:ascii="Arial" w:hAnsi="Arial" w:cs="Arial"/>
          <w:sz w:val="20"/>
        </w:rPr>
        <w:t>настоящему стандарту</w:t>
      </w:r>
      <w:r w:rsidRPr="000D64D0">
        <w:rPr>
          <w:rFonts w:ascii="Arial" w:hAnsi="Arial" w:cs="Arial"/>
          <w:sz w:val="20"/>
        </w:rPr>
        <w:t xml:space="preserve"> любой знак следует условно представлять как </w:t>
      </w:r>
      <w:proofErr w:type="spellStart"/>
      <w:r w:rsidRPr="000D64D0">
        <w:rPr>
          <w:rFonts w:ascii="Arial" w:hAnsi="Arial" w:cs="Arial"/>
          <w:sz w:val="20"/>
        </w:rPr>
        <w:t>шеститочие</w:t>
      </w:r>
      <w:proofErr w:type="spellEnd"/>
      <w:r w:rsidRPr="000D64D0">
        <w:rPr>
          <w:rFonts w:ascii="Arial" w:hAnsi="Arial" w:cs="Arial"/>
          <w:sz w:val="20"/>
        </w:rPr>
        <w:t>.</w:t>
      </w:r>
    </w:p>
    <w:p w:rsidR="003F4A2B" w:rsidRPr="006A19B0" w:rsidRDefault="001E2E2A" w:rsidP="006A19B0">
      <w:pPr>
        <w:spacing w:before="0" w:beforeAutospacing="0" w:after="0" w:afterAutospacing="0"/>
        <w:ind w:firstLine="709"/>
        <w:jc w:val="both"/>
        <w:rPr>
          <w:rFonts w:ascii="Arial" w:hAnsi="Arial" w:cs="Arial"/>
          <w:sz w:val="20"/>
        </w:rPr>
      </w:pPr>
      <w:r w:rsidRPr="006A19B0">
        <w:rPr>
          <w:rFonts w:ascii="Arial" w:hAnsi="Arial" w:cs="Arial"/>
          <w:sz w:val="20"/>
        </w:rPr>
        <w:t>3. Термин «</w:t>
      </w:r>
      <w:r w:rsidR="003F4A2B" w:rsidRPr="006A19B0">
        <w:rPr>
          <w:rFonts w:ascii="Arial" w:hAnsi="Arial" w:cs="Arial"/>
          <w:sz w:val="20"/>
        </w:rPr>
        <w:t>с</w:t>
      </w:r>
      <w:r w:rsidRPr="006A19B0">
        <w:rPr>
          <w:rFonts w:ascii="Arial" w:hAnsi="Arial" w:cs="Arial"/>
          <w:sz w:val="20"/>
        </w:rPr>
        <w:t>лово»</w:t>
      </w:r>
      <w:r w:rsidR="003F4A2B" w:rsidRPr="006A19B0">
        <w:rPr>
          <w:rFonts w:ascii="Arial" w:hAnsi="Arial" w:cs="Arial"/>
          <w:sz w:val="20"/>
        </w:rPr>
        <w:t xml:space="preserve"> в </w:t>
      </w:r>
      <w:r w:rsidR="001500B6">
        <w:rPr>
          <w:rFonts w:ascii="Arial" w:hAnsi="Arial" w:cs="Arial"/>
          <w:sz w:val="20"/>
        </w:rPr>
        <w:t>г)</w:t>
      </w:r>
      <w:r w:rsidR="003F4A2B" w:rsidRPr="006A19B0">
        <w:rPr>
          <w:rFonts w:ascii="Arial" w:hAnsi="Arial" w:cs="Arial"/>
          <w:sz w:val="20"/>
        </w:rPr>
        <w:t xml:space="preserve"> применяется </w:t>
      </w:r>
      <w:r w:rsidR="003F4A2B" w:rsidRPr="000D64D0">
        <w:rPr>
          <w:rFonts w:ascii="Arial" w:hAnsi="Arial" w:cs="Arial"/>
          <w:sz w:val="20"/>
        </w:rPr>
        <w:t xml:space="preserve">расширительно </w:t>
      </w:r>
      <w:r w:rsidR="003F4A2B" w:rsidRPr="006A19B0">
        <w:rPr>
          <w:rFonts w:ascii="Arial" w:hAnsi="Arial" w:cs="Arial"/>
          <w:sz w:val="20"/>
        </w:rPr>
        <w:t xml:space="preserve">- как </w:t>
      </w:r>
      <w:r w:rsidR="003F4A2B" w:rsidRPr="000D64D0">
        <w:rPr>
          <w:rFonts w:ascii="Arial" w:hAnsi="Arial" w:cs="Arial"/>
          <w:sz w:val="20"/>
        </w:rPr>
        <w:t xml:space="preserve">некий </w:t>
      </w:r>
      <w:r w:rsidR="003F4A2B" w:rsidRPr="006A19B0">
        <w:rPr>
          <w:rFonts w:ascii="Arial" w:hAnsi="Arial" w:cs="Arial"/>
          <w:sz w:val="20"/>
        </w:rPr>
        <w:t>фрагмент текста любого вида, после которого по правилам, утвержденным ГОСТ Р 58511, необходимо делать пробел (оставлять незаполненное точками знакоместо).</w:t>
      </w:r>
    </w:p>
    <w:p w:rsidR="003F4A2B" w:rsidRPr="006A19B0" w:rsidRDefault="003F4A2B" w:rsidP="006A19B0">
      <w:pPr>
        <w:spacing w:before="0" w:beforeAutospacing="0" w:after="0" w:afterAutospacing="0"/>
        <w:ind w:firstLine="709"/>
        <w:jc w:val="both"/>
        <w:rPr>
          <w:rFonts w:ascii="Arial" w:hAnsi="Arial" w:cs="Arial"/>
          <w:sz w:val="20"/>
        </w:rPr>
      </w:pPr>
      <w:r w:rsidRPr="006A19B0">
        <w:rPr>
          <w:rFonts w:ascii="Arial" w:hAnsi="Arial" w:cs="Arial"/>
          <w:sz w:val="20"/>
        </w:rPr>
        <w:t xml:space="preserve">4. Термин </w:t>
      </w:r>
      <w:r w:rsidR="001E2E2A" w:rsidRPr="006A19B0">
        <w:rPr>
          <w:rFonts w:ascii="Arial" w:hAnsi="Arial" w:cs="Arial"/>
          <w:sz w:val="20"/>
        </w:rPr>
        <w:t>«</w:t>
      </w:r>
      <w:r w:rsidRPr="006A19B0">
        <w:rPr>
          <w:rFonts w:ascii="Arial" w:hAnsi="Arial" w:cs="Arial"/>
          <w:sz w:val="20"/>
        </w:rPr>
        <w:t>знакоместо</w:t>
      </w:r>
      <w:r w:rsidR="001E2E2A" w:rsidRPr="006A19B0">
        <w:rPr>
          <w:rFonts w:ascii="Arial" w:hAnsi="Arial" w:cs="Arial"/>
          <w:sz w:val="20"/>
        </w:rPr>
        <w:t>»</w:t>
      </w:r>
      <w:r w:rsidRPr="006A19B0">
        <w:rPr>
          <w:rFonts w:ascii="Arial" w:hAnsi="Arial" w:cs="Arial"/>
          <w:sz w:val="20"/>
        </w:rPr>
        <w:t xml:space="preserve"> используется для обозначения расчетного места в строке, как если бы она была целиком заполнена </w:t>
      </w:r>
      <w:proofErr w:type="spellStart"/>
      <w:r w:rsidRPr="006A19B0">
        <w:rPr>
          <w:rFonts w:ascii="Arial" w:hAnsi="Arial" w:cs="Arial"/>
          <w:sz w:val="20"/>
        </w:rPr>
        <w:t>шеститочиями</w:t>
      </w:r>
      <w:proofErr w:type="spellEnd"/>
      <w:r w:rsidRPr="006A19B0">
        <w:rPr>
          <w:rFonts w:ascii="Arial" w:hAnsi="Arial" w:cs="Arial"/>
          <w:sz w:val="20"/>
        </w:rPr>
        <w:t>. Так</w:t>
      </w:r>
      <w:r w:rsidR="000D64D0">
        <w:rPr>
          <w:rFonts w:ascii="Arial" w:hAnsi="Arial" w:cs="Arial"/>
          <w:sz w:val="20"/>
        </w:rPr>
        <w:t>им образом,</w:t>
      </w:r>
      <w:r w:rsidRPr="006A19B0">
        <w:rPr>
          <w:rFonts w:ascii="Arial" w:hAnsi="Arial" w:cs="Arial"/>
          <w:sz w:val="20"/>
        </w:rPr>
        <w:t xml:space="preserve"> по порядковому номеру </w:t>
      </w:r>
      <w:proofErr w:type="spellStart"/>
      <w:r w:rsidRPr="006A19B0">
        <w:rPr>
          <w:rFonts w:ascii="Arial" w:hAnsi="Arial" w:cs="Arial"/>
          <w:sz w:val="20"/>
        </w:rPr>
        <w:t>шеститочия</w:t>
      </w:r>
      <w:proofErr w:type="spellEnd"/>
      <w:r w:rsidRPr="006A19B0">
        <w:rPr>
          <w:rFonts w:ascii="Arial" w:hAnsi="Arial" w:cs="Arial"/>
          <w:sz w:val="20"/>
        </w:rPr>
        <w:t xml:space="preserve"> можно определить местоположение пробела (незаполненного точками пространства),</w:t>
      </w:r>
      <w:r w:rsidR="001E2E2A" w:rsidRPr="006A19B0">
        <w:rPr>
          <w:rFonts w:ascii="Arial" w:hAnsi="Arial" w:cs="Arial"/>
          <w:sz w:val="20"/>
        </w:rPr>
        <w:t xml:space="preserve"> </w:t>
      </w:r>
      <w:r w:rsidRPr="006A19B0">
        <w:rPr>
          <w:rFonts w:ascii="Arial" w:hAnsi="Arial" w:cs="Arial"/>
          <w:sz w:val="20"/>
        </w:rPr>
        <w:t>местоположение любого знака в строке, начинающейся несколькими пробелами,</w:t>
      </w:r>
      <w:r w:rsidR="000D64D0">
        <w:rPr>
          <w:rFonts w:ascii="Arial" w:hAnsi="Arial" w:cs="Arial"/>
          <w:sz w:val="20"/>
        </w:rPr>
        <w:t xml:space="preserve"> </w:t>
      </w:r>
      <w:r w:rsidRPr="006A19B0">
        <w:rPr>
          <w:rFonts w:ascii="Arial" w:hAnsi="Arial" w:cs="Arial"/>
          <w:sz w:val="20"/>
        </w:rPr>
        <w:t>и т.п.</w:t>
      </w:r>
    </w:p>
    <w:p w:rsidR="003F4A2B" w:rsidRDefault="003F4A2B" w:rsidP="006A19B0">
      <w:pPr>
        <w:spacing w:before="0" w:beforeAutospacing="0" w:after="0" w:afterAutospacing="0"/>
        <w:ind w:firstLine="709"/>
        <w:jc w:val="both"/>
        <w:rPr>
          <w:rFonts w:ascii="Arial" w:hAnsi="Arial" w:cs="Arial"/>
          <w:sz w:val="20"/>
        </w:rPr>
      </w:pPr>
      <w:r w:rsidRPr="006A19B0">
        <w:rPr>
          <w:rFonts w:ascii="Arial" w:hAnsi="Arial" w:cs="Arial"/>
          <w:sz w:val="20"/>
        </w:rPr>
        <w:t xml:space="preserve">5. В </w:t>
      </w:r>
      <w:r w:rsidR="001500B6">
        <w:rPr>
          <w:rFonts w:ascii="Arial" w:hAnsi="Arial" w:cs="Arial"/>
          <w:sz w:val="20"/>
        </w:rPr>
        <w:t>д)</w:t>
      </w:r>
      <w:r w:rsidRPr="006A19B0">
        <w:rPr>
          <w:rFonts w:ascii="Arial" w:hAnsi="Arial" w:cs="Arial"/>
          <w:sz w:val="20"/>
        </w:rPr>
        <w:t xml:space="preserve"> </w:t>
      </w:r>
      <w:r w:rsidR="001E2E2A" w:rsidRPr="006A19B0">
        <w:rPr>
          <w:rFonts w:ascii="Arial" w:hAnsi="Arial" w:cs="Arial"/>
          <w:sz w:val="20"/>
        </w:rPr>
        <w:t>«</w:t>
      </w:r>
      <w:r w:rsidRPr="006A19B0">
        <w:rPr>
          <w:rFonts w:ascii="Arial" w:hAnsi="Arial" w:cs="Arial"/>
          <w:sz w:val="20"/>
        </w:rPr>
        <w:t>точки</w:t>
      </w:r>
      <w:r w:rsidR="001E2E2A" w:rsidRPr="006A19B0">
        <w:rPr>
          <w:rFonts w:ascii="Arial" w:hAnsi="Arial" w:cs="Arial"/>
          <w:sz w:val="20"/>
        </w:rPr>
        <w:t>»</w:t>
      </w:r>
      <w:r w:rsidRPr="006A19B0">
        <w:rPr>
          <w:rFonts w:ascii="Arial" w:hAnsi="Arial" w:cs="Arial"/>
          <w:sz w:val="20"/>
        </w:rPr>
        <w:t xml:space="preserve"> как объекты замера не случайно указаны во множественном числе: в этом случае замеры надо осуществлять по длине всей строки. Только так можно определить качество шрифта на уровне стабильности расстояния между строк, поскольку скоростные принтеры в случае неисправности иногда сближают строки посередине или в конце.</w:t>
      </w:r>
    </w:p>
    <w:p w:rsidR="000D64D0" w:rsidRPr="006A19B0" w:rsidRDefault="000D64D0" w:rsidP="006A19B0">
      <w:pPr>
        <w:spacing w:before="0" w:beforeAutospacing="0" w:after="0" w:afterAutospacing="0"/>
        <w:ind w:firstLine="709"/>
        <w:jc w:val="both"/>
        <w:rPr>
          <w:rFonts w:ascii="Arial" w:hAnsi="Arial" w:cs="Arial"/>
          <w:sz w:val="20"/>
        </w:rPr>
      </w:pPr>
    </w:p>
    <w:p w:rsidR="00AF468D" w:rsidRDefault="00AF468D" w:rsidP="00AF468D">
      <w:pPr>
        <w:spacing w:before="0" w:beforeAutospacing="0" w:after="0" w:afterAutospacing="0" w:line="360" w:lineRule="auto"/>
        <w:jc w:val="center"/>
        <w:rPr>
          <w:rFonts w:ascii="Arial" w:hAnsi="Arial" w:cs="Arial"/>
          <w:sz w:val="28"/>
          <w:szCs w:val="28"/>
        </w:rPr>
      </w:pPr>
      <w:r>
        <w:rPr>
          <w:rFonts w:ascii="Arial" w:hAnsi="Arial" w:cs="Arial"/>
          <w:noProof/>
          <w:sz w:val="28"/>
          <w:szCs w:val="28"/>
          <w:lang w:eastAsia="ru-RU"/>
        </w:rPr>
        <w:drawing>
          <wp:inline distT="0" distB="0" distL="0" distR="0">
            <wp:extent cx="4901850" cy="2099145"/>
            <wp:effectExtent l="19050" t="0" r="0" b="0"/>
            <wp:docPr id="5" name="Рисунок 1" descr="ри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2.jpg"/>
                    <pic:cNvPicPr/>
                  </pic:nvPicPr>
                  <pic:blipFill>
                    <a:blip r:embed="rId13" cstate="print"/>
                    <a:stretch>
                      <a:fillRect/>
                    </a:stretch>
                  </pic:blipFill>
                  <pic:spPr>
                    <a:xfrm>
                      <a:off x="0" y="0"/>
                      <a:ext cx="4913588" cy="2104172"/>
                    </a:xfrm>
                    <a:prstGeom prst="rect">
                      <a:avLst/>
                    </a:prstGeom>
                  </pic:spPr>
                </pic:pic>
              </a:graphicData>
            </a:graphic>
          </wp:inline>
        </w:drawing>
      </w:r>
    </w:p>
    <w:p w:rsidR="00AF468D" w:rsidRPr="006A19B0" w:rsidRDefault="00AF468D" w:rsidP="0036080F">
      <w:pPr>
        <w:spacing w:before="0" w:beforeAutospacing="0" w:after="0" w:afterAutospacing="0" w:line="360" w:lineRule="auto"/>
        <w:jc w:val="center"/>
        <w:rPr>
          <w:rFonts w:ascii="Arial" w:hAnsi="Arial" w:cs="Arial"/>
        </w:rPr>
      </w:pPr>
      <w:r w:rsidRPr="006A19B0">
        <w:rPr>
          <w:rFonts w:ascii="Arial" w:hAnsi="Arial" w:cs="Arial"/>
        </w:rPr>
        <w:t xml:space="preserve">Рисунок 2 </w:t>
      </w:r>
      <w:r w:rsidR="001500B6">
        <w:rPr>
          <w:rFonts w:ascii="Arial" w:hAnsi="Arial" w:cs="Arial"/>
        </w:rPr>
        <w:t>—</w:t>
      </w:r>
      <w:r w:rsidRPr="006A19B0">
        <w:rPr>
          <w:rFonts w:ascii="Arial" w:hAnsi="Arial" w:cs="Arial"/>
        </w:rPr>
        <w:t xml:space="preserve"> Схема размеров точечного шрифта Брайля</w:t>
      </w:r>
    </w:p>
    <w:p w:rsidR="001E2E2A" w:rsidRPr="006A19B0" w:rsidRDefault="001E2E2A" w:rsidP="00B65767">
      <w:pPr>
        <w:spacing w:before="0" w:beforeAutospacing="0" w:after="0" w:afterAutospacing="0"/>
        <w:jc w:val="both"/>
        <w:rPr>
          <w:rFonts w:ascii="Arial" w:hAnsi="Arial" w:cs="Arial"/>
          <w:b/>
        </w:rPr>
      </w:pPr>
    </w:p>
    <w:p w:rsidR="003F4A2B" w:rsidRPr="0036080F" w:rsidRDefault="00AF468D" w:rsidP="00362B48">
      <w:pPr>
        <w:spacing w:before="0" w:beforeAutospacing="0" w:after="0" w:afterAutospacing="0" w:line="360" w:lineRule="auto"/>
        <w:ind w:firstLine="709"/>
        <w:jc w:val="both"/>
        <w:outlineLvl w:val="2"/>
        <w:rPr>
          <w:rFonts w:ascii="Arial" w:hAnsi="Arial" w:cs="Arial"/>
          <w:b/>
        </w:rPr>
      </w:pPr>
      <w:bookmarkStart w:id="10" w:name="_Toc44071829"/>
      <w:r w:rsidRPr="0036080F">
        <w:rPr>
          <w:rFonts w:ascii="Arial" w:hAnsi="Arial" w:cs="Arial"/>
          <w:b/>
        </w:rPr>
        <w:t>4</w:t>
      </w:r>
      <w:r w:rsidR="00DC70A8">
        <w:rPr>
          <w:rFonts w:ascii="Arial" w:hAnsi="Arial" w:cs="Arial"/>
          <w:b/>
        </w:rPr>
        <w:t>.1.</w:t>
      </w:r>
      <w:r w:rsidR="00437D65">
        <w:rPr>
          <w:rFonts w:ascii="Arial" w:hAnsi="Arial" w:cs="Arial"/>
          <w:b/>
        </w:rPr>
        <w:t>2</w:t>
      </w:r>
      <w:r w:rsidR="00DC70A8">
        <w:rPr>
          <w:rFonts w:ascii="Arial" w:hAnsi="Arial" w:cs="Arial"/>
          <w:b/>
        </w:rPr>
        <w:t xml:space="preserve"> </w:t>
      </w:r>
      <w:r w:rsidR="001E4594">
        <w:rPr>
          <w:rFonts w:ascii="Arial" w:hAnsi="Arial" w:cs="Arial"/>
          <w:b/>
        </w:rPr>
        <w:t>Требования к стандартному</w:t>
      </w:r>
      <w:r w:rsidR="003F4A2B" w:rsidRPr="0036080F">
        <w:rPr>
          <w:rFonts w:ascii="Arial" w:hAnsi="Arial" w:cs="Arial"/>
          <w:b/>
        </w:rPr>
        <w:t xml:space="preserve"> шрифт</w:t>
      </w:r>
      <w:bookmarkEnd w:id="10"/>
      <w:r w:rsidR="001E4594">
        <w:rPr>
          <w:rFonts w:ascii="Arial" w:hAnsi="Arial" w:cs="Arial"/>
          <w:b/>
        </w:rPr>
        <w:t>у</w:t>
      </w:r>
    </w:p>
    <w:p w:rsidR="001E2E2A" w:rsidRPr="006A19B0" w:rsidRDefault="001E2E2A" w:rsidP="00B65767">
      <w:pPr>
        <w:spacing w:before="0" w:beforeAutospacing="0" w:after="0" w:afterAutospacing="0"/>
        <w:ind w:firstLine="709"/>
        <w:jc w:val="both"/>
        <w:rPr>
          <w:rFonts w:ascii="Arial" w:hAnsi="Arial" w:cs="Arial"/>
          <w:b/>
        </w:rPr>
      </w:pPr>
    </w:p>
    <w:p w:rsidR="003F4A2B" w:rsidRPr="006A19B0" w:rsidRDefault="003F4A2B" w:rsidP="0036080F">
      <w:pPr>
        <w:spacing w:before="0" w:beforeAutospacing="0" w:after="0" w:afterAutospacing="0" w:line="360" w:lineRule="auto"/>
        <w:ind w:firstLine="709"/>
        <w:jc w:val="both"/>
        <w:rPr>
          <w:rFonts w:ascii="Arial" w:hAnsi="Arial" w:cs="Arial"/>
        </w:rPr>
      </w:pPr>
      <w:r w:rsidRPr="006A19B0">
        <w:rPr>
          <w:rFonts w:ascii="Arial" w:hAnsi="Arial" w:cs="Arial"/>
        </w:rPr>
        <w:t>Стандартный шрифт используется</w:t>
      </w:r>
      <w:r w:rsidR="000D64D0">
        <w:rPr>
          <w:rFonts w:ascii="Arial" w:hAnsi="Arial" w:cs="Arial"/>
        </w:rPr>
        <w:t>: в книгопечатании;</w:t>
      </w:r>
      <w:r w:rsidR="001E2E2A" w:rsidRPr="006A19B0">
        <w:rPr>
          <w:rFonts w:ascii="Arial" w:hAnsi="Arial" w:cs="Arial"/>
        </w:rPr>
        <w:t xml:space="preserve"> </w:t>
      </w:r>
      <w:r w:rsidRPr="006A19B0">
        <w:rPr>
          <w:rFonts w:ascii="Arial" w:hAnsi="Arial" w:cs="Arial"/>
        </w:rPr>
        <w:t>для изготовлен</w:t>
      </w:r>
      <w:r w:rsidR="000D64D0">
        <w:rPr>
          <w:rFonts w:ascii="Arial" w:hAnsi="Arial" w:cs="Arial"/>
        </w:rPr>
        <w:t>ия тактильных этикеток/табличек;</w:t>
      </w:r>
      <w:r w:rsidRPr="006A19B0">
        <w:rPr>
          <w:rFonts w:ascii="Arial" w:hAnsi="Arial" w:cs="Arial"/>
        </w:rPr>
        <w:t xml:space="preserve"> в </w:t>
      </w:r>
      <w:r w:rsidR="000D64D0">
        <w:rPr>
          <w:rFonts w:ascii="Arial" w:hAnsi="Arial" w:cs="Arial"/>
        </w:rPr>
        <w:t>рукописном (машинописном) брайле;</w:t>
      </w:r>
      <w:r w:rsidRPr="006A19B0">
        <w:rPr>
          <w:rFonts w:ascii="Arial" w:hAnsi="Arial" w:cs="Arial"/>
        </w:rPr>
        <w:t xml:space="preserve"> </w:t>
      </w:r>
      <w:r w:rsidR="00522F7E">
        <w:rPr>
          <w:rFonts w:ascii="Arial" w:hAnsi="Arial" w:cs="Arial"/>
        </w:rPr>
        <w:t xml:space="preserve">в </w:t>
      </w:r>
      <w:proofErr w:type="spellStart"/>
      <w:r w:rsidR="00522F7E">
        <w:rPr>
          <w:rFonts w:ascii="Arial" w:hAnsi="Arial" w:cs="Arial"/>
        </w:rPr>
        <w:t>брайлевских</w:t>
      </w:r>
      <w:proofErr w:type="spellEnd"/>
      <w:r w:rsidR="00522F7E">
        <w:rPr>
          <w:rFonts w:ascii="Arial" w:hAnsi="Arial" w:cs="Arial"/>
        </w:rPr>
        <w:t xml:space="preserve"> дисплеях</w:t>
      </w:r>
      <w:r w:rsidRPr="006A19B0">
        <w:rPr>
          <w:rFonts w:ascii="Arial" w:hAnsi="Arial" w:cs="Arial"/>
        </w:rPr>
        <w:t xml:space="preserve"> (</w:t>
      </w:r>
      <w:proofErr w:type="spellStart"/>
      <w:r w:rsidRPr="006A19B0">
        <w:rPr>
          <w:rFonts w:ascii="Arial" w:hAnsi="Arial" w:cs="Arial"/>
        </w:rPr>
        <w:t>шеститочечный</w:t>
      </w:r>
      <w:proofErr w:type="spellEnd"/>
      <w:r w:rsidRPr="006A19B0">
        <w:rPr>
          <w:rFonts w:ascii="Arial" w:hAnsi="Arial" w:cs="Arial"/>
        </w:rPr>
        <w:t xml:space="preserve"> режим)</w:t>
      </w:r>
      <w:r w:rsidR="00522F7E">
        <w:rPr>
          <w:rFonts w:ascii="Arial" w:hAnsi="Arial" w:cs="Arial"/>
        </w:rPr>
        <w:t xml:space="preserve">, </w:t>
      </w:r>
      <w:proofErr w:type="spellStart"/>
      <w:r w:rsidR="00522F7E">
        <w:rPr>
          <w:rFonts w:ascii="Arial" w:hAnsi="Arial" w:cs="Arial"/>
        </w:rPr>
        <w:t>брайлевских</w:t>
      </w:r>
      <w:proofErr w:type="spellEnd"/>
      <w:r w:rsidR="00522F7E">
        <w:rPr>
          <w:rFonts w:ascii="Arial" w:hAnsi="Arial" w:cs="Arial"/>
        </w:rPr>
        <w:t xml:space="preserve"> принтерах</w:t>
      </w:r>
      <w:r w:rsidR="000D64D0">
        <w:rPr>
          <w:rFonts w:ascii="Arial" w:hAnsi="Arial" w:cs="Arial"/>
        </w:rPr>
        <w:t xml:space="preserve"> и т.д</w:t>
      </w:r>
      <w:r w:rsidRPr="006A19B0">
        <w:rPr>
          <w:rFonts w:ascii="Arial" w:hAnsi="Arial" w:cs="Arial"/>
        </w:rPr>
        <w:t xml:space="preserve">. Это основной шрифт, предназначенный для массового пользования, </w:t>
      </w:r>
      <w:r w:rsidR="00522F7E">
        <w:rPr>
          <w:rFonts w:ascii="Arial" w:hAnsi="Arial" w:cs="Arial"/>
        </w:rPr>
        <w:t>использования в рамках</w:t>
      </w:r>
      <w:r w:rsidRPr="006A19B0">
        <w:rPr>
          <w:rFonts w:ascii="Arial" w:hAnsi="Arial" w:cs="Arial"/>
        </w:rPr>
        <w:t xml:space="preserve"> учебного процесса, для детей и недавно ослепших.</w:t>
      </w:r>
    </w:p>
    <w:p w:rsidR="003F4A2B" w:rsidRPr="006A19B0" w:rsidRDefault="003F4A2B" w:rsidP="0036080F">
      <w:pPr>
        <w:spacing w:before="0" w:beforeAutospacing="0" w:after="0" w:afterAutospacing="0" w:line="360" w:lineRule="auto"/>
        <w:ind w:firstLine="709"/>
        <w:jc w:val="both"/>
        <w:rPr>
          <w:rFonts w:ascii="Arial" w:hAnsi="Arial" w:cs="Arial"/>
        </w:rPr>
      </w:pPr>
      <w:r w:rsidRPr="006A19B0">
        <w:rPr>
          <w:rFonts w:ascii="Arial" w:hAnsi="Arial" w:cs="Arial"/>
        </w:rPr>
        <w:t>Основные параметры стандартного шрифта:</w:t>
      </w:r>
    </w:p>
    <w:p w:rsidR="003F4A2B" w:rsidRPr="006A19B0" w:rsidRDefault="003F4A2B" w:rsidP="0036080F">
      <w:pPr>
        <w:spacing w:before="0" w:beforeAutospacing="0" w:after="0" w:afterAutospacing="0" w:line="360" w:lineRule="auto"/>
        <w:ind w:firstLine="709"/>
        <w:jc w:val="both"/>
        <w:rPr>
          <w:rFonts w:ascii="Arial" w:hAnsi="Arial" w:cs="Arial"/>
        </w:rPr>
      </w:pPr>
      <w:r w:rsidRPr="006A19B0">
        <w:rPr>
          <w:rFonts w:ascii="Arial" w:hAnsi="Arial" w:cs="Arial"/>
        </w:rPr>
        <w:t>- расстояние между точками внутри знака:</w:t>
      </w:r>
    </w:p>
    <w:p w:rsidR="003F4A2B" w:rsidRPr="006A19B0" w:rsidRDefault="001500B6" w:rsidP="0089113C">
      <w:pPr>
        <w:spacing w:before="0" w:beforeAutospacing="0" w:after="0" w:afterAutospacing="0" w:line="360" w:lineRule="auto"/>
        <w:ind w:firstLine="1134"/>
        <w:jc w:val="both"/>
        <w:rPr>
          <w:rFonts w:ascii="Arial" w:hAnsi="Arial" w:cs="Arial"/>
        </w:rPr>
      </w:pPr>
      <w:r>
        <w:rPr>
          <w:rFonts w:ascii="Arial" w:hAnsi="Arial" w:cs="Arial"/>
        </w:rPr>
        <w:t>а)</w:t>
      </w:r>
      <w:r w:rsidR="003F4A2B" w:rsidRPr="006A19B0">
        <w:rPr>
          <w:rFonts w:ascii="Arial" w:hAnsi="Arial" w:cs="Arial"/>
        </w:rPr>
        <w:t xml:space="preserve"> </w:t>
      </w:r>
      <w:r w:rsidRPr="006A19B0">
        <w:rPr>
          <w:rFonts w:ascii="Arial" w:hAnsi="Arial" w:cs="Arial"/>
        </w:rPr>
        <w:t xml:space="preserve">в </w:t>
      </w:r>
      <w:r w:rsidR="003F4A2B" w:rsidRPr="006A19B0">
        <w:rPr>
          <w:rFonts w:ascii="Arial" w:hAnsi="Arial" w:cs="Arial"/>
        </w:rPr>
        <w:t>горизонтальном направлении от вершины исходной точки до верши</w:t>
      </w:r>
      <w:r w:rsidR="00522F7E">
        <w:rPr>
          <w:rFonts w:ascii="Arial" w:hAnsi="Arial" w:cs="Arial"/>
        </w:rPr>
        <w:t>ны соседней точки –</w:t>
      </w:r>
      <w:r>
        <w:rPr>
          <w:rFonts w:ascii="Arial" w:hAnsi="Arial" w:cs="Arial"/>
        </w:rPr>
        <w:t xml:space="preserve"> 2,7 мм;</w:t>
      </w:r>
    </w:p>
    <w:p w:rsidR="003F4A2B" w:rsidRPr="006A19B0" w:rsidRDefault="001500B6" w:rsidP="0089113C">
      <w:pPr>
        <w:spacing w:before="0" w:beforeAutospacing="0" w:after="0" w:afterAutospacing="0" w:line="360" w:lineRule="auto"/>
        <w:ind w:firstLine="1134"/>
        <w:jc w:val="both"/>
        <w:rPr>
          <w:rFonts w:ascii="Arial" w:hAnsi="Arial" w:cs="Arial"/>
        </w:rPr>
      </w:pPr>
      <w:r>
        <w:rPr>
          <w:rFonts w:ascii="Arial" w:hAnsi="Arial" w:cs="Arial"/>
        </w:rPr>
        <w:t>б)</w:t>
      </w:r>
      <w:r w:rsidR="003F4A2B" w:rsidRPr="006A19B0">
        <w:rPr>
          <w:rFonts w:ascii="Arial" w:hAnsi="Arial" w:cs="Arial"/>
        </w:rPr>
        <w:t xml:space="preserve"> </w:t>
      </w:r>
      <w:r w:rsidRPr="006A19B0">
        <w:rPr>
          <w:rFonts w:ascii="Arial" w:hAnsi="Arial" w:cs="Arial"/>
        </w:rPr>
        <w:t xml:space="preserve">в </w:t>
      </w:r>
      <w:r w:rsidR="003F4A2B" w:rsidRPr="006A19B0">
        <w:rPr>
          <w:rFonts w:ascii="Arial" w:hAnsi="Arial" w:cs="Arial"/>
        </w:rPr>
        <w:t>вертикальном направлении от вершины исходной точки до вер</w:t>
      </w:r>
      <w:r w:rsidR="00522F7E">
        <w:rPr>
          <w:rFonts w:ascii="Arial" w:hAnsi="Arial" w:cs="Arial"/>
        </w:rPr>
        <w:t>шины соседней точки –</w:t>
      </w:r>
      <w:r>
        <w:rPr>
          <w:rFonts w:ascii="Arial" w:hAnsi="Arial" w:cs="Arial"/>
        </w:rPr>
        <w:t xml:space="preserve"> 2,7 мм;</w:t>
      </w:r>
    </w:p>
    <w:p w:rsidR="003F4A2B" w:rsidRPr="006A19B0" w:rsidRDefault="001500B6" w:rsidP="0089113C">
      <w:pPr>
        <w:spacing w:before="0" w:beforeAutospacing="0" w:after="0" w:afterAutospacing="0" w:line="360" w:lineRule="auto"/>
        <w:ind w:firstLine="1134"/>
        <w:jc w:val="both"/>
        <w:rPr>
          <w:rFonts w:ascii="Arial" w:hAnsi="Arial" w:cs="Arial"/>
        </w:rPr>
      </w:pPr>
      <w:r>
        <w:rPr>
          <w:rFonts w:ascii="Arial" w:hAnsi="Arial" w:cs="Arial"/>
        </w:rPr>
        <w:t>в)</w:t>
      </w:r>
      <w:r w:rsidR="003F4A2B" w:rsidRPr="006A19B0">
        <w:rPr>
          <w:rFonts w:ascii="Arial" w:hAnsi="Arial" w:cs="Arial"/>
        </w:rPr>
        <w:t xml:space="preserve"> </w:t>
      </w:r>
      <w:r>
        <w:rPr>
          <w:rFonts w:ascii="Arial" w:hAnsi="Arial" w:cs="Arial"/>
        </w:rPr>
        <w:t>ш</w:t>
      </w:r>
      <w:r w:rsidRPr="006A19B0">
        <w:rPr>
          <w:rFonts w:ascii="Arial" w:hAnsi="Arial" w:cs="Arial"/>
        </w:rPr>
        <w:t xml:space="preserve">ирина </w:t>
      </w:r>
      <w:r w:rsidR="003F4A2B" w:rsidRPr="006A19B0">
        <w:rPr>
          <w:rFonts w:ascii="Arial" w:hAnsi="Arial" w:cs="Arial"/>
        </w:rPr>
        <w:t>знака: от вершины точки 1 исходного знака до вершины точки</w:t>
      </w:r>
      <w:r>
        <w:rPr>
          <w:rFonts w:ascii="Arial" w:hAnsi="Arial" w:cs="Arial"/>
        </w:rPr>
        <w:t> </w:t>
      </w:r>
      <w:r w:rsidR="003F4A2B" w:rsidRPr="006A19B0">
        <w:rPr>
          <w:rFonts w:ascii="Arial" w:hAnsi="Arial" w:cs="Arial"/>
        </w:rPr>
        <w:t>1 сле</w:t>
      </w:r>
      <w:r w:rsidR="00522F7E">
        <w:rPr>
          <w:rFonts w:ascii="Arial" w:hAnsi="Arial" w:cs="Arial"/>
        </w:rPr>
        <w:t>дующего знака –</w:t>
      </w:r>
      <w:r>
        <w:rPr>
          <w:rFonts w:ascii="Arial" w:hAnsi="Arial" w:cs="Arial"/>
        </w:rPr>
        <w:t xml:space="preserve"> 6,6 мм;</w:t>
      </w:r>
    </w:p>
    <w:p w:rsidR="003F4A2B" w:rsidRPr="006A19B0" w:rsidRDefault="001500B6" w:rsidP="0089113C">
      <w:pPr>
        <w:spacing w:before="0" w:beforeAutospacing="0" w:after="0" w:afterAutospacing="0" w:line="360" w:lineRule="auto"/>
        <w:ind w:firstLine="1134"/>
        <w:jc w:val="both"/>
        <w:rPr>
          <w:rFonts w:ascii="Arial" w:hAnsi="Arial" w:cs="Arial"/>
        </w:rPr>
      </w:pPr>
      <w:r>
        <w:rPr>
          <w:rFonts w:ascii="Arial" w:hAnsi="Arial" w:cs="Arial"/>
        </w:rPr>
        <w:t>г) р</w:t>
      </w:r>
      <w:r w:rsidRPr="006A19B0">
        <w:rPr>
          <w:rFonts w:ascii="Arial" w:hAnsi="Arial" w:cs="Arial"/>
        </w:rPr>
        <w:t xml:space="preserve">асстояние </w:t>
      </w:r>
      <w:r w:rsidR="003F4A2B" w:rsidRPr="006A19B0">
        <w:rPr>
          <w:rFonts w:ascii="Arial" w:hAnsi="Arial" w:cs="Arial"/>
        </w:rPr>
        <w:t>от вершины точки 1 последнего знака исходного слова до вершины точки 1 первого з</w:t>
      </w:r>
      <w:r w:rsidR="00522F7E">
        <w:rPr>
          <w:rFonts w:ascii="Arial" w:hAnsi="Arial" w:cs="Arial"/>
        </w:rPr>
        <w:t>нака следующего слова –</w:t>
      </w:r>
      <w:r w:rsidR="0089113C">
        <w:rPr>
          <w:rFonts w:ascii="Arial" w:hAnsi="Arial" w:cs="Arial"/>
        </w:rPr>
        <w:t xml:space="preserve"> 13,2 мм;</w:t>
      </w:r>
    </w:p>
    <w:p w:rsidR="003F4A2B" w:rsidRPr="006A19B0" w:rsidRDefault="0089113C" w:rsidP="0089113C">
      <w:pPr>
        <w:spacing w:before="0" w:beforeAutospacing="0" w:after="0" w:afterAutospacing="0" w:line="360" w:lineRule="auto"/>
        <w:ind w:firstLine="1134"/>
        <w:jc w:val="both"/>
        <w:rPr>
          <w:rFonts w:ascii="Arial" w:hAnsi="Arial" w:cs="Arial"/>
        </w:rPr>
      </w:pPr>
      <w:r>
        <w:rPr>
          <w:rFonts w:ascii="Arial" w:hAnsi="Arial" w:cs="Arial"/>
        </w:rPr>
        <w:t>д)</w:t>
      </w:r>
      <w:r w:rsidR="0027035C" w:rsidRPr="0027035C">
        <w:rPr>
          <w:rFonts w:ascii="Arial" w:hAnsi="Arial" w:cs="Arial"/>
        </w:rPr>
        <w:t xml:space="preserve"> </w:t>
      </w:r>
      <w:r>
        <w:rPr>
          <w:rFonts w:ascii="Arial" w:hAnsi="Arial" w:cs="Arial"/>
        </w:rPr>
        <w:t>в</w:t>
      </w:r>
      <w:r w:rsidRPr="006A19B0">
        <w:rPr>
          <w:rFonts w:ascii="Arial" w:hAnsi="Arial" w:cs="Arial"/>
        </w:rPr>
        <w:t xml:space="preserve">ысота </w:t>
      </w:r>
      <w:r w:rsidR="003F4A2B" w:rsidRPr="006A19B0">
        <w:rPr>
          <w:rFonts w:ascii="Arial" w:hAnsi="Arial" w:cs="Arial"/>
        </w:rPr>
        <w:t>строки: расстояние от вершин точек 1 исходной строки до вершин то</w:t>
      </w:r>
      <w:r w:rsidR="00522F7E">
        <w:rPr>
          <w:rFonts w:ascii="Arial" w:hAnsi="Arial" w:cs="Arial"/>
        </w:rPr>
        <w:t>чек 1 следующей строки –</w:t>
      </w:r>
      <w:r w:rsidR="0027035C">
        <w:rPr>
          <w:rFonts w:ascii="Arial" w:hAnsi="Arial" w:cs="Arial"/>
        </w:rPr>
        <w:t xml:space="preserve"> 10,8</w:t>
      </w:r>
      <w:r w:rsidR="00437D65">
        <w:rPr>
          <w:rFonts w:ascii="Arial" w:hAnsi="Arial" w:cs="Arial"/>
        </w:rPr>
        <w:t xml:space="preserve"> мм.</w:t>
      </w:r>
    </w:p>
    <w:p w:rsidR="006A19B0" w:rsidRDefault="006A19B0" w:rsidP="006A19B0">
      <w:pPr>
        <w:spacing w:before="0" w:beforeAutospacing="0" w:after="0" w:afterAutospacing="0"/>
        <w:ind w:firstLine="709"/>
        <w:jc w:val="both"/>
        <w:rPr>
          <w:rFonts w:ascii="Arial" w:hAnsi="Arial" w:cs="Arial"/>
          <w:spacing w:val="40"/>
          <w:sz w:val="20"/>
        </w:rPr>
      </w:pPr>
    </w:p>
    <w:p w:rsidR="003F4A2B" w:rsidRDefault="007B1433" w:rsidP="006A19B0">
      <w:pPr>
        <w:spacing w:before="0" w:beforeAutospacing="0" w:after="0" w:afterAutospacing="0"/>
        <w:ind w:firstLine="709"/>
        <w:jc w:val="both"/>
        <w:rPr>
          <w:rFonts w:ascii="Arial" w:hAnsi="Arial" w:cs="Arial"/>
          <w:sz w:val="20"/>
        </w:rPr>
      </w:pPr>
      <w:r w:rsidRPr="006A19B0">
        <w:rPr>
          <w:rFonts w:ascii="Arial" w:hAnsi="Arial" w:cs="Arial"/>
          <w:spacing w:val="40"/>
          <w:sz w:val="20"/>
        </w:rPr>
        <w:t>Примечание</w:t>
      </w:r>
      <w:r w:rsidR="003F4A2B" w:rsidRPr="006A19B0">
        <w:rPr>
          <w:rFonts w:ascii="Arial" w:hAnsi="Arial" w:cs="Arial"/>
          <w:sz w:val="20"/>
        </w:rPr>
        <w:t xml:space="preserve"> </w:t>
      </w:r>
      <w:r w:rsidRPr="006A19B0">
        <w:rPr>
          <w:rFonts w:ascii="Arial" w:hAnsi="Arial" w:cs="Arial"/>
          <w:sz w:val="20"/>
        </w:rPr>
        <w:t xml:space="preserve">– </w:t>
      </w:r>
      <w:r w:rsidR="003F4A2B" w:rsidRPr="006A19B0">
        <w:rPr>
          <w:rFonts w:ascii="Arial" w:hAnsi="Arial" w:cs="Arial"/>
          <w:sz w:val="20"/>
        </w:rPr>
        <w:t xml:space="preserve">При изготовлении литературы для начинающих читать по Брайлю следует использовать стандарт </w:t>
      </w:r>
      <w:r w:rsidR="00006E21" w:rsidRPr="006A19B0">
        <w:rPr>
          <w:rFonts w:ascii="Arial" w:hAnsi="Arial" w:cs="Arial"/>
          <w:sz w:val="20"/>
        </w:rPr>
        <w:t>«</w:t>
      </w:r>
      <w:r w:rsidR="003F4A2B" w:rsidRPr="006A19B0">
        <w:rPr>
          <w:rFonts w:ascii="Arial" w:hAnsi="Arial" w:cs="Arial"/>
          <w:sz w:val="20"/>
        </w:rPr>
        <w:t>через строчку</w:t>
      </w:r>
      <w:r w:rsidR="00006E21" w:rsidRPr="006A19B0">
        <w:rPr>
          <w:rFonts w:ascii="Arial" w:hAnsi="Arial" w:cs="Arial"/>
          <w:sz w:val="20"/>
        </w:rPr>
        <w:t>»</w:t>
      </w:r>
      <w:r w:rsidR="00522F7E">
        <w:rPr>
          <w:rFonts w:ascii="Arial" w:hAnsi="Arial" w:cs="Arial"/>
          <w:sz w:val="20"/>
        </w:rPr>
        <w:t>,</w:t>
      </w:r>
      <w:r w:rsidR="003F4A2B" w:rsidRPr="006A19B0">
        <w:rPr>
          <w:rFonts w:ascii="Arial" w:hAnsi="Arial" w:cs="Arial"/>
          <w:sz w:val="20"/>
        </w:rPr>
        <w:t xml:space="preserve"> то есть </w:t>
      </w:r>
      <w:r w:rsidR="00006E21" w:rsidRPr="006A19B0">
        <w:rPr>
          <w:rFonts w:ascii="Arial" w:hAnsi="Arial" w:cs="Arial"/>
          <w:sz w:val="20"/>
        </w:rPr>
        <w:t>«</w:t>
      </w:r>
      <w:r w:rsidR="003F4A2B" w:rsidRPr="006A19B0">
        <w:rPr>
          <w:rFonts w:ascii="Arial" w:hAnsi="Arial" w:cs="Arial"/>
          <w:sz w:val="20"/>
        </w:rPr>
        <w:t>в полтора интервала</w:t>
      </w:r>
      <w:r w:rsidR="00006E21" w:rsidRPr="006A19B0">
        <w:rPr>
          <w:rFonts w:ascii="Arial" w:hAnsi="Arial" w:cs="Arial"/>
          <w:sz w:val="20"/>
        </w:rPr>
        <w:t>»</w:t>
      </w:r>
      <w:r w:rsidR="003F4A2B" w:rsidRPr="006A19B0">
        <w:rPr>
          <w:rFonts w:ascii="Arial" w:hAnsi="Arial" w:cs="Arial"/>
          <w:sz w:val="20"/>
        </w:rPr>
        <w:t xml:space="preserve"> (</w:t>
      </w:r>
      <w:r w:rsidR="0027035C">
        <w:rPr>
          <w:rFonts w:ascii="Arial" w:hAnsi="Arial" w:cs="Arial"/>
          <w:sz w:val="20"/>
        </w:rPr>
        <w:t xml:space="preserve">высота </w:t>
      </w:r>
      <w:r w:rsidR="003F4A2B" w:rsidRPr="006A19B0">
        <w:rPr>
          <w:rFonts w:ascii="Arial" w:hAnsi="Arial" w:cs="Arial"/>
          <w:sz w:val="20"/>
        </w:rPr>
        <w:t xml:space="preserve">строки вместе с надстрочным или подстрочным </w:t>
      </w:r>
      <w:r w:rsidR="0027035C">
        <w:rPr>
          <w:rFonts w:ascii="Arial" w:hAnsi="Arial" w:cs="Arial"/>
          <w:sz w:val="20"/>
        </w:rPr>
        <w:t>промежутком составит 16,2</w:t>
      </w:r>
      <w:r w:rsidR="00437D65">
        <w:rPr>
          <w:rFonts w:ascii="Arial" w:hAnsi="Arial" w:cs="Arial"/>
          <w:sz w:val="20"/>
        </w:rPr>
        <w:t xml:space="preserve"> мм);</w:t>
      </w:r>
    </w:p>
    <w:p w:rsidR="0089113C" w:rsidRPr="006A19B0" w:rsidRDefault="0089113C" w:rsidP="006A19B0">
      <w:pPr>
        <w:spacing w:before="0" w:beforeAutospacing="0" w:after="0" w:afterAutospacing="0"/>
        <w:ind w:firstLine="709"/>
        <w:jc w:val="both"/>
        <w:rPr>
          <w:rFonts w:ascii="Arial" w:hAnsi="Arial" w:cs="Arial"/>
          <w:sz w:val="20"/>
        </w:rPr>
      </w:pPr>
    </w:p>
    <w:p w:rsidR="003F4A2B" w:rsidRDefault="003F4A2B" w:rsidP="006A19B0">
      <w:pPr>
        <w:spacing w:before="0" w:beforeAutospacing="0" w:after="0" w:afterAutospacing="0"/>
        <w:ind w:firstLine="709"/>
        <w:jc w:val="both"/>
        <w:rPr>
          <w:rFonts w:ascii="Arial" w:hAnsi="Arial" w:cs="Arial"/>
        </w:rPr>
      </w:pPr>
      <w:r w:rsidRPr="006A19B0">
        <w:rPr>
          <w:rFonts w:ascii="Arial" w:hAnsi="Arial" w:cs="Arial"/>
        </w:rPr>
        <w:t xml:space="preserve">- диаметр точки равняется </w:t>
      </w:r>
      <w:r w:rsidR="0089113C">
        <w:rPr>
          <w:rFonts w:ascii="Arial" w:hAnsi="Arial" w:cs="Arial"/>
        </w:rPr>
        <w:t>от</w:t>
      </w:r>
      <w:r w:rsidRPr="006A19B0">
        <w:rPr>
          <w:rFonts w:ascii="Arial" w:hAnsi="Arial" w:cs="Arial"/>
        </w:rPr>
        <w:t xml:space="preserve"> </w:t>
      </w:r>
      <w:r w:rsidR="0027035C">
        <w:rPr>
          <w:rFonts w:ascii="Arial" w:hAnsi="Arial" w:cs="Arial"/>
        </w:rPr>
        <w:t>1,4</w:t>
      </w:r>
      <w:r w:rsidR="0089113C">
        <w:rPr>
          <w:rFonts w:ascii="Arial" w:hAnsi="Arial" w:cs="Arial"/>
        </w:rPr>
        <w:t xml:space="preserve"> до</w:t>
      </w:r>
      <w:r w:rsidR="0027035C">
        <w:rPr>
          <w:rFonts w:ascii="Arial" w:hAnsi="Arial" w:cs="Arial"/>
        </w:rPr>
        <w:t xml:space="preserve"> </w:t>
      </w:r>
      <w:r w:rsidRPr="006A19B0">
        <w:rPr>
          <w:rFonts w:ascii="Arial" w:hAnsi="Arial" w:cs="Arial"/>
        </w:rPr>
        <w:t>1,5 мм (базовый диаметр пуансона).</w:t>
      </w:r>
    </w:p>
    <w:p w:rsidR="006A19B0" w:rsidRPr="006A19B0" w:rsidRDefault="006A19B0" w:rsidP="006A19B0">
      <w:pPr>
        <w:spacing w:before="0" w:beforeAutospacing="0" w:after="0" w:afterAutospacing="0"/>
        <w:ind w:firstLine="709"/>
        <w:jc w:val="both"/>
        <w:rPr>
          <w:rFonts w:ascii="Arial" w:hAnsi="Arial" w:cs="Arial"/>
        </w:rPr>
      </w:pPr>
    </w:p>
    <w:p w:rsidR="0036080F" w:rsidRPr="0036080F" w:rsidRDefault="0036080F" w:rsidP="0036080F">
      <w:pPr>
        <w:spacing w:before="0" w:beforeAutospacing="0" w:after="0" w:afterAutospacing="0"/>
        <w:ind w:firstLine="709"/>
        <w:jc w:val="both"/>
        <w:rPr>
          <w:rFonts w:ascii="Arial" w:hAnsi="Arial" w:cs="Arial"/>
          <w:sz w:val="20"/>
        </w:rPr>
      </w:pPr>
      <w:r w:rsidRPr="0036080F">
        <w:rPr>
          <w:rFonts w:ascii="Arial" w:hAnsi="Arial" w:cs="Arial"/>
          <w:spacing w:val="60"/>
          <w:sz w:val="20"/>
        </w:rPr>
        <w:t>Примечание</w:t>
      </w:r>
      <w:r w:rsidRPr="0036080F">
        <w:rPr>
          <w:rFonts w:ascii="Arial" w:hAnsi="Arial" w:cs="Arial"/>
          <w:sz w:val="20"/>
        </w:rPr>
        <w:t xml:space="preserve"> – см. примечания 1 </w:t>
      </w:r>
      <w:r w:rsidR="007835BF">
        <w:rPr>
          <w:rFonts w:ascii="Arial" w:hAnsi="Arial" w:cs="Arial"/>
          <w:sz w:val="20"/>
        </w:rPr>
        <w:t>–</w:t>
      </w:r>
      <w:r w:rsidRPr="0036080F">
        <w:rPr>
          <w:rFonts w:ascii="Arial" w:hAnsi="Arial" w:cs="Arial"/>
          <w:sz w:val="20"/>
        </w:rPr>
        <w:t xml:space="preserve"> </w:t>
      </w:r>
      <w:r w:rsidR="007835BF">
        <w:rPr>
          <w:rFonts w:ascii="Arial" w:hAnsi="Arial" w:cs="Arial"/>
          <w:sz w:val="20"/>
        </w:rPr>
        <w:t>5 п.</w:t>
      </w:r>
      <w:r w:rsidRPr="0036080F">
        <w:rPr>
          <w:rFonts w:ascii="Arial" w:hAnsi="Arial" w:cs="Arial"/>
          <w:sz w:val="20"/>
        </w:rPr>
        <w:t xml:space="preserve"> 4.1.1.</w:t>
      </w:r>
    </w:p>
    <w:p w:rsidR="003F4A2B" w:rsidRPr="006A19B0" w:rsidRDefault="003F4A2B" w:rsidP="006A19B0">
      <w:pPr>
        <w:spacing w:before="0" w:beforeAutospacing="0" w:after="0" w:afterAutospacing="0"/>
        <w:ind w:firstLine="709"/>
        <w:jc w:val="both"/>
        <w:rPr>
          <w:rFonts w:ascii="Arial" w:hAnsi="Arial" w:cs="Arial"/>
        </w:rPr>
      </w:pPr>
    </w:p>
    <w:p w:rsidR="003F4A2B" w:rsidRPr="00362B48" w:rsidRDefault="00F829AA" w:rsidP="00362B48">
      <w:pPr>
        <w:spacing w:before="0" w:beforeAutospacing="0" w:after="0" w:afterAutospacing="0" w:line="360" w:lineRule="auto"/>
        <w:ind w:firstLine="709"/>
        <w:jc w:val="both"/>
        <w:outlineLvl w:val="2"/>
        <w:rPr>
          <w:rFonts w:ascii="Arial" w:hAnsi="Arial" w:cs="Arial"/>
          <w:b/>
        </w:rPr>
      </w:pPr>
      <w:bookmarkStart w:id="11" w:name="_Toc44071830"/>
      <w:r w:rsidRPr="00362B48">
        <w:rPr>
          <w:rFonts w:ascii="Arial" w:hAnsi="Arial" w:cs="Arial"/>
          <w:b/>
        </w:rPr>
        <w:t>4</w:t>
      </w:r>
      <w:r w:rsidR="003F4A2B" w:rsidRPr="00362B48">
        <w:rPr>
          <w:rFonts w:ascii="Arial" w:hAnsi="Arial" w:cs="Arial"/>
          <w:b/>
        </w:rPr>
        <w:t>.1.</w:t>
      </w:r>
      <w:r w:rsidR="00437D65">
        <w:rPr>
          <w:rFonts w:ascii="Arial" w:hAnsi="Arial" w:cs="Arial"/>
          <w:b/>
        </w:rPr>
        <w:t>3</w:t>
      </w:r>
      <w:r w:rsidR="003F4A2B" w:rsidRPr="00362B48">
        <w:rPr>
          <w:rFonts w:ascii="Arial" w:hAnsi="Arial" w:cs="Arial"/>
          <w:b/>
        </w:rPr>
        <w:t xml:space="preserve"> </w:t>
      </w:r>
      <w:r w:rsidR="001E4594">
        <w:rPr>
          <w:rFonts w:ascii="Arial" w:hAnsi="Arial" w:cs="Arial"/>
          <w:b/>
        </w:rPr>
        <w:t>Требования к мелкому</w:t>
      </w:r>
      <w:r w:rsidR="003F4A2B" w:rsidRPr="00362B48">
        <w:rPr>
          <w:rFonts w:ascii="Arial" w:hAnsi="Arial" w:cs="Arial"/>
          <w:b/>
        </w:rPr>
        <w:t xml:space="preserve"> шрифт</w:t>
      </w:r>
      <w:bookmarkEnd w:id="11"/>
      <w:r w:rsidR="001E4594">
        <w:rPr>
          <w:rFonts w:ascii="Arial" w:hAnsi="Arial" w:cs="Arial"/>
          <w:b/>
        </w:rPr>
        <w:t>у</w:t>
      </w:r>
    </w:p>
    <w:p w:rsidR="00006E21" w:rsidRPr="006A19B0" w:rsidRDefault="00006E21" w:rsidP="00B65767">
      <w:pPr>
        <w:spacing w:before="0" w:beforeAutospacing="0" w:after="0" w:afterAutospacing="0"/>
        <w:ind w:firstLine="709"/>
        <w:jc w:val="both"/>
        <w:rPr>
          <w:rFonts w:ascii="Arial" w:hAnsi="Arial" w:cs="Arial"/>
        </w:rPr>
      </w:pPr>
    </w:p>
    <w:p w:rsidR="003F4A2B" w:rsidRPr="006A19B0" w:rsidRDefault="003F4A2B" w:rsidP="0036080F">
      <w:pPr>
        <w:spacing w:before="0" w:beforeAutospacing="0" w:after="0" w:afterAutospacing="0" w:line="360" w:lineRule="auto"/>
        <w:ind w:firstLine="709"/>
        <w:jc w:val="both"/>
        <w:rPr>
          <w:rFonts w:ascii="Arial" w:hAnsi="Arial" w:cs="Arial"/>
        </w:rPr>
      </w:pPr>
      <w:r w:rsidRPr="006A19B0">
        <w:rPr>
          <w:rFonts w:ascii="Arial" w:hAnsi="Arial" w:cs="Arial"/>
        </w:rPr>
        <w:t xml:space="preserve">Мелкий шрифт является результатом принтерной печати, широко распространенной в России в силу русификации </w:t>
      </w:r>
      <w:proofErr w:type="spellStart"/>
      <w:r w:rsidRPr="006A19B0">
        <w:rPr>
          <w:rFonts w:ascii="Arial" w:hAnsi="Arial" w:cs="Arial"/>
        </w:rPr>
        <w:t>брайлевских</w:t>
      </w:r>
      <w:proofErr w:type="spellEnd"/>
      <w:r w:rsidRPr="006A19B0">
        <w:rPr>
          <w:rFonts w:ascii="Arial" w:hAnsi="Arial" w:cs="Arial"/>
        </w:rPr>
        <w:t xml:space="preserve"> принтеров определенных классов. Себестоимость такой печати значительно ниже себестоимости матричной печати не только за счет использования более дешевого оборудования, но и за счет того, что запечатанный мелким шрифтом </w:t>
      </w:r>
      <w:proofErr w:type="spellStart"/>
      <w:r w:rsidRPr="006A19B0">
        <w:rPr>
          <w:rFonts w:ascii="Arial" w:hAnsi="Arial" w:cs="Arial"/>
        </w:rPr>
        <w:t>брайлевский</w:t>
      </w:r>
      <w:proofErr w:type="spellEnd"/>
      <w:r w:rsidRPr="006A19B0">
        <w:rPr>
          <w:rFonts w:ascii="Arial" w:hAnsi="Arial" w:cs="Arial"/>
        </w:rPr>
        <w:t xml:space="preserve"> лист способен разместить большее количество информации (большее количество символов в строке, большее количество строк на каждой с</w:t>
      </w:r>
      <w:r w:rsidR="00F829AA" w:rsidRPr="006A19B0">
        <w:rPr>
          <w:rFonts w:ascii="Arial" w:hAnsi="Arial" w:cs="Arial"/>
        </w:rPr>
        <w:t>транице). Данный тип печати, не</w:t>
      </w:r>
      <w:r w:rsidRPr="006A19B0">
        <w:rPr>
          <w:rFonts w:ascii="Arial" w:hAnsi="Arial" w:cs="Arial"/>
        </w:rPr>
        <w:t>отделимый от мелкого шрифта, играет большую роль в распространении Брайля, в удовлетворении спроса индивидуа</w:t>
      </w:r>
      <w:r w:rsidR="001E4594">
        <w:rPr>
          <w:rFonts w:ascii="Arial" w:hAnsi="Arial" w:cs="Arial"/>
        </w:rPr>
        <w:t>льных заказчиков и</w:t>
      </w:r>
      <w:r w:rsidRPr="006A19B0">
        <w:rPr>
          <w:rFonts w:ascii="Arial" w:hAnsi="Arial" w:cs="Arial"/>
        </w:rPr>
        <w:t xml:space="preserve"> малочисленных гр</w:t>
      </w:r>
      <w:r w:rsidR="001E4594">
        <w:rPr>
          <w:rFonts w:ascii="Arial" w:hAnsi="Arial" w:cs="Arial"/>
        </w:rPr>
        <w:t>упп по интересам (применением мелкого шрифта</w:t>
      </w:r>
      <w:r w:rsidRPr="006A19B0">
        <w:rPr>
          <w:rFonts w:ascii="Arial" w:hAnsi="Arial" w:cs="Arial"/>
        </w:rPr>
        <w:t xml:space="preserve"> обеспечивается спрос на малотиражные издания, нерентабельные при использовании матричной печати). </w:t>
      </w:r>
      <w:r w:rsidR="00CE716E">
        <w:rPr>
          <w:rFonts w:ascii="Arial" w:hAnsi="Arial" w:cs="Arial"/>
        </w:rPr>
        <w:t>П</w:t>
      </w:r>
      <w:r w:rsidR="001E4594">
        <w:rPr>
          <w:rFonts w:ascii="Arial" w:hAnsi="Arial" w:cs="Arial"/>
        </w:rPr>
        <w:t xml:space="preserve">ри этом для того, </w:t>
      </w:r>
      <w:r w:rsidRPr="006A19B0">
        <w:rPr>
          <w:rFonts w:ascii="Arial" w:hAnsi="Arial" w:cs="Arial"/>
        </w:rPr>
        <w:t>чтобы избежать претензий к качеству продукции</w:t>
      </w:r>
      <w:r w:rsidR="001E4594">
        <w:rPr>
          <w:rFonts w:ascii="Arial" w:hAnsi="Arial" w:cs="Arial"/>
        </w:rPr>
        <w:t>, з</w:t>
      </w:r>
      <w:r w:rsidR="001E4594" w:rsidRPr="006A19B0">
        <w:rPr>
          <w:rFonts w:ascii="Arial" w:hAnsi="Arial" w:cs="Arial"/>
        </w:rPr>
        <w:t xml:space="preserve">аказчиков </w:t>
      </w:r>
      <w:r w:rsidR="001E4594">
        <w:rPr>
          <w:rFonts w:ascii="Arial" w:hAnsi="Arial" w:cs="Arial"/>
        </w:rPr>
        <w:t xml:space="preserve">обязательно </w:t>
      </w:r>
      <w:r w:rsidR="001E4594" w:rsidRPr="006A19B0">
        <w:rPr>
          <w:rFonts w:ascii="Arial" w:hAnsi="Arial" w:cs="Arial"/>
        </w:rPr>
        <w:t>следует знакомить с характеристиками получаемого шрифта</w:t>
      </w:r>
      <w:r w:rsidRPr="006A19B0">
        <w:rPr>
          <w:rFonts w:ascii="Arial" w:hAnsi="Arial" w:cs="Arial"/>
        </w:rPr>
        <w:t>.</w:t>
      </w:r>
    </w:p>
    <w:p w:rsidR="003F4A2B" w:rsidRPr="006A19B0" w:rsidRDefault="001E4594" w:rsidP="0036080F">
      <w:pPr>
        <w:spacing w:before="0" w:beforeAutospacing="0" w:after="0" w:afterAutospacing="0" w:line="360" w:lineRule="auto"/>
        <w:ind w:firstLine="709"/>
        <w:jc w:val="both"/>
        <w:rPr>
          <w:rFonts w:ascii="Arial" w:hAnsi="Arial" w:cs="Arial"/>
        </w:rPr>
      </w:pPr>
      <w:r>
        <w:rPr>
          <w:rFonts w:ascii="Arial" w:hAnsi="Arial" w:cs="Arial"/>
        </w:rPr>
        <w:t>Запрещается</w:t>
      </w:r>
      <w:r w:rsidR="003F4A2B" w:rsidRPr="006A19B0">
        <w:rPr>
          <w:rFonts w:ascii="Arial" w:hAnsi="Arial" w:cs="Arial"/>
        </w:rPr>
        <w:t xml:space="preserve"> использовать мелкий шрифт для изданий, предназначенных </w:t>
      </w:r>
      <w:r>
        <w:rPr>
          <w:rFonts w:ascii="Arial" w:hAnsi="Arial" w:cs="Arial"/>
        </w:rPr>
        <w:t>для детей</w:t>
      </w:r>
      <w:r w:rsidR="003F4A2B" w:rsidRPr="006A19B0">
        <w:rPr>
          <w:rFonts w:ascii="Arial" w:hAnsi="Arial" w:cs="Arial"/>
        </w:rPr>
        <w:t>, при изготовлении учебников и пособий для недавно ослепших, при печати нотной литературы и литературы по точным наукам, где любой неправильно идентифицирован</w:t>
      </w:r>
      <w:r>
        <w:rPr>
          <w:rFonts w:ascii="Arial" w:hAnsi="Arial" w:cs="Arial"/>
        </w:rPr>
        <w:t>ный символ может привести к неправильному пониманию содержания</w:t>
      </w:r>
      <w:r w:rsidR="003F4A2B" w:rsidRPr="006A19B0">
        <w:rPr>
          <w:rFonts w:ascii="Arial" w:hAnsi="Arial" w:cs="Arial"/>
        </w:rPr>
        <w:t>.</w:t>
      </w:r>
    </w:p>
    <w:p w:rsidR="003F4A2B" w:rsidRPr="006A19B0" w:rsidRDefault="003F4A2B" w:rsidP="0036080F">
      <w:pPr>
        <w:spacing w:before="0" w:beforeAutospacing="0" w:after="0" w:afterAutospacing="0" w:line="360" w:lineRule="auto"/>
        <w:ind w:firstLine="709"/>
        <w:jc w:val="both"/>
        <w:rPr>
          <w:rFonts w:ascii="Arial" w:hAnsi="Arial" w:cs="Arial"/>
        </w:rPr>
      </w:pPr>
      <w:r w:rsidRPr="006A19B0">
        <w:rPr>
          <w:rFonts w:ascii="Arial" w:hAnsi="Arial" w:cs="Arial"/>
        </w:rPr>
        <w:t>Абсолютно недобросовестным, вредным с точки зрения реабилитационной функции Брайля следует считать использование принтерной печати без специальной подготовки электронного оригинал-макета в соответствии с ГОСТ Р 58511.</w:t>
      </w:r>
    </w:p>
    <w:p w:rsidR="003F4A2B" w:rsidRPr="006A19B0" w:rsidRDefault="003F4A2B" w:rsidP="0036080F">
      <w:pPr>
        <w:spacing w:before="0" w:beforeAutospacing="0" w:after="0" w:afterAutospacing="0" w:line="360" w:lineRule="auto"/>
        <w:ind w:firstLine="709"/>
        <w:jc w:val="both"/>
        <w:rPr>
          <w:rFonts w:ascii="Arial" w:hAnsi="Arial" w:cs="Arial"/>
        </w:rPr>
      </w:pPr>
      <w:r w:rsidRPr="006A19B0">
        <w:rPr>
          <w:rFonts w:ascii="Arial" w:hAnsi="Arial" w:cs="Arial"/>
        </w:rPr>
        <w:t>Мелкий шрифт является самым мелким из допустимых шаблонов для создания шрифта Брайля.</w:t>
      </w:r>
    </w:p>
    <w:p w:rsidR="003F4A2B" w:rsidRPr="006A19B0" w:rsidRDefault="003F4A2B" w:rsidP="0036080F">
      <w:pPr>
        <w:spacing w:before="0" w:beforeAutospacing="0" w:after="0" w:afterAutospacing="0" w:line="360" w:lineRule="auto"/>
        <w:ind w:firstLine="709"/>
        <w:jc w:val="both"/>
        <w:rPr>
          <w:rFonts w:ascii="Arial" w:hAnsi="Arial" w:cs="Arial"/>
        </w:rPr>
      </w:pPr>
      <w:r w:rsidRPr="006A19B0">
        <w:rPr>
          <w:rFonts w:ascii="Arial" w:hAnsi="Arial" w:cs="Arial"/>
        </w:rPr>
        <w:t>Основные параметры мелкого шрифта:</w:t>
      </w:r>
    </w:p>
    <w:p w:rsidR="003F4A2B" w:rsidRPr="006A19B0" w:rsidRDefault="003F4A2B" w:rsidP="0036080F">
      <w:pPr>
        <w:spacing w:before="0" w:beforeAutospacing="0" w:after="0" w:afterAutospacing="0" w:line="360" w:lineRule="auto"/>
        <w:ind w:firstLine="709"/>
        <w:jc w:val="both"/>
        <w:rPr>
          <w:rFonts w:ascii="Arial" w:hAnsi="Arial" w:cs="Arial"/>
        </w:rPr>
      </w:pPr>
      <w:r w:rsidRPr="006A19B0">
        <w:rPr>
          <w:rFonts w:ascii="Arial" w:hAnsi="Arial" w:cs="Arial"/>
        </w:rPr>
        <w:t>- расстояние между точками внутри знака:</w:t>
      </w:r>
    </w:p>
    <w:p w:rsidR="003F4A2B" w:rsidRPr="006A19B0" w:rsidRDefault="0089113C" w:rsidP="000B5676">
      <w:pPr>
        <w:spacing w:before="0" w:beforeAutospacing="0" w:after="0" w:afterAutospacing="0" w:line="360" w:lineRule="auto"/>
        <w:ind w:firstLine="1134"/>
        <w:jc w:val="both"/>
        <w:rPr>
          <w:rFonts w:ascii="Arial" w:hAnsi="Arial" w:cs="Arial"/>
        </w:rPr>
      </w:pPr>
      <w:r>
        <w:rPr>
          <w:rFonts w:ascii="Arial" w:hAnsi="Arial" w:cs="Arial"/>
        </w:rPr>
        <w:t>а)</w:t>
      </w:r>
      <w:r w:rsidR="003F4A2B" w:rsidRPr="006A19B0">
        <w:rPr>
          <w:rFonts w:ascii="Arial" w:hAnsi="Arial" w:cs="Arial"/>
        </w:rPr>
        <w:t xml:space="preserve"> </w:t>
      </w:r>
      <w:r w:rsidRPr="006A19B0">
        <w:rPr>
          <w:rFonts w:ascii="Arial" w:hAnsi="Arial" w:cs="Arial"/>
        </w:rPr>
        <w:t xml:space="preserve">в </w:t>
      </w:r>
      <w:r w:rsidR="003F4A2B" w:rsidRPr="006A19B0">
        <w:rPr>
          <w:rFonts w:ascii="Arial" w:hAnsi="Arial" w:cs="Arial"/>
        </w:rPr>
        <w:t xml:space="preserve">горизонтальном направлении от вершины исходной точки до </w:t>
      </w:r>
      <w:r w:rsidR="001E4594">
        <w:rPr>
          <w:rFonts w:ascii="Arial" w:hAnsi="Arial" w:cs="Arial"/>
        </w:rPr>
        <w:t>вершины соседней точки –</w:t>
      </w:r>
      <w:r>
        <w:rPr>
          <w:rFonts w:ascii="Arial" w:hAnsi="Arial" w:cs="Arial"/>
        </w:rPr>
        <w:t xml:space="preserve"> 2,5 мм;</w:t>
      </w:r>
    </w:p>
    <w:p w:rsidR="003F4A2B" w:rsidRPr="006A19B0" w:rsidRDefault="0089113C" w:rsidP="000B5676">
      <w:pPr>
        <w:spacing w:before="0" w:beforeAutospacing="0" w:after="0" w:afterAutospacing="0" w:line="360" w:lineRule="auto"/>
        <w:ind w:firstLine="1134"/>
        <w:jc w:val="both"/>
        <w:rPr>
          <w:rFonts w:ascii="Arial" w:hAnsi="Arial" w:cs="Arial"/>
        </w:rPr>
      </w:pPr>
      <w:r>
        <w:rPr>
          <w:rFonts w:ascii="Arial" w:hAnsi="Arial" w:cs="Arial"/>
        </w:rPr>
        <w:t>б)</w:t>
      </w:r>
      <w:r w:rsidR="00F829AA" w:rsidRPr="006A19B0">
        <w:rPr>
          <w:rFonts w:ascii="Arial" w:hAnsi="Arial" w:cs="Arial"/>
        </w:rPr>
        <w:t xml:space="preserve"> </w:t>
      </w:r>
      <w:r w:rsidRPr="006A19B0">
        <w:rPr>
          <w:rFonts w:ascii="Arial" w:hAnsi="Arial" w:cs="Arial"/>
        </w:rPr>
        <w:t xml:space="preserve">в </w:t>
      </w:r>
      <w:r w:rsidR="003F4A2B" w:rsidRPr="006A19B0">
        <w:rPr>
          <w:rFonts w:ascii="Arial" w:hAnsi="Arial" w:cs="Arial"/>
        </w:rPr>
        <w:t>вертикальном направлении от вершины исходной точки до вер</w:t>
      </w:r>
      <w:r w:rsidR="001E4594">
        <w:rPr>
          <w:rFonts w:ascii="Arial" w:hAnsi="Arial" w:cs="Arial"/>
        </w:rPr>
        <w:t>шины соседней точки –</w:t>
      </w:r>
      <w:r>
        <w:rPr>
          <w:rFonts w:ascii="Arial" w:hAnsi="Arial" w:cs="Arial"/>
        </w:rPr>
        <w:t xml:space="preserve"> 2,5 мм;</w:t>
      </w:r>
    </w:p>
    <w:p w:rsidR="003F4A2B" w:rsidRPr="006A19B0" w:rsidRDefault="0089113C" w:rsidP="000B5676">
      <w:pPr>
        <w:spacing w:before="0" w:beforeAutospacing="0" w:after="0" w:afterAutospacing="0" w:line="360" w:lineRule="auto"/>
        <w:ind w:firstLine="1134"/>
        <w:jc w:val="both"/>
        <w:rPr>
          <w:rFonts w:ascii="Arial" w:hAnsi="Arial" w:cs="Arial"/>
        </w:rPr>
      </w:pPr>
      <w:r>
        <w:rPr>
          <w:rFonts w:ascii="Arial" w:hAnsi="Arial" w:cs="Arial"/>
        </w:rPr>
        <w:t>в)</w:t>
      </w:r>
      <w:r w:rsidR="0027035C" w:rsidRPr="0027035C">
        <w:rPr>
          <w:rFonts w:ascii="Arial" w:hAnsi="Arial" w:cs="Arial"/>
        </w:rPr>
        <w:t xml:space="preserve"> </w:t>
      </w:r>
      <w:r>
        <w:rPr>
          <w:rFonts w:ascii="Arial" w:hAnsi="Arial" w:cs="Arial"/>
        </w:rPr>
        <w:t>ш</w:t>
      </w:r>
      <w:r w:rsidRPr="006A19B0">
        <w:rPr>
          <w:rFonts w:ascii="Arial" w:hAnsi="Arial" w:cs="Arial"/>
        </w:rPr>
        <w:t xml:space="preserve">ирина </w:t>
      </w:r>
      <w:r w:rsidR="003F4A2B" w:rsidRPr="006A19B0">
        <w:rPr>
          <w:rFonts w:ascii="Arial" w:hAnsi="Arial" w:cs="Arial"/>
        </w:rPr>
        <w:t>знака: от вершины точки 1 исходного знака до вершины точки 1 сле</w:t>
      </w:r>
      <w:r w:rsidR="001E4594">
        <w:rPr>
          <w:rFonts w:ascii="Arial" w:hAnsi="Arial" w:cs="Arial"/>
        </w:rPr>
        <w:t>дующего знака –</w:t>
      </w:r>
      <w:r>
        <w:rPr>
          <w:rFonts w:ascii="Arial" w:hAnsi="Arial" w:cs="Arial"/>
        </w:rPr>
        <w:t xml:space="preserve"> 6,0 мм;</w:t>
      </w:r>
    </w:p>
    <w:p w:rsidR="003F4A2B" w:rsidRPr="006A19B0" w:rsidRDefault="0089113C" w:rsidP="000B5676">
      <w:pPr>
        <w:spacing w:before="0" w:beforeAutospacing="0" w:after="0" w:afterAutospacing="0" w:line="360" w:lineRule="auto"/>
        <w:ind w:firstLine="1134"/>
        <w:jc w:val="both"/>
        <w:rPr>
          <w:rFonts w:ascii="Arial" w:hAnsi="Arial" w:cs="Arial"/>
        </w:rPr>
      </w:pPr>
      <w:r>
        <w:rPr>
          <w:rFonts w:ascii="Arial" w:hAnsi="Arial" w:cs="Arial"/>
        </w:rPr>
        <w:t>г)</w:t>
      </w:r>
      <w:r w:rsidR="003F4A2B" w:rsidRPr="006A19B0">
        <w:rPr>
          <w:rFonts w:ascii="Arial" w:hAnsi="Arial" w:cs="Arial"/>
        </w:rPr>
        <w:t xml:space="preserve"> </w:t>
      </w:r>
      <w:r w:rsidRPr="0027035C">
        <w:rPr>
          <w:rFonts w:ascii="Arial" w:hAnsi="Arial" w:cs="Arial"/>
        </w:rPr>
        <w:t>р</w:t>
      </w:r>
      <w:r w:rsidRPr="006A19B0">
        <w:rPr>
          <w:rFonts w:ascii="Arial" w:hAnsi="Arial" w:cs="Arial"/>
        </w:rPr>
        <w:t xml:space="preserve">асстояние </w:t>
      </w:r>
      <w:r w:rsidR="003F4A2B" w:rsidRPr="006A19B0">
        <w:rPr>
          <w:rFonts w:ascii="Arial" w:hAnsi="Arial" w:cs="Arial"/>
        </w:rPr>
        <w:t>от вершины точки 1 последнего знака исходного слова до вершины точки 1 первого з</w:t>
      </w:r>
      <w:r w:rsidR="001E4594">
        <w:rPr>
          <w:rFonts w:ascii="Arial" w:hAnsi="Arial" w:cs="Arial"/>
        </w:rPr>
        <w:t>нака следующего слова –</w:t>
      </w:r>
      <w:r>
        <w:rPr>
          <w:rFonts w:ascii="Arial" w:hAnsi="Arial" w:cs="Arial"/>
        </w:rPr>
        <w:t xml:space="preserve"> 12,0 мм;</w:t>
      </w:r>
    </w:p>
    <w:p w:rsidR="003F4A2B" w:rsidRPr="006A19B0" w:rsidRDefault="0089113C" w:rsidP="000B5676">
      <w:pPr>
        <w:spacing w:before="0" w:beforeAutospacing="0" w:after="0" w:afterAutospacing="0" w:line="360" w:lineRule="auto"/>
        <w:ind w:firstLine="1134"/>
        <w:jc w:val="both"/>
        <w:rPr>
          <w:rFonts w:ascii="Arial" w:hAnsi="Arial" w:cs="Arial"/>
        </w:rPr>
      </w:pPr>
      <w:r>
        <w:rPr>
          <w:rFonts w:ascii="Arial" w:hAnsi="Arial" w:cs="Arial"/>
        </w:rPr>
        <w:t>д)</w:t>
      </w:r>
      <w:r w:rsidR="003F4A2B" w:rsidRPr="006A19B0">
        <w:rPr>
          <w:rFonts w:ascii="Arial" w:hAnsi="Arial" w:cs="Arial"/>
        </w:rPr>
        <w:t xml:space="preserve"> </w:t>
      </w:r>
      <w:r>
        <w:rPr>
          <w:rFonts w:ascii="Arial" w:hAnsi="Arial" w:cs="Arial"/>
        </w:rPr>
        <w:t>в</w:t>
      </w:r>
      <w:r w:rsidRPr="006A19B0">
        <w:rPr>
          <w:rFonts w:ascii="Arial" w:hAnsi="Arial" w:cs="Arial"/>
        </w:rPr>
        <w:t xml:space="preserve">ысота </w:t>
      </w:r>
      <w:r w:rsidR="003F4A2B" w:rsidRPr="006A19B0">
        <w:rPr>
          <w:rFonts w:ascii="Arial" w:hAnsi="Arial" w:cs="Arial"/>
        </w:rPr>
        <w:t>строки: расстояние от вершин точек 1 исходной строки до в</w:t>
      </w:r>
      <w:r w:rsidR="001E4594">
        <w:rPr>
          <w:rFonts w:ascii="Arial" w:hAnsi="Arial" w:cs="Arial"/>
        </w:rPr>
        <w:t>ершин точек 1 следующей строки –</w:t>
      </w:r>
      <w:r w:rsidR="003F4A2B" w:rsidRPr="006A19B0">
        <w:rPr>
          <w:rFonts w:ascii="Arial" w:hAnsi="Arial" w:cs="Arial"/>
        </w:rPr>
        <w:t xml:space="preserve"> 10,</w:t>
      </w:r>
      <w:r w:rsidR="0027035C">
        <w:rPr>
          <w:rFonts w:ascii="Arial" w:hAnsi="Arial" w:cs="Arial"/>
        </w:rPr>
        <w:t>0</w:t>
      </w:r>
      <w:r w:rsidR="003F4A2B" w:rsidRPr="006A19B0">
        <w:rPr>
          <w:rFonts w:ascii="Arial" w:hAnsi="Arial" w:cs="Arial"/>
        </w:rPr>
        <w:t xml:space="preserve"> мм.</w:t>
      </w:r>
    </w:p>
    <w:p w:rsidR="003F4A2B" w:rsidRPr="006A19B0" w:rsidRDefault="003F4A2B" w:rsidP="0036080F">
      <w:pPr>
        <w:spacing w:before="0" w:beforeAutospacing="0" w:after="0" w:afterAutospacing="0" w:line="360" w:lineRule="auto"/>
        <w:ind w:firstLine="709"/>
        <w:jc w:val="both"/>
        <w:rPr>
          <w:rFonts w:ascii="Arial" w:hAnsi="Arial" w:cs="Arial"/>
        </w:rPr>
      </w:pPr>
      <w:r w:rsidRPr="006A19B0">
        <w:rPr>
          <w:rFonts w:ascii="Arial" w:hAnsi="Arial" w:cs="Arial"/>
        </w:rPr>
        <w:t>- диаметр точки равняется приблизительно 1,3 мм (базовый диаметр пуансона).</w:t>
      </w:r>
    </w:p>
    <w:p w:rsidR="0036080F" w:rsidRPr="0027035C" w:rsidRDefault="0036080F" w:rsidP="0036080F">
      <w:pPr>
        <w:spacing w:before="0" w:beforeAutospacing="0" w:after="0" w:afterAutospacing="0"/>
        <w:ind w:firstLine="709"/>
        <w:jc w:val="both"/>
        <w:rPr>
          <w:rFonts w:ascii="Arial" w:hAnsi="Arial" w:cs="Arial"/>
          <w:spacing w:val="60"/>
        </w:rPr>
      </w:pPr>
    </w:p>
    <w:p w:rsidR="003F4A2B" w:rsidRPr="0036080F" w:rsidRDefault="0036080F" w:rsidP="0036080F">
      <w:pPr>
        <w:spacing w:before="0" w:beforeAutospacing="0" w:after="0" w:afterAutospacing="0"/>
        <w:ind w:firstLine="709"/>
        <w:jc w:val="both"/>
        <w:rPr>
          <w:rFonts w:ascii="Arial" w:hAnsi="Arial" w:cs="Arial"/>
          <w:sz w:val="20"/>
        </w:rPr>
      </w:pPr>
      <w:r w:rsidRPr="0036080F">
        <w:rPr>
          <w:rFonts w:ascii="Arial" w:hAnsi="Arial" w:cs="Arial"/>
          <w:spacing w:val="60"/>
          <w:sz w:val="20"/>
        </w:rPr>
        <w:t>Примечание</w:t>
      </w:r>
      <w:r w:rsidR="001E4594">
        <w:rPr>
          <w:rFonts w:ascii="Arial" w:hAnsi="Arial" w:cs="Arial"/>
          <w:sz w:val="20"/>
        </w:rPr>
        <w:t xml:space="preserve"> – С</w:t>
      </w:r>
      <w:r w:rsidRPr="0036080F">
        <w:rPr>
          <w:rFonts w:ascii="Arial" w:hAnsi="Arial" w:cs="Arial"/>
          <w:sz w:val="20"/>
        </w:rPr>
        <w:t>м. п</w:t>
      </w:r>
      <w:r w:rsidR="003F4A2B" w:rsidRPr="0036080F">
        <w:rPr>
          <w:rFonts w:ascii="Arial" w:hAnsi="Arial" w:cs="Arial"/>
          <w:sz w:val="20"/>
        </w:rPr>
        <w:t xml:space="preserve">римечания 1 - </w:t>
      </w:r>
      <w:r w:rsidR="007835BF">
        <w:rPr>
          <w:rFonts w:ascii="Arial" w:hAnsi="Arial" w:cs="Arial"/>
          <w:sz w:val="20"/>
        </w:rPr>
        <w:t>5</w:t>
      </w:r>
      <w:r w:rsidR="003F4A2B" w:rsidRPr="0036080F">
        <w:rPr>
          <w:rFonts w:ascii="Arial" w:hAnsi="Arial" w:cs="Arial"/>
          <w:sz w:val="20"/>
        </w:rPr>
        <w:t xml:space="preserve"> к </w:t>
      </w:r>
      <w:r w:rsidR="007835BF">
        <w:rPr>
          <w:rFonts w:ascii="Arial" w:hAnsi="Arial" w:cs="Arial"/>
          <w:sz w:val="20"/>
        </w:rPr>
        <w:t>п.</w:t>
      </w:r>
      <w:r w:rsidR="003F4A2B" w:rsidRPr="0036080F">
        <w:rPr>
          <w:rFonts w:ascii="Arial" w:hAnsi="Arial" w:cs="Arial"/>
          <w:sz w:val="20"/>
        </w:rPr>
        <w:t xml:space="preserve"> </w:t>
      </w:r>
      <w:r w:rsidR="007B1433" w:rsidRPr="0036080F">
        <w:rPr>
          <w:rFonts w:ascii="Arial" w:hAnsi="Arial" w:cs="Arial"/>
          <w:sz w:val="20"/>
        </w:rPr>
        <w:t>4</w:t>
      </w:r>
      <w:r w:rsidRPr="0036080F">
        <w:rPr>
          <w:rFonts w:ascii="Arial" w:hAnsi="Arial" w:cs="Arial"/>
          <w:sz w:val="20"/>
        </w:rPr>
        <w:t>.1.1.</w:t>
      </w:r>
    </w:p>
    <w:p w:rsidR="00006E21" w:rsidRPr="006A19B0" w:rsidRDefault="00006E21" w:rsidP="0036080F">
      <w:pPr>
        <w:spacing w:before="0" w:beforeAutospacing="0" w:after="0" w:afterAutospacing="0" w:line="360" w:lineRule="auto"/>
        <w:ind w:firstLine="709"/>
        <w:jc w:val="both"/>
        <w:rPr>
          <w:rFonts w:ascii="Arial" w:hAnsi="Arial" w:cs="Arial"/>
        </w:rPr>
      </w:pPr>
    </w:p>
    <w:p w:rsidR="003F4A2B" w:rsidRPr="0036080F" w:rsidRDefault="00F829AA" w:rsidP="00362B48">
      <w:pPr>
        <w:spacing w:before="0" w:beforeAutospacing="0" w:after="0" w:afterAutospacing="0" w:line="360" w:lineRule="auto"/>
        <w:ind w:firstLine="709"/>
        <w:jc w:val="both"/>
        <w:outlineLvl w:val="1"/>
        <w:rPr>
          <w:rFonts w:ascii="Arial" w:hAnsi="Arial" w:cs="Arial"/>
          <w:b/>
          <w:sz w:val="22"/>
        </w:rPr>
      </w:pPr>
      <w:bookmarkStart w:id="12" w:name="_Toc44071831"/>
      <w:r w:rsidRPr="0036080F">
        <w:rPr>
          <w:rFonts w:ascii="Arial" w:hAnsi="Arial" w:cs="Arial"/>
          <w:b/>
        </w:rPr>
        <w:t>4</w:t>
      </w:r>
      <w:r w:rsidR="003F4A2B" w:rsidRPr="0036080F">
        <w:rPr>
          <w:rFonts w:ascii="Arial" w:hAnsi="Arial" w:cs="Arial"/>
          <w:b/>
        </w:rPr>
        <w:t xml:space="preserve">.2 </w:t>
      </w:r>
      <w:r w:rsidR="001E4594">
        <w:rPr>
          <w:rFonts w:ascii="Arial" w:hAnsi="Arial" w:cs="Arial"/>
          <w:b/>
        </w:rPr>
        <w:t>Требования к форме и высоте</w:t>
      </w:r>
      <w:r w:rsidR="003F4A2B" w:rsidRPr="0036080F">
        <w:rPr>
          <w:rFonts w:ascii="Arial" w:hAnsi="Arial" w:cs="Arial"/>
          <w:b/>
        </w:rPr>
        <w:t xml:space="preserve"> точек шрифта Брайля</w:t>
      </w:r>
      <w:bookmarkEnd w:id="12"/>
    </w:p>
    <w:p w:rsidR="00AF468D" w:rsidRPr="006A19B0" w:rsidRDefault="00AF468D" w:rsidP="00B65767">
      <w:pPr>
        <w:spacing w:before="0" w:beforeAutospacing="0" w:after="0" w:afterAutospacing="0"/>
        <w:ind w:firstLine="709"/>
        <w:jc w:val="both"/>
        <w:rPr>
          <w:rFonts w:ascii="Arial" w:hAnsi="Arial" w:cs="Arial"/>
          <w:b/>
        </w:rPr>
      </w:pPr>
    </w:p>
    <w:p w:rsidR="003F4A2B" w:rsidRPr="006A19B0" w:rsidRDefault="001E4594" w:rsidP="0036080F">
      <w:pPr>
        <w:spacing w:before="0" w:beforeAutospacing="0" w:after="0" w:afterAutospacing="0" w:line="360" w:lineRule="auto"/>
        <w:ind w:firstLine="709"/>
        <w:jc w:val="both"/>
        <w:rPr>
          <w:rFonts w:ascii="Arial" w:hAnsi="Arial" w:cs="Arial"/>
        </w:rPr>
      </w:pPr>
      <w:r>
        <w:rPr>
          <w:rFonts w:ascii="Arial" w:hAnsi="Arial" w:cs="Arial"/>
        </w:rPr>
        <w:t>Е</w:t>
      </w:r>
      <w:r w:rsidRPr="006A19B0">
        <w:rPr>
          <w:rFonts w:ascii="Arial" w:hAnsi="Arial" w:cs="Arial"/>
        </w:rPr>
        <w:t>сли смотреть сверху</w:t>
      </w:r>
      <w:r>
        <w:rPr>
          <w:rFonts w:ascii="Arial" w:hAnsi="Arial" w:cs="Arial"/>
        </w:rPr>
        <w:t>, то</w:t>
      </w:r>
      <w:r w:rsidRPr="006A19B0">
        <w:rPr>
          <w:rFonts w:ascii="Arial" w:hAnsi="Arial" w:cs="Arial"/>
        </w:rPr>
        <w:t xml:space="preserve"> </w:t>
      </w:r>
      <w:r>
        <w:rPr>
          <w:rFonts w:ascii="Arial" w:hAnsi="Arial" w:cs="Arial"/>
        </w:rPr>
        <w:t>точки шрифта Брайля должны быть</w:t>
      </w:r>
      <w:r w:rsidR="003F4A2B" w:rsidRPr="006A19B0">
        <w:rPr>
          <w:rFonts w:ascii="Arial" w:hAnsi="Arial" w:cs="Arial"/>
        </w:rPr>
        <w:t xml:space="preserve"> вытянутыми и иметь сферические (полукруглые) вершины, при этом стоять на</w:t>
      </w:r>
      <w:r w:rsidR="0027035C">
        <w:rPr>
          <w:rFonts w:ascii="Arial" w:hAnsi="Arial" w:cs="Arial"/>
        </w:rPr>
        <w:t xml:space="preserve"> </w:t>
      </w:r>
      <w:r w:rsidR="0027035C" w:rsidRPr="0027035C">
        <w:rPr>
          <w:rFonts w:ascii="Arial" w:hAnsi="Arial" w:cs="Arial"/>
        </w:rPr>
        <w:t>коническом или</w:t>
      </w:r>
      <w:r w:rsidR="003F4A2B" w:rsidRPr="006A19B0">
        <w:rPr>
          <w:rFonts w:ascii="Arial" w:hAnsi="Arial" w:cs="Arial"/>
        </w:rPr>
        <w:t xml:space="preserve"> цилиндрическом основании. Вершина точки не должна быть плоской, имея форму усеченного конуса, или просто конической (острой). Точки должны иметь гладкую поверхность и не должны иметь острых краев.</w:t>
      </w:r>
    </w:p>
    <w:p w:rsidR="003F4A2B" w:rsidRPr="006A19B0" w:rsidRDefault="003F4A2B" w:rsidP="0036080F">
      <w:pPr>
        <w:spacing w:before="0" w:beforeAutospacing="0" w:after="0" w:afterAutospacing="0" w:line="360" w:lineRule="auto"/>
        <w:ind w:firstLine="709"/>
        <w:jc w:val="both"/>
        <w:rPr>
          <w:rFonts w:ascii="Arial" w:hAnsi="Arial" w:cs="Arial"/>
        </w:rPr>
      </w:pPr>
      <w:r w:rsidRPr="006A19B0">
        <w:rPr>
          <w:rFonts w:ascii="Arial" w:hAnsi="Arial" w:cs="Arial"/>
        </w:rPr>
        <w:t>Следующие размеры являются стандартными:</w:t>
      </w:r>
    </w:p>
    <w:p w:rsidR="003F4A2B" w:rsidRPr="006A19B0" w:rsidRDefault="003F4A2B" w:rsidP="0036080F">
      <w:pPr>
        <w:spacing w:before="0" w:beforeAutospacing="0" w:after="0" w:afterAutospacing="0" w:line="360" w:lineRule="auto"/>
        <w:ind w:firstLine="709"/>
        <w:jc w:val="both"/>
        <w:rPr>
          <w:rFonts w:ascii="Arial" w:hAnsi="Arial" w:cs="Arial"/>
        </w:rPr>
      </w:pPr>
      <w:r w:rsidRPr="006A19B0">
        <w:rPr>
          <w:rFonts w:ascii="Arial" w:hAnsi="Arial" w:cs="Arial"/>
        </w:rPr>
        <w:t>- высота точки составляет от 0,</w:t>
      </w:r>
      <w:r w:rsidR="00DC70A8">
        <w:rPr>
          <w:rFonts w:ascii="Arial" w:hAnsi="Arial" w:cs="Arial"/>
        </w:rPr>
        <w:t>5</w:t>
      </w:r>
      <w:r w:rsidRPr="006A19B0">
        <w:rPr>
          <w:rFonts w:ascii="Arial" w:hAnsi="Arial" w:cs="Arial"/>
        </w:rPr>
        <w:t xml:space="preserve"> до 0,7 мм, измеряется от поверхности носителя шрифта (бумаги) для гарантии комфортной </w:t>
      </w:r>
      <w:r w:rsidR="00AF468D" w:rsidRPr="006A19B0">
        <w:rPr>
          <w:rFonts w:ascii="Arial" w:hAnsi="Arial" w:cs="Arial"/>
        </w:rPr>
        <w:t>незатрудненной распознаваемости;</w:t>
      </w:r>
    </w:p>
    <w:p w:rsidR="003F4A2B" w:rsidRPr="006A19B0" w:rsidRDefault="001E4594" w:rsidP="0036080F">
      <w:pPr>
        <w:spacing w:before="0" w:beforeAutospacing="0" w:after="0" w:afterAutospacing="0" w:line="360" w:lineRule="auto"/>
        <w:ind w:firstLine="709"/>
        <w:jc w:val="both"/>
        <w:rPr>
          <w:rFonts w:ascii="Arial" w:hAnsi="Arial" w:cs="Arial"/>
        </w:rPr>
      </w:pPr>
      <w:r>
        <w:rPr>
          <w:rFonts w:ascii="Arial" w:hAnsi="Arial" w:cs="Arial"/>
        </w:rPr>
        <w:t xml:space="preserve">- </w:t>
      </w:r>
      <w:r w:rsidR="003F4A2B" w:rsidRPr="006A19B0">
        <w:rPr>
          <w:rFonts w:ascii="Arial" w:hAnsi="Arial" w:cs="Arial"/>
        </w:rPr>
        <w:t xml:space="preserve">расстояние между двумя соседними напечатанными точками на носителе шрифта </w:t>
      </w:r>
      <w:r>
        <w:rPr>
          <w:rFonts w:ascii="Arial" w:hAnsi="Arial" w:cs="Arial"/>
        </w:rPr>
        <w:t>должно быть от 1,</w:t>
      </w:r>
      <w:r w:rsidR="0027035C" w:rsidRPr="0027035C">
        <w:rPr>
          <w:rFonts w:ascii="Arial" w:hAnsi="Arial" w:cs="Arial"/>
        </w:rPr>
        <w:t>0 до 1,2 мм в зависимости от диаметра пуансона</w:t>
      </w:r>
      <w:r w:rsidR="0027035C">
        <w:rPr>
          <w:rFonts w:ascii="Arial" w:hAnsi="Arial" w:cs="Arial"/>
        </w:rPr>
        <w:t>.</w:t>
      </w:r>
    </w:p>
    <w:p w:rsidR="00AF468D" w:rsidRPr="006A19B0" w:rsidRDefault="00AF468D" w:rsidP="00B65767">
      <w:pPr>
        <w:spacing w:before="0" w:beforeAutospacing="0" w:after="0" w:afterAutospacing="0"/>
        <w:ind w:firstLine="709"/>
        <w:jc w:val="both"/>
        <w:rPr>
          <w:rFonts w:ascii="Arial" w:hAnsi="Arial" w:cs="Arial"/>
          <w:b/>
        </w:rPr>
      </w:pPr>
    </w:p>
    <w:p w:rsidR="003F4A2B" w:rsidRPr="0036080F" w:rsidRDefault="00F829AA" w:rsidP="00362B48">
      <w:pPr>
        <w:spacing w:before="0" w:beforeAutospacing="0" w:after="0" w:afterAutospacing="0" w:line="360" w:lineRule="auto"/>
        <w:ind w:firstLine="709"/>
        <w:jc w:val="both"/>
        <w:outlineLvl w:val="1"/>
        <w:rPr>
          <w:rFonts w:ascii="Arial" w:hAnsi="Arial" w:cs="Arial"/>
          <w:b/>
        </w:rPr>
      </w:pPr>
      <w:bookmarkStart w:id="13" w:name="_Toc44071832"/>
      <w:r w:rsidRPr="0036080F">
        <w:rPr>
          <w:rFonts w:ascii="Arial" w:hAnsi="Arial" w:cs="Arial"/>
          <w:b/>
        </w:rPr>
        <w:t>4</w:t>
      </w:r>
      <w:r w:rsidR="003F4A2B" w:rsidRPr="0036080F">
        <w:rPr>
          <w:rFonts w:ascii="Arial" w:hAnsi="Arial" w:cs="Arial"/>
          <w:b/>
        </w:rPr>
        <w:t xml:space="preserve">.3 </w:t>
      </w:r>
      <w:r w:rsidR="001E4594">
        <w:rPr>
          <w:rFonts w:ascii="Arial" w:hAnsi="Arial" w:cs="Arial"/>
          <w:b/>
        </w:rPr>
        <w:t>Требования к материалам, используемым</w:t>
      </w:r>
      <w:r w:rsidR="003F4A2B" w:rsidRPr="0036080F">
        <w:rPr>
          <w:rFonts w:ascii="Arial" w:hAnsi="Arial" w:cs="Arial"/>
          <w:b/>
        </w:rPr>
        <w:t xml:space="preserve"> как носители шрифта Брайля</w:t>
      </w:r>
      <w:bookmarkEnd w:id="13"/>
    </w:p>
    <w:p w:rsidR="00AF468D" w:rsidRPr="006A19B0" w:rsidRDefault="00AF468D" w:rsidP="00B65767">
      <w:pPr>
        <w:spacing w:before="0" w:beforeAutospacing="0" w:after="0" w:afterAutospacing="0"/>
        <w:ind w:firstLine="709"/>
        <w:jc w:val="both"/>
        <w:rPr>
          <w:rFonts w:ascii="Arial" w:hAnsi="Arial" w:cs="Arial"/>
          <w:b/>
        </w:rPr>
      </w:pPr>
    </w:p>
    <w:p w:rsidR="003F4A2B" w:rsidRPr="006A19B0" w:rsidRDefault="003F4A2B" w:rsidP="0036080F">
      <w:pPr>
        <w:spacing w:before="0" w:beforeAutospacing="0" w:after="0" w:afterAutospacing="0" w:line="360" w:lineRule="auto"/>
        <w:ind w:firstLine="709"/>
        <w:jc w:val="both"/>
        <w:rPr>
          <w:rFonts w:ascii="Arial" w:hAnsi="Arial" w:cs="Arial"/>
        </w:rPr>
      </w:pPr>
      <w:r w:rsidRPr="006A19B0">
        <w:rPr>
          <w:rFonts w:ascii="Arial" w:hAnsi="Arial" w:cs="Arial"/>
        </w:rPr>
        <w:t xml:space="preserve">Рельефно-точечный шрифт Брайля должен обеспечивать устойчивость к деформациям при </w:t>
      </w:r>
      <w:r w:rsidR="00AF468D" w:rsidRPr="006A19B0">
        <w:rPr>
          <w:rFonts w:ascii="Arial" w:hAnsi="Arial" w:cs="Arial"/>
        </w:rPr>
        <w:t>многократном</w:t>
      </w:r>
      <w:r w:rsidRPr="006A19B0">
        <w:rPr>
          <w:rFonts w:ascii="Arial" w:hAnsi="Arial" w:cs="Arial"/>
        </w:rPr>
        <w:t xml:space="preserve"> (повторяющемся не менее ста раз) чтении, а также при складировании и почтовой пересылке изданий. Наряду с другими условиями важнейшим фактором устойчивости, сохранности </w:t>
      </w:r>
      <w:proofErr w:type="spellStart"/>
      <w:r w:rsidRPr="006A19B0">
        <w:rPr>
          <w:rFonts w:ascii="Arial" w:hAnsi="Arial" w:cs="Arial"/>
        </w:rPr>
        <w:t>брайлевского</w:t>
      </w:r>
      <w:proofErr w:type="spellEnd"/>
      <w:r w:rsidRPr="006A19B0">
        <w:rPr>
          <w:rFonts w:ascii="Arial" w:hAnsi="Arial" w:cs="Arial"/>
        </w:rPr>
        <w:t xml:space="preserve"> шрифта является применение отвечающих всем необходимым </w:t>
      </w:r>
      <w:r w:rsidR="00AF468D" w:rsidRPr="006A19B0">
        <w:rPr>
          <w:rFonts w:ascii="Arial" w:hAnsi="Arial" w:cs="Arial"/>
        </w:rPr>
        <w:t>требованиям</w:t>
      </w:r>
      <w:r w:rsidRPr="006A19B0">
        <w:rPr>
          <w:rFonts w:ascii="Arial" w:hAnsi="Arial" w:cs="Arial"/>
        </w:rPr>
        <w:t xml:space="preserve"> носителей рельефно-точечного шрифта. основные разновидности неаппаратных (</w:t>
      </w:r>
      <w:proofErr w:type="spellStart"/>
      <w:r w:rsidRPr="006A19B0">
        <w:rPr>
          <w:rFonts w:ascii="Arial" w:hAnsi="Arial" w:cs="Arial"/>
        </w:rPr>
        <w:t>недисплейных</w:t>
      </w:r>
      <w:proofErr w:type="spellEnd"/>
      <w:r w:rsidRPr="006A19B0">
        <w:rPr>
          <w:rFonts w:ascii="Arial" w:hAnsi="Arial" w:cs="Arial"/>
        </w:rPr>
        <w:t>) носителей рельефно-точечного шрифта - бумага, пленка, пластик.</w:t>
      </w:r>
    </w:p>
    <w:p w:rsidR="00206FB4" w:rsidRPr="001E4594" w:rsidRDefault="003F4A2B" w:rsidP="001E4594">
      <w:pPr>
        <w:spacing w:before="0" w:beforeAutospacing="0" w:after="0" w:afterAutospacing="0" w:line="360" w:lineRule="auto"/>
        <w:ind w:firstLine="709"/>
        <w:jc w:val="both"/>
        <w:rPr>
          <w:rFonts w:ascii="Arial" w:hAnsi="Arial" w:cs="Arial"/>
          <w:sz w:val="28"/>
          <w:szCs w:val="28"/>
        </w:rPr>
      </w:pPr>
      <w:r w:rsidRPr="006A19B0">
        <w:rPr>
          <w:rFonts w:ascii="Arial" w:hAnsi="Arial" w:cs="Arial"/>
        </w:rPr>
        <w:t>Бумага должна иметь плотность</w:t>
      </w:r>
      <w:r w:rsidR="0027035C" w:rsidRPr="0027035C">
        <w:t xml:space="preserve"> </w:t>
      </w:r>
      <w:r w:rsidR="0027035C" w:rsidRPr="0027035C">
        <w:rPr>
          <w:rFonts w:ascii="Arial" w:hAnsi="Arial" w:cs="Arial"/>
        </w:rPr>
        <w:t>от 135 до 160 г на кв. м</w:t>
      </w:r>
      <w:r w:rsidRPr="006A19B0">
        <w:rPr>
          <w:rFonts w:ascii="Arial" w:hAnsi="Arial" w:cs="Arial"/>
        </w:rPr>
        <w:t>, быть прочной, гладкой (</w:t>
      </w:r>
      <w:proofErr w:type="spellStart"/>
      <w:r w:rsidRPr="006A19B0">
        <w:rPr>
          <w:rFonts w:ascii="Arial" w:hAnsi="Arial" w:cs="Arial"/>
        </w:rPr>
        <w:t>нешероховатой</w:t>
      </w:r>
      <w:proofErr w:type="spellEnd"/>
      <w:r w:rsidRPr="006A19B0">
        <w:rPr>
          <w:rFonts w:ascii="Arial" w:hAnsi="Arial" w:cs="Arial"/>
        </w:rPr>
        <w:t xml:space="preserve">), упругой (неломкой), </w:t>
      </w:r>
      <w:proofErr w:type="spellStart"/>
      <w:r w:rsidRPr="006A19B0">
        <w:rPr>
          <w:rFonts w:ascii="Arial" w:hAnsi="Arial" w:cs="Arial"/>
        </w:rPr>
        <w:t>неэлектростатичной</w:t>
      </w:r>
      <w:proofErr w:type="spellEnd"/>
      <w:r w:rsidRPr="006A19B0">
        <w:rPr>
          <w:rFonts w:ascii="Arial" w:hAnsi="Arial" w:cs="Arial"/>
        </w:rPr>
        <w:t>. Окружение и фон рельефно-точечного шрифта Брайля не должны проявлять на бумаге дополнительную тактильную структуру. Пленка, напротив,</w:t>
      </w:r>
      <w:r w:rsidR="00AF468D" w:rsidRPr="006A19B0">
        <w:rPr>
          <w:rFonts w:ascii="Arial" w:hAnsi="Arial" w:cs="Arial"/>
        </w:rPr>
        <w:t xml:space="preserve"> </w:t>
      </w:r>
      <w:r w:rsidRPr="006A19B0">
        <w:rPr>
          <w:rFonts w:ascii="Arial" w:hAnsi="Arial" w:cs="Arial"/>
        </w:rPr>
        <w:t>не должна быть слишком гладкой,</w:t>
      </w:r>
      <w:r w:rsidR="00AF468D" w:rsidRPr="006A19B0">
        <w:rPr>
          <w:rFonts w:ascii="Arial" w:hAnsi="Arial" w:cs="Arial"/>
        </w:rPr>
        <w:t xml:space="preserve"> </w:t>
      </w:r>
      <w:r w:rsidRPr="006A19B0">
        <w:rPr>
          <w:rFonts w:ascii="Arial" w:hAnsi="Arial" w:cs="Arial"/>
        </w:rPr>
        <w:t>чтобы пальцы не прилипали к ней при неизбежном увлажнении, так как это может существенно помешать процессу чтения.</w:t>
      </w:r>
    </w:p>
    <w:p w:rsidR="00D21B62" w:rsidRDefault="00D21B62">
      <w:r>
        <w:br w:type="page"/>
      </w:r>
    </w:p>
    <w:p w:rsidR="00D21B62" w:rsidRPr="001D6FD4" w:rsidRDefault="00D21B62" w:rsidP="00D21B62">
      <w:pPr>
        <w:jc w:val="center"/>
        <w:rPr>
          <w:rFonts w:ascii="Arial" w:hAnsi="Arial" w:cs="Arial"/>
          <w:b/>
          <w:color w:val="000000" w:themeColor="text1"/>
        </w:rPr>
      </w:pPr>
      <w:r w:rsidRPr="001D6FD4">
        <w:rPr>
          <w:rFonts w:ascii="Arial" w:hAnsi="Arial" w:cs="Arial"/>
          <w:b/>
          <w:color w:val="000000" w:themeColor="text1"/>
        </w:rPr>
        <w:t>Библиография</w:t>
      </w:r>
    </w:p>
    <w:p w:rsidR="00D21B62" w:rsidRPr="001D6FD4" w:rsidRDefault="00D21B62" w:rsidP="00D21B62">
      <w:pPr>
        <w:jc w:val="center"/>
        <w:rPr>
          <w:rFonts w:ascii="Arial" w:hAnsi="Arial" w:cs="Arial"/>
          <w:b/>
          <w:color w:val="000000" w:themeColor="text1"/>
        </w:rPr>
      </w:pPr>
    </w:p>
    <w:p w:rsidR="00D21B62" w:rsidRPr="001D6FD4" w:rsidRDefault="00D21B62" w:rsidP="00D21B62">
      <w:pPr>
        <w:spacing w:before="0" w:beforeAutospacing="0" w:after="0" w:afterAutospacing="0" w:line="360" w:lineRule="auto"/>
        <w:ind w:firstLine="709"/>
        <w:jc w:val="both"/>
        <w:rPr>
          <w:rFonts w:ascii="Arial" w:hAnsi="Arial" w:cs="Arial"/>
          <w:color w:val="000000" w:themeColor="text1"/>
        </w:rPr>
      </w:pPr>
      <w:r w:rsidRPr="001D6FD4">
        <w:rPr>
          <w:rFonts w:ascii="Arial" w:hAnsi="Arial" w:cs="Arial"/>
          <w:color w:val="000000" w:themeColor="text1"/>
        </w:rPr>
        <w:t xml:space="preserve">[1] </w:t>
      </w:r>
      <w:r w:rsidR="00F36866" w:rsidRPr="001D6FD4">
        <w:rPr>
          <w:rFonts w:ascii="Arial" w:hAnsi="Arial" w:cs="Arial"/>
          <w:color w:val="000000" w:themeColor="text1"/>
        </w:rPr>
        <w:t>Конвенции ООН</w:t>
      </w:r>
      <w:r w:rsidR="00F36866" w:rsidRPr="001D6FD4">
        <w:rPr>
          <w:color w:val="000000" w:themeColor="text1"/>
        </w:rPr>
        <w:t xml:space="preserve"> </w:t>
      </w:r>
      <w:r w:rsidR="00F36866" w:rsidRPr="001D6FD4">
        <w:rPr>
          <w:rFonts w:ascii="Arial" w:hAnsi="Arial" w:cs="Arial"/>
          <w:color w:val="000000" w:themeColor="text1"/>
        </w:rPr>
        <w:t>о правах инвалидов от 13 декабря 2006 года</w:t>
      </w:r>
    </w:p>
    <w:p w:rsidR="00AF79BE" w:rsidRPr="001D6FD4" w:rsidRDefault="00AF79BE" w:rsidP="00D21B62">
      <w:pPr>
        <w:spacing w:before="0" w:beforeAutospacing="0" w:after="0" w:afterAutospacing="0" w:line="360" w:lineRule="auto"/>
        <w:ind w:firstLine="709"/>
        <w:jc w:val="both"/>
        <w:rPr>
          <w:rFonts w:ascii="Arial" w:hAnsi="Arial" w:cs="Arial"/>
          <w:color w:val="000000" w:themeColor="text1"/>
        </w:rPr>
      </w:pPr>
    </w:p>
    <w:p w:rsidR="00AF79BE" w:rsidRDefault="00AF79BE" w:rsidP="00D21B62">
      <w:pPr>
        <w:spacing w:before="0" w:beforeAutospacing="0" w:after="0" w:afterAutospacing="0" w:line="360" w:lineRule="auto"/>
        <w:ind w:firstLine="709"/>
        <w:jc w:val="both"/>
        <w:rPr>
          <w:rFonts w:ascii="Arial" w:hAnsi="Arial" w:cs="Arial"/>
        </w:rPr>
      </w:pPr>
    </w:p>
    <w:p w:rsidR="00AF79BE" w:rsidRDefault="00AF79BE" w:rsidP="00D21B62">
      <w:pPr>
        <w:spacing w:before="0" w:beforeAutospacing="0" w:after="0" w:afterAutospacing="0" w:line="360" w:lineRule="auto"/>
        <w:ind w:firstLine="709"/>
        <w:jc w:val="both"/>
        <w:rPr>
          <w:rFonts w:ascii="Arial" w:hAnsi="Arial" w:cs="Arial"/>
        </w:rPr>
      </w:pPr>
    </w:p>
    <w:p w:rsidR="00AF79BE" w:rsidRDefault="00AF79BE" w:rsidP="00D21B62">
      <w:pPr>
        <w:spacing w:before="0" w:beforeAutospacing="0" w:after="0" w:afterAutospacing="0" w:line="360" w:lineRule="auto"/>
        <w:ind w:firstLine="709"/>
        <w:jc w:val="both"/>
        <w:rPr>
          <w:rFonts w:ascii="Arial" w:hAnsi="Arial" w:cs="Arial"/>
        </w:rPr>
      </w:pPr>
    </w:p>
    <w:p w:rsidR="00AF79BE" w:rsidRDefault="00AF79BE" w:rsidP="00D21B62">
      <w:pPr>
        <w:spacing w:before="0" w:beforeAutospacing="0" w:after="0" w:afterAutospacing="0" w:line="360" w:lineRule="auto"/>
        <w:ind w:firstLine="709"/>
        <w:jc w:val="both"/>
        <w:rPr>
          <w:rFonts w:ascii="Arial" w:hAnsi="Arial" w:cs="Arial"/>
        </w:rPr>
      </w:pPr>
    </w:p>
    <w:p w:rsidR="00AF79BE" w:rsidRDefault="00AF79BE" w:rsidP="00D21B62">
      <w:pPr>
        <w:spacing w:before="0" w:beforeAutospacing="0" w:after="0" w:afterAutospacing="0" w:line="360" w:lineRule="auto"/>
        <w:ind w:firstLine="709"/>
        <w:jc w:val="both"/>
        <w:rPr>
          <w:rFonts w:ascii="Arial" w:hAnsi="Arial" w:cs="Arial"/>
        </w:rPr>
      </w:pPr>
    </w:p>
    <w:p w:rsidR="00AF79BE" w:rsidRDefault="00AF79BE" w:rsidP="00D21B62">
      <w:pPr>
        <w:spacing w:before="0" w:beforeAutospacing="0" w:after="0" w:afterAutospacing="0" w:line="360" w:lineRule="auto"/>
        <w:ind w:firstLine="709"/>
        <w:jc w:val="both"/>
        <w:rPr>
          <w:rFonts w:ascii="Arial" w:hAnsi="Arial" w:cs="Arial"/>
        </w:rPr>
      </w:pPr>
    </w:p>
    <w:p w:rsidR="00AF79BE" w:rsidRDefault="00AF79BE" w:rsidP="00D21B62">
      <w:pPr>
        <w:spacing w:before="0" w:beforeAutospacing="0" w:after="0" w:afterAutospacing="0" w:line="360" w:lineRule="auto"/>
        <w:ind w:firstLine="709"/>
        <w:jc w:val="both"/>
        <w:rPr>
          <w:rFonts w:ascii="Arial" w:hAnsi="Arial" w:cs="Arial"/>
        </w:rPr>
      </w:pPr>
    </w:p>
    <w:p w:rsidR="00AF79BE" w:rsidRDefault="00AF79BE" w:rsidP="00D21B62">
      <w:pPr>
        <w:spacing w:before="0" w:beforeAutospacing="0" w:after="0" w:afterAutospacing="0" w:line="360" w:lineRule="auto"/>
        <w:ind w:firstLine="709"/>
        <w:jc w:val="both"/>
        <w:rPr>
          <w:rFonts w:ascii="Arial" w:hAnsi="Arial" w:cs="Arial"/>
        </w:rPr>
      </w:pPr>
    </w:p>
    <w:p w:rsidR="00AF79BE" w:rsidRDefault="00AF79BE" w:rsidP="00D21B62">
      <w:pPr>
        <w:spacing w:before="0" w:beforeAutospacing="0" w:after="0" w:afterAutospacing="0" w:line="360" w:lineRule="auto"/>
        <w:ind w:firstLine="709"/>
        <w:jc w:val="both"/>
        <w:rPr>
          <w:rFonts w:ascii="Arial" w:hAnsi="Arial" w:cs="Arial"/>
        </w:rPr>
      </w:pPr>
    </w:p>
    <w:p w:rsidR="00AF79BE" w:rsidRDefault="00AF79BE" w:rsidP="00D21B62">
      <w:pPr>
        <w:spacing w:before="0" w:beforeAutospacing="0" w:after="0" w:afterAutospacing="0" w:line="360" w:lineRule="auto"/>
        <w:ind w:firstLine="709"/>
        <w:jc w:val="both"/>
        <w:rPr>
          <w:rFonts w:ascii="Arial" w:hAnsi="Arial" w:cs="Arial"/>
        </w:rPr>
      </w:pPr>
    </w:p>
    <w:p w:rsidR="00AF79BE" w:rsidRDefault="00AF79BE" w:rsidP="00D21B62">
      <w:pPr>
        <w:spacing w:before="0" w:beforeAutospacing="0" w:after="0" w:afterAutospacing="0" w:line="360" w:lineRule="auto"/>
        <w:ind w:firstLine="709"/>
        <w:jc w:val="both"/>
        <w:rPr>
          <w:rFonts w:ascii="Arial" w:hAnsi="Arial" w:cs="Arial"/>
        </w:rPr>
      </w:pPr>
    </w:p>
    <w:p w:rsidR="00AF79BE" w:rsidRDefault="00AF79BE" w:rsidP="00D21B62">
      <w:pPr>
        <w:spacing w:before="0" w:beforeAutospacing="0" w:after="0" w:afterAutospacing="0" w:line="360" w:lineRule="auto"/>
        <w:ind w:firstLine="709"/>
        <w:jc w:val="both"/>
        <w:rPr>
          <w:rFonts w:ascii="Arial" w:hAnsi="Arial" w:cs="Arial"/>
        </w:rPr>
      </w:pPr>
    </w:p>
    <w:p w:rsidR="00AF79BE" w:rsidRDefault="00AF79BE" w:rsidP="00D21B62">
      <w:pPr>
        <w:spacing w:before="0" w:beforeAutospacing="0" w:after="0" w:afterAutospacing="0" w:line="360" w:lineRule="auto"/>
        <w:ind w:firstLine="709"/>
        <w:jc w:val="both"/>
        <w:rPr>
          <w:rFonts w:ascii="Arial" w:hAnsi="Arial" w:cs="Arial"/>
        </w:rPr>
      </w:pPr>
    </w:p>
    <w:p w:rsidR="00AF79BE" w:rsidRDefault="00AF79BE" w:rsidP="00D21B62">
      <w:pPr>
        <w:spacing w:before="0" w:beforeAutospacing="0" w:after="0" w:afterAutospacing="0" w:line="360" w:lineRule="auto"/>
        <w:ind w:firstLine="709"/>
        <w:jc w:val="both"/>
        <w:rPr>
          <w:rFonts w:ascii="Arial" w:hAnsi="Arial" w:cs="Arial"/>
        </w:rPr>
      </w:pPr>
    </w:p>
    <w:p w:rsidR="00AF79BE" w:rsidRDefault="00AF79BE" w:rsidP="00D21B62">
      <w:pPr>
        <w:spacing w:before="0" w:beforeAutospacing="0" w:after="0" w:afterAutospacing="0" w:line="360" w:lineRule="auto"/>
        <w:ind w:firstLine="709"/>
        <w:jc w:val="both"/>
        <w:rPr>
          <w:rFonts w:ascii="Arial" w:hAnsi="Arial" w:cs="Arial"/>
        </w:rPr>
      </w:pPr>
    </w:p>
    <w:p w:rsidR="00AF79BE" w:rsidRDefault="00AF79BE" w:rsidP="00D21B62">
      <w:pPr>
        <w:spacing w:before="0" w:beforeAutospacing="0" w:after="0" w:afterAutospacing="0" w:line="360" w:lineRule="auto"/>
        <w:ind w:firstLine="709"/>
        <w:jc w:val="both"/>
        <w:rPr>
          <w:rFonts w:ascii="Arial" w:hAnsi="Arial" w:cs="Arial"/>
        </w:rPr>
      </w:pPr>
    </w:p>
    <w:p w:rsidR="00AF79BE" w:rsidRDefault="00AF79BE" w:rsidP="00D21B62">
      <w:pPr>
        <w:spacing w:before="0" w:beforeAutospacing="0" w:after="0" w:afterAutospacing="0" w:line="360" w:lineRule="auto"/>
        <w:ind w:firstLine="709"/>
        <w:jc w:val="both"/>
        <w:rPr>
          <w:rFonts w:ascii="Arial" w:hAnsi="Arial" w:cs="Arial"/>
        </w:rPr>
      </w:pPr>
    </w:p>
    <w:p w:rsidR="00AF79BE" w:rsidRDefault="00AF79BE" w:rsidP="00D21B62">
      <w:pPr>
        <w:spacing w:before="0" w:beforeAutospacing="0" w:after="0" w:afterAutospacing="0" w:line="360" w:lineRule="auto"/>
        <w:ind w:firstLine="709"/>
        <w:jc w:val="both"/>
        <w:rPr>
          <w:rFonts w:ascii="Arial" w:hAnsi="Arial" w:cs="Arial"/>
        </w:rPr>
      </w:pPr>
    </w:p>
    <w:p w:rsidR="00AF79BE" w:rsidRDefault="00AF79BE" w:rsidP="00D21B62">
      <w:pPr>
        <w:spacing w:before="0" w:beforeAutospacing="0" w:after="0" w:afterAutospacing="0" w:line="360" w:lineRule="auto"/>
        <w:ind w:firstLine="709"/>
        <w:jc w:val="both"/>
        <w:rPr>
          <w:rFonts w:ascii="Arial" w:hAnsi="Arial" w:cs="Arial"/>
        </w:rPr>
      </w:pPr>
    </w:p>
    <w:p w:rsidR="00AF79BE" w:rsidRDefault="00AF79BE" w:rsidP="00D21B62">
      <w:pPr>
        <w:spacing w:before="0" w:beforeAutospacing="0" w:after="0" w:afterAutospacing="0" w:line="360" w:lineRule="auto"/>
        <w:ind w:firstLine="709"/>
        <w:jc w:val="both"/>
        <w:rPr>
          <w:rFonts w:ascii="Arial" w:hAnsi="Arial" w:cs="Arial"/>
        </w:rPr>
      </w:pPr>
    </w:p>
    <w:p w:rsidR="00AF79BE" w:rsidRDefault="00AF79BE" w:rsidP="00D21B62">
      <w:pPr>
        <w:spacing w:before="0" w:beforeAutospacing="0" w:after="0" w:afterAutospacing="0" w:line="360" w:lineRule="auto"/>
        <w:ind w:firstLine="709"/>
        <w:jc w:val="both"/>
        <w:rPr>
          <w:rFonts w:ascii="Arial" w:hAnsi="Arial" w:cs="Arial"/>
        </w:rPr>
      </w:pPr>
    </w:p>
    <w:p w:rsidR="00AF79BE" w:rsidRDefault="00AF79BE" w:rsidP="00D21B62">
      <w:pPr>
        <w:spacing w:before="0" w:beforeAutospacing="0" w:after="0" w:afterAutospacing="0" w:line="360" w:lineRule="auto"/>
        <w:ind w:firstLine="709"/>
        <w:jc w:val="both"/>
        <w:rPr>
          <w:rFonts w:ascii="Arial" w:hAnsi="Arial" w:cs="Arial"/>
        </w:rPr>
      </w:pPr>
    </w:p>
    <w:p w:rsidR="00AF79BE" w:rsidRDefault="00AF79BE" w:rsidP="00D21B62">
      <w:pPr>
        <w:spacing w:before="0" w:beforeAutospacing="0" w:after="0" w:afterAutospacing="0" w:line="360" w:lineRule="auto"/>
        <w:ind w:firstLine="709"/>
        <w:jc w:val="both"/>
        <w:rPr>
          <w:rFonts w:ascii="Arial" w:hAnsi="Arial" w:cs="Arial"/>
        </w:rPr>
      </w:pPr>
    </w:p>
    <w:p w:rsidR="00AF79BE" w:rsidRDefault="00AF79BE" w:rsidP="00D21B62">
      <w:pPr>
        <w:spacing w:before="0" w:beforeAutospacing="0" w:after="0" w:afterAutospacing="0" w:line="360" w:lineRule="auto"/>
        <w:ind w:firstLine="709"/>
        <w:jc w:val="both"/>
        <w:rPr>
          <w:rFonts w:ascii="Arial" w:hAnsi="Arial" w:cs="Arial"/>
        </w:rPr>
      </w:pPr>
    </w:p>
    <w:p w:rsidR="00AF79BE" w:rsidRDefault="00AF79BE" w:rsidP="00D21B62">
      <w:pPr>
        <w:spacing w:before="0" w:beforeAutospacing="0" w:after="0" w:afterAutospacing="0" w:line="360" w:lineRule="auto"/>
        <w:ind w:firstLine="709"/>
        <w:jc w:val="both"/>
        <w:rPr>
          <w:rFonts w:ascii="Arial" w:hAnsi="Arial" w:cs="Arial"/>
        </w:rPr>
      </w:pPr>
    </w:p>
    <w:p w:rsidR="00AF79BE" w:rsidRDefault="00AF79BE" w:rsidP="00D21B62">
      <w:pPr>
        <w:spacing w:before="0" w:beforeAutospacing="0" w:after="0" w:afterAutospacing="0" w:line="360" w:lineRule="auto"/>
        <w:ind w:firstLine="709"/>
        <w:jc w:val="both"/>
        <w:rPr>
          <w:rFonts w:ascii="Arial" w:hAnsi="Arial" w:cs="Arial"/>
        </w:rPr>
      </w:pPr>
    </w:p>
    <w:p w:rsidR="00AF79BE" w:rsidRDefault="00AF79BE" w:rsidP="00D21B62">
      <w:pPr>
        <w:spacing w:before="0" w:beforeAutospacing="0" w:after="0" w:afterAutospacing="0" w:line="360" w:lineRule="auto"/>
        <w:ind w:firstLine="709"/>
        <w:jc w:val="both"/>
        <w:rPr>
          <w:rFonts w:ascii="Arial" w:hAnsi="Arial" w:cs="Arial"/>
        </w:rPr>
      </w:pPr>
    </w:p>
    <w:p w:rsidR="00AF79BE" w:rsidRPr="00AF79BE" w:rsidRDefault="00AF79BE" w:rsidP="00D21B62">
      <w:pPr>
        <w:spacing w:before="0" w:beforeAutospacing="0" w:after="0" w:afterAutospacing="0" w:line="360" w:lineRule="auto"/>
        <w:ind w:firstLine="709"/>
        <w:jc w:val="both"/>
        <w:rPr>
          <w:rFonts w:ascii="Arial" w:hAnsi="Arial" w:cs="Arial"/>
        </w:rPr>
      </w:pPr>
    </w:p>
    <w:p w:rsidR="00AF79BE" w:rsidRPr="00D306B1" w:rsidRDefault="00AF79BE" w:rsidP="00AF79BE">
      <w:pPr>
        <w:pStyle w:val="1"/>
        <w:pBdr>
          <w:top w:val="single" w:sz="4" w:space="1" w:color="auto"/>
        </w:pBdr>
        <w:spacing w:before="0" w:line="360" w:lineRule="auto"/>
        <w:rPr>
          <w:rFonts w:ascii="Arial" w:hAnsi="Arial" w:cs="Arial"/>
          <w:b w:val="0"/>
          <w:color w:val="000000" w:themeColor="text1"/>
          <w:sz w:val="24"/>
          <w:szCs w:val="24"/>
        </w:rPr>
      </w:pPr>
      <w:r w:rsidRPr="00D306B1">
        <w:rPr>
          <w:rFonts w:ascii="Arial" w:hAnsi="Arial" w:cs="Arial"/>
          <w:b w:val="0"/>
          <w:color w:val="000000" w:themeColor="text1"/>
          <w:sz w:val="24"/>
          <w:szCs w:val="24"/>
        </w:rPr>
        <w:t xml:space="preserve">УДК 615.418.3.001.4:006.354 </w:t>
      </w:r>
      <w:r w:rsidRPr="00D306B1">
        <w:rPr>
          <w:rFonts w:ascii="Arial" w:hAnsi="Arial" w:cs="Arial"/>
          <w:b w:val="0"/>
          <w:color w:val="000000" w:themeColor="text1"/>
          <w:sz w:val="24"/>
          <w:szCs w:val="24"/>
        </w:rPr>
        <w:tab/>
      </w:r>
      <w:r w:rsidRPr="00D306B1">
        <w:rPr>
          <w:rFonts w:ascii="Arial" w:hAnsi="Arial" w:cs="Arial"/>
          <w:b w:val="0"/>
          <w:color w:val="000000" w:themeColor="text1"/>
          <w:sz w:val="24"/>
          <w:szCs w:val="24"/>
        </w:rPr>
        <w:tab/>
      </w:r>
      <w:r w:rsidRPr="00D306B1">
        <w:rPr>
          <w:rFonts w:ascii="Arial" w:hAnsi="Arial" w:cs="Arial"/>
          <w:b w:val="0"/>
          <w:color w:val="000000" w:themeColor="text1"/>
          <w:sz w:val="24"/>
          <w:szCs w:val="24"/>
        </w:rPr>
        <w:tab/>
      </w:r>
      <w:r w:rsidRPr="00D306B1">
        <w:rPr>
          <w:rFonts w:ascii="Arial" w:hAnsi="Arial" w:cs="Arial"/>
          <w:b w:val="0"/>
          <w:color w:val="000000" w:themeColor="text1"/>
          <w:sz w:val="24"/>
          <w:szCs w:val="24"/>
        </w:rPr>
        <w:tab/>
      </w:r>
      <w:r w:rsidRPr="00D306B1">
        <w:rPr>
          <w:rFonts w:ascii="Arial" w:hAnsi="Arial" w:cs="Arial"/>
          <w:b w:val="0"/>
          <w:color w:val="000000" w:themeColor="text1"/>
          <w:sz w:val="24"/>
          <w:szCs w:val="24"/>
        </w:rPr>
        <w:tab/>
      </w:r>
      <w:r w:rsidRPr="00D306B1">
        <w:rPr>
          <w:rFonts w:ascii="Arial" w:hAnsi="Arial" w:cs="Arial"/>
          <w:b w:val="0"/>
          <w:color w:val="000000" w:themeColor="text1"/>
          <w:sz w:val="24"/>
          <w:szCs w:val="24"/>
        </w:rPr>
        <w:tab/>
      </w:r>
      <w:r w:rsidRPr="00D306B1">
        <w:rPr>
          <w:rFonts w:ascii="Arial" w:hAnsi="Arial" w:cs="Arial"/>
          <w:b w:val="0"/>
          <w:color w:val="000000" w:themeColor="text1"/>
          <w:sz w:val="24"/>
          <w:szCs w:val="24"/>
        </w:rPr>
        <w:tab/>
        <w:t>ОКС</w:t>
      </w:r>
      <w:r w:rsidRPr="00D306B1">
        <w:rPr>
          <w:rFonts w:ascii="Arial" w:hAnsi="Arial" w:cs="Arial"/>
          <w:b w:val="0"/>
          <w:color w:val="000000" w:themeColor="text1"/>
          <w:sz w:val="24"/>
          <w:szCs w:val="24"/>
        </w:rPr>
        <w:tab/>
        <w:t>11.180.10</w:t>
      </w:r>
    </w:p>
    <w:p w:rsidR="00AF79BE" w:rsidRDefault="00AF79BE" w:rsidP="00AF79BE">
      <w:pPr>
        <w:widowControl w:val="0"/>
        <w:autoSpaceDE w:val="0"/>
        <w:autoSpaceDN w:val="0"/>
        <w:adjustRightInd w:val="0"/>
        <w:snapToGrid w:val="0"/>
        <w:spacing w:before="0" w:beforeAutospacing="0" w:after="0" w:afterAutospacing="0"/>
        <w:jc w:val="both"/>
        <w:rPr>
          <w:rFonts w:ascii="Arial" w:hAnsi="Arial" w:cs="Arial"/>
          <w:color w:val="000000"/>
        </w:rPr>
      </w:pPr>
      <w:r>
        <w:rPr>
          <w:rFonts w:ascii="Arial" w:hAnsi="Arial" w:cs="Arial"/>
        </w:rPr>
        <w:t>Ключевые слова:</w:t>
      </w:r>
      <w:r w:rsidRPr="0044769F">
        <w:rPr>
          <w:rFonts w:ascii="Arial" w:hAnsi="Arial" w:cs="Arial"/>
          <w:color w:val="000000"/>
        </w:rPr>
        <w:t xml:space="preserve"> </w:t>
      </w:r>
      <w:r w:rsidR="007835BF" w:rsidRPr="0044769F">
        <w:rPr>
          <w:rFonts w:ascii="Arial" w:hAnsi="Arial" w:cs="Arial"/>
          <w:color w:val="000000"/>
        </w:rPr>
        <w:t xml:space="preserve">шрифт </w:t>
      </w:r>
      <w:r w:rsidRPr="0044769F">
        <w:rPr>
          <w:rFonts w:ascii="Arial" w:hAnsi="Arial" w:cs="Arial"/>
          <w:color w:val="000000"/>
        </w:rPr>
        <w:t>Брайля</w:t>
      </w:r>
      <w:r w:rsidRPr="0044769F">
        <w:rPr>
          <w:rFonts w:ascii="Arial" w:hAnsi="Arial" w:cs="Arial"/>
        </w:rPr>
        <w:t>, т</w:t>
      </w:r>
      <w:r w:rsidRPr="0044769F">
        <w:rPr>
          <w:rFonts w:ascii="Arial" w:hAnsi="Arial" w:cs="Arial"/>
          <w:color w:val="000000"/>
        </w:rPr>
        <w:t>очечный шрифт</w:t>
      </w:r>
      <w:r>
        <w:rPr>
          <w:rFonts w:ascii="Arial" w:hAnsi="Arial" w:cs="Arial"/>
          <w:color w:val="000000"/>
        </w:rPr>
        <w:t xml:space="preserve"> Брайля, </w:t>
      </w:r>
      <w:r w:rsidRPr="0044769F">
        <w:rPr>
          <w:rFonts w:ascii="Arial" w:hAnsi="Arial" w:cs="Arial"/>
          <w:color w:val="000000"/>
        </w:rPr>
        <w:t>ма</w:t>
      </w:r>
      <w:r>
        <w:rPr>
          <w:rFonts w:ascii="Arial" w:hAnsi="Arial" w:cs="Arial"/>
          <w:color w:val="000000"/>
        </w:rPr>
        <w:t>териал</w:t>
      </w:r>
      <w:r w:rsidRPr="0044769F">
        <w:rPr>
          <w:rFonts w:ascii="Arial" w:hAnsi="Arial" w:cs="Arial"/>
          <w:color w:val="000000"/>
        </w:rPr>
        <w:t xml:space="preserve"> основы</w:t>
      </w:r>
      <w:r>
        <w:rPr>
          <w:rFonts w:ascii="Arial" w:hAnsi="Arial" w:cs="Arial"/>
          <w:color w:val="000000"/>
        </w:rPr>
        <w:t>,</w:t>
      </w:r>
    </w:p>
    <w:p w:rsidR="00AF79BE" w:rsidRDefault="00AF79BE" w:rsidP="00AF79BE">
      <w:pPr>
        <w:widowControl w:val="0"/>
        <w:pBdr>
          <w:bottom w:val="single" w:sz="12" w:space="1" w:color="auto"/>
        </w:pBdr>
        <w:autoSpaceDE w:val="0"/>
        <w:autoSpaceDN w:val="0"/>
        <w:adjustRightInd w:val="0"/>
        <w:snapToGrid w:val="0"/>
        <w:spacing w:before="0" w:beforeAutospacing="0" w:after="0" w:afterAutospacing="0"/>
        <w:jc w:val="both"/>
        <w:rPr>
          <w:rFonts w:ascii="Arial" w:hAnsi="Arial" w:cs="Arial"/>
          <w:color w:val="000000"/>
        </w:rPr>
      </w:pPr>
      <w:r>
        <w:rPr>
          <w:rFonts w:ascii="Arial" w:hAnsi="Arial" w:cs="Arial"/>
          <w:color w:val="000000"/>
        </w:rPr>
        <w:t>рельефные точк</w:t>
      </w:r>
      <w:r w:rsidRPr="0044769F">
        <w:rPr>
          <w:rFonts w:ascii="Arial" w:hAnsi="Arial" w:cs="Arial"/>
          <w:color w:val="000000"/>
        </w:rPr>
        <w:t>и</w:t>
      </w:r>
    </w:p>
    <w:p w:rsidR="00AF79BE" w:rsidRPr="0044769F" w:rsidRDefault="00AF79BE" w:rsidP="00AF79BE">
      <w:pPr>
        <w:widowControl w:val="0"/>
        <w:autoSpaceDE w:val="0"/>
        <w:autoSpaceDN w:val="0"/>
        <w:adjustRightInd w:val="0"/>
        <w:snapToGrid w:val="0"/>
        <w:spacing w:before="0" w:beforeAutospacing="0" w:after="0" w:afterAutospacing="0"/>
        <w:jc w:val="both"/>
        <w:rPr>
          <w:rFonts w:ascii="Arial" w:hAnsi="Arial" w:cs="Arial"/>
        </w:rPr>
      </w:pPr>
    </w:p>
    <w:p w:rsidR="00AF79BE" w:rsidRDefault="00AF79BE" w:rsidP="00AF79BE">
      <w:pPr>
        <w:spacing w:before="0" w:beforeAutospacing="0" w:after="0" w:afterAutospacing="0"/>
        <w:rPr>
          <w:rFonts w:ascii="Arial" w:hAnsi="Arial" w:cs="Arial"/>
        </w:rPr>
      </w:pPr>
    </w:p>
    <w:p w:rsidR="00AF79BE" w:rsidRDefault="00AF79BE" w:rsidP="00AF79BE">
      <w:pPr>
        <w:spacing w:before="0" w:beforeAutospacing="0" w:after="0" w:afterAutospacing="0"/>
        <w:rPr>
          <w:rFonts w:ascii="Arial" w:hAnsi="Arial" w:cs="Arial"/>
        </w:rPr>
      </w:pPr>
    </w:p>
    <w:p w:rsidR="00AF79BE" w:rsidRPr="00175B66" w:rsidRDefault="00AF79BE" w:rsidP="00AF79BE">
      <w:pPr>
        <w:spacing w:before="0" w:beforeAutospacing="0" w:after="0" w:afterAutospacing="0"/>
        <w:rPr>
          <w:rFonts w:ascii="Arial" w:hAnsi="Arial" w:cs="Arial"/>
        </w:rPr>
      </w:pPr>
    </w:p>
    <w:p w:rsidR="00AF79BE" w:rsidRPr="009A2F4B" w:rsidRDefault="00AF79BE" w:rsidP="00AF79BE">
      <w:pPr>
        <w:spacing w:before="0" w:beforeAutospacing="0" w:after="0" w:afterAutospacing="0"/>
        <w:rPr>
          <w:rFonts w:ascii="Arial" w:hAnsi="Arial" w:cs="Arial"/>
        </w:rPr>
      </w:pPr>
    </w:p>
    <w:p w:rsidR="00AF79BE" w:rsidRDefault="00AF79BE">
      <w:pPr>
        <w:rPr>
          <w:rFonts w:ascii="Arial" w:hAnsi="Arial" w:cs="Arial"/>
          <w:sz w:val="28"/>
          <w:szCs w:val="28"/>
        </w:rPr>
      </w:pPr>
    </w:p>
    <w:p w:rsidR="007835BF" w:rsidRPr="007835BF" w:rsidRDefault="007835BF" w:rsidP="007835BF">
      <w:pPr>
        <w:spacing w:before="0" w:beforeAutospacing="0" w:after="0" w:afterAutospacing="0"/>
        <w:rPr>
          <w:rFonts w:ascii="Arial" w:eastAsia="Times New Roman" w:hAnsi="Arial" w:cs="Arial"/>
        </w:rPr>
      </w:pPr>
      <w:r w:rsidRPr="007835BF">
        <w:rPr>
          <w:rFonts w:ascii="Arial" w:eastAsia="Times New Roman" w:hAnsi="Arial" w:cs="Arial"/>
        </w:rPr>
        <w:t>Руководитель разработки:</w:t>
      </w:r>
    </w:p>
    <w:p w:rsidR="007835BF" w:rsidRPr="007835BF" w:rsidRDefault="007835BF" w:rsidP="007835BF">
      <w:pPr>
        <w:spacing w:before="0" w:beforeAutospacing="0" w:after="0" w:afterAutospacing="0"/>
        <w:rPr>
          <w:rFonts w:ascii="Arial" w:eastAsia="Times New Roman" w:hAnsi="Arial" w:cs="Arial"/>
        </w:rPr>
      </w:pPr>
      <w:r w:rsidRPr="007835BF">
        <w:rPr>
          <w:rFonts w:ascii="Arial" w:eastAsia="Times New Roman" w:hAnsi="Arial" w:cs="Arial"/>
        </w:rPr>
        <w:t xml:space="preserve">Директор департамента стандартизации </w:t>
      </w:r>
    </w:p>
    <w:p w:rsidR="007835BF" w:rsidRPr="007835BF" w:rsidRDefault="007835BF" w:rsidP="007835BF">
      <w:pPr>
        <w:spacing w:before="0" w:beforeAutospacing="0" w:after="0" w:afterAutospacing="0"/>
        <w:rPr>
          <w:rFonts w:ascii="Arial" w:eastAsia="Times New Roman" w:hAnsi="Arial" w:cs="Arial"/>
        </w:rPr>
      </w:pPr>
      <w:r w:rsidRPr="007835BF">
        <w:rPr>
          <w:rFonts w:ascii="Arial" w:eastAsia="Times New Roman" w:hAnsi="Arial" w:cs="Arial"/>
        </w:rPr>
        <w:t>в области социальной сферы</w:t>
      </w:r>
    </w:p>
    <w:p w:rsidR="007835BF" w:rsidRPr="007835BF" w:rsidRDefault="007835BF" w:rsidP="007835BF">
      <w:pPr>
        <w:spacing w:before="0" w:beforeAutospacing="0" w:after="0" w:afterAutospacing="0"/>
        <w:rPr>
          <w:rFonts w:ascii="Arial" w:eastAsia="Times New Roman" w:hAnsi="Arial" w:cs="Arial"/>
        </w:rPr>
      </w:pPr>
      <w:r w:rsidRPr="007835BF">
        <w:rPr>
          <w:rFonts w:ascii="Arial" w:eastAsia="Times New Roman" w:hAnsi="Arial" w:cs="Arial"/>
        </w:rPr>
        <w:t>ФГУП «СТАНДАРТИНФОРМ», к.э.н.,</w:t>
      </w:r>
    </w:p>
    <w:p w:rsidR="007835BF" w:rsidRPr="007835BF" w:rsidRDefault="007835BF" w:rsidP="007835BF">
      <w:pPr>
        <w:spacing w:before="0" w:beforeAutospacing="0" w:after="0" w:afterAutospacing="0"/>
        <w:rPr>
          <w:rFonts w:ascii="Arial" w:eastAsia="Times New Roman" w:hAnsi="Arial" w:cs="Arial"/>
        </w:rPr>
      </w:pPr>
      <w:r w:rsidRPr="007835BF">
        <w:rPr>
          <w:rFonts w:ascii="Arial" w:eastAsia="Times New Roman" w:hAnsi="Arial" w:cs="Arial"/>
        </w:rPr>
        <w:t xml:space="preserve">Заместитель председателя ТК 381 </w:t>
      </w:r>
      <w:r w:rsidRPr="007835BF">
        <w:rPr>
          <w:rFonts w:ascii="Arial" w:eastAsia="Times New Roman" w:hAnsi="Arial" w:cs="Arial"/>
        </w:rPr>
        <w:tab/>
      </w:r>
      <w:r w:rsidRPr="007835BF">
        <w:rPr>
          <w:rFonts w:ascii="Arial" w:eastAsia="Times New Roman" w:hAnsi="Arial" w:cs="Arial"/>
        </w:rPr>
        <w:tab/>
      </w:r>
      <w:r w:rsidRPr="007835BF">
        <w:rPr>
          <w:rFonts w:ascii="Arial" w:eastAsia="Times New Roman" w:hAnsi="Arial" w:cs="Arial"/>
        </w:rPr>
        <w:tab/>
      </w:r>
      <w:r w:rsidRPr="007835BF">
        <w:rPr>
          <w:rFonts w:ascii="Arial" w:eastAsia="Times New Roman" w:hAnsi="Arial" w:cs="Arial"/>
        </w:rPr>
        <w:tab/>
      </w:r>
      <w:r w:rsidRPr="007835BF">
        <w:rPr>
          <w:rFonts w:ascii="Arial" w:eastAsia="Times New Roman" w:hAnsi="Arial" w:cs="Arial"/>
        </w:rPr>
        <w:tab/>
      </w:r>
      <w:r w:rsidRPr="007835BF">
        <w:rPr>
          <w:rFonts w:ascii="Arial" w:eastAsia="Times New Roman" w:hAnsi="Arial" w:cs="Arial"/>
        </w:rPr>
        <w:tab/>
        <w:t>А.А. Стреха</w:t>
      </w:r>
    </w:p>
    <w:p w:rsidR="00D21B62" w:rsidRDefault="00D21B62">
      <w:pPr>
        <w:rPr>
          <w:rFonts w:ascii="Arial" w:hAnsi="Arial" w:cs="Arial"/>
          <w:sz w:val="28"/>
          <w:szCs w:val="28"/>
        </w:rPr>
      </w:pPr>
    </w:p>
    <w:sectPr w:rsidR="00D21B62" w:rsidSect="00EC7CFB">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3F6" w:rsidRDefault="00DB03F6" w:rsidP="00021C70">
      <w:pPr>
        <w:spacing w:before="0" w:after="0"/>
      </w:pPr>
      <w:r>
        <w:separator/>
      </w:r>
    </w:p>
  </w:endnote>
  <w:endnote w:type="continuationSeparator" w:id="0">
    <w:p w:rsidR="00DB03F6" w:rsidRDefault="00DB03F6" w:rsidP="00021C7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6BA" w:rsidRDefault="009D3270">
    <w:pPr>
      <w:pStyle w:val="a5"/>
    </w:pPr>
    <w:r>
      <w:rPr>
        <w:noProof/>
      </w:rPr>
      <w:fldChar w:fldCharType="begin"/>
    </w:r>
    <w:r w:rsidR="00766864">
      <w:rPr>
        <w:noProof/>
      </w:rPr>
      <w:instrText xml:space="preserve"> PAGE   \* MERGEFORMAT </w:instrText>
    </w:r>
    <w:r>
      <w:rPr>
        <w:noProof/>
      </w:rPr>
      <w:fldChar w:fldCharType="separate"/>
    </w:r>
    <w:r w:rsidR="00704E53">
      <w:rPr>
        <w:noProof/>
      </w:rPr>
      <w:t>12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42494"/>
      <w:docPartObj>
        <w:docPartGallery w:val="Page Numbers (Bottom of Page)"/>
        <w:docPartUnique/>
      </w:docPartObj>
    </w:sdtPr>
    <w:sdtEndPr>
      <w:rPr>
        <w:rFonts w:ascii="Arial" w:hAnsi="Arial" w:cs="Arial"/>
      </w:rPr>
    </w:sdtEndPr>
    <w:sdtContent>
      <w:p w:rsidR="008E26BA" w:rsidRPr="004D63D9" w:rsidRDefault="009D3270" w:rsidP="00C154BC">
        <w:pPr>
          <w:pStyle w:val="a5"/>
          <w:jc w:val="right"/>
          <w:rPr>
            <w:sz w:val="22"/>
          </w:rPr>
        </w:pPr>
        <w:r w:rsidRPr="004D63D9">
          <w:rPr>
            <w:rFonts w:ascii="Arial" w:hAnsi="Arial" w:cs="Arial"/>
          </w:rPr>
          <w:fldChar w:fldCharType="begin"/>
        </w:r>
        <w:r w:rsidR="008E26BA" w:rsidRPr="004D63D9">
          <w:rPr>
            <w:rFonts w:ascii="Arial" w:hAnsi="Arial" w:cs="Arial"/>
          </w:rPr>
          <w:instrText xml:space="preserve"> PAGE   \* MERGEFORMAT </w:instrText>
        </w:r>
        <w:r w:rsidRPr="004D63D9">
          <w:rPr>
            <w:rFonts w:ascii="Arial" w:hAnsi="Arial" w:cs="Arial"/>
          </w:rPr>
          <w:fldChar w:fldCharType="separate"/>
        </w:r>
        <w:r w:rsidR="00704E53">
          <w:rPr>
            <w:rFonts w:ascii="Arial" w:hAnsi="Arial" w:cs="Arial"/>
            <w:noProof/>
          </w:rPr>
          <w:t>13</w:t>
        </w:r>
        <w:r w:rsidRPr="004D63D9">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3F6" w:rsidRDefault="00DB03F6" w:rsidP="00021C70">
      <w:pPr>
        <w:spacing w:before="0" w:after="0"/>
      </w:pPr>
      <w:r>
        <w:separator/>
      </w:r>
    </w:p>
  </w:footnote>
  <w:footnote w:type="continuationSeparator" w:id="0">
    <w:p w:rsidR="00DB03F6" w:rsidRDefault="00DB03F6" w:rsidP="00021C7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6BA" w:rsidRPr="00670768" w:rsidRDefault="008E26BA" w:rsidP="00C154BC">
    <w:pPr>
      <w:pStyle w:val="a3"/>
      <w:spacing w:beforeAutospacing="0" w:afterAutospacing="0"/>
      <w:rPr>
        <w:rFonts w:ascii="Arial" w:hAnsi="Arial" w:cs="Arial"/>
        <w:b/>
        <w:sz w:val="20"/>
        <w:szCs w:val="20"/>
      </w:rPr>
    </w:pPr>
    <w:r w:rsidRPr="00670768">
      <w:rPr>
        <w:rFonts w:ascii="Arial" w:hAnsi="Arial" w:cs="Arial"/>
        <w:b/>
        <w:sz w:val="20"/>
        <w:szCs w:val="20"/>
      </w:rPr>
      <w:t xml:space="preserve">ГОСТ Р </w:t>
    </w:r>
  </w:p>
  <w:p w:rsidR="008E26BA" w:rsidRPr="00670768" w:rsidRDefault="00670768" w:rsidP="00C154BC">
    <w:pPr>
      <w:pStyle w:val="a3"/>
      <w:spacing w:beforeAutospacing="0" w:afterAutospacing="0"/>
      <w:rPr>
        <w:rFonts w:ascii="Arial" w:hAnsi="Arial" w:cs="Arial"/>
        <w:i/>
        <w:sz w:val="20"/>
        <w:szCs w:val="20"/>
      </w:rPr>
    </w:pPr>
    <w:r w:rsidRPr="00670768">
      <w:rPr>
        <w:rFonts w:ascii="Arial" w:hAnsi="Arial" w:cs="Arial"/>
        <w:i/>
        <w:sz w:val="20"/>
        <w:szCs w:val="20"/>
      </w:rPr>
      <w:t>(</w:t>
    </w:r>
    <w:r w:rsidR="00CF5CCE" w:rsidRPr="00670768">
      <w:rPr>
        <w:rFonts w:ascii="Arial" w:hAnsi="Arial" w:cs="Arial"/>
        <w:i/>
        <w:sz w:val="20"/>
        <w:szCs w:val="20"/>
      </w:rPr>
      <w:t>проект, первая редакция</w:t>
    </w:r>
    <w:r w:rsidRPr="00670768">
      <w:rPr>
        <w:rFonts w:ascii="Arial" w:hAnsi="Arial" w:cs="Arial"/>
        <w:i/>
        <w:sz w:val="20"/>
        <w:szCs w:val="20"/>
      </w:rPr>
      <w:t>)</w:t>
    </w:r>
  </w:p>
  <w:p w:rsidR="008E26BA" w:rsidRPr="00A41EA9" w:rsidRDefault="008E26BA" w:rsidP="00C154BC">
    <w:pPr>
      <w:pStyle w:val="a3"/>
      <w:spacing w:beforeAutospacing="0" w:afterAutospacing="0"/>
      <w:rPr>
        <w:rFonts w:ascii="Arial" w:hAnsi="Arial" w:cs="Arial"/>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6BA" w:rsidRPr="00670768" w:rsidRDefault="008E26BA" w:rsidP="00C154BC">
    <w:pPr>
      <w:pStyle w:val="a3"/>
      <w:spacing w:beforeAutospacing="0" w:afterAutospacing="0"/>
      <w:jc w:val="right"/>
      <w:rPr>
        <w:rFonts w:ascii="Arial" w:hAnsi="Arial" w:cs="Arial"/>
        <w:b/>
        <w:sz w:val="20"/>
        <w:szCs w:val="20"/>
      </w:rPr>
    </w:pPr>
    <w:r w:rsidRPr="00670768">
      <w:rPr>
        <w:rFonts w:ascii="Arial" w:hAnsi="Arial" w:cs="Arial"/>
        <w:b/>
        <w:sz w:val="20"/>
        <w:szCs w:val="20"/>
      </w:rPr>
      <w:t xml:space="preserve">ГОСТ Р </w:t>
    </w:r>
  </w:p>
  <w:p w:rsidR="008E26BA" w:rsidRPr="00670768" w:rsidRDefault="008E26BA" w:rsidP="00C154BC">
    <w:pPr>
      <w:pStyle w:val="a3"/>
      <w:spacing w:beforeAutospacing="0" w:afterAutospacing="0"/>
      <w:jc w:val="right"/>
      <w:rPr>
        <w:rFonts w:ascii="Arial" w:hAnsi="Arial" w:cs="Arial"/>
        <w:i/>
        <w:sz w:val="20"/>
        <w:szCs w:val="20"/>
      </w:rPr>
    </w:pPr>
    <w:r w:rsidRPr="00670768">
      <w:rPr>
        <w:rFonts w:ascii="Arial" w:hAnsi="Arial" w:cs="Arial"/>
        <w:i/>
        <w:sz w:val="20"/>
        <w:szCs w:val="20"/>
      </w:rPr>
      <w:t>(проект</w:t>
    </w:r>
    <w:r w:rsidR="00670768" w:rsidRPr="00670768">
      <w:rPr>
        <w:rFonts w:ascii="Arial" w:hAnsi="Arial" w:cs="Arial"/>
        <w:i/>
        <w:sz w:val="20"/>
        <w:szCs w:val="20"/>
      </w:rPr>
      <w:t>,</w:t>
    </w:r>
    <w:r w:rsidRPr="00670768">
      <w:rPr>
        <w:rFonts w:ascii="Arial" w:hAnsi="Arial" w:cs="Arial"/>
        <w:i/>
        <w:sz w:val="20"/>
        <w:szCs w:val="20"/>
      </w:rPr>
      <w:t xml:space="preserve"> </w:t>
    </w:r>
    <w:r w:rsidR="00670768" w:rsidRPr="00670768">
      <w:rPr>
        <w:rFonts w:ascii="Arial" w:hAnsi="Arial" w:cs="Arial"/>
        <w:i/>
        <w:sz w:val="20"/>
        <w:szCs w:val="20"/>
      </w:rPr>
      <w:t>первая редакция)</w:t>
    </w:r>
  </w:p>
  <w:p w:rsidR="008E26BA" w:rsidRPr="00670768" w:rsidRDefault="008E26BA">
    <w:pPr>
      <w:pStyle w:val="a3"/>
      <w:spacing w:beforeAutospacing="0" w:afterAutospacing="0"/>
      <w:rPr>
        <w:rFonts w:ascii="Arial" w:hAnsi="Arial" w:cs="Arial"/>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3C062E"/>
    <w:multiLevelType w:val="hybridMultilevel"/>
    <w:tmpl w:val="7B40E0F6"/>
    <w:lvl w:ilvl="0" w:tplc="95A2D6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1AB"/>
    <w:rsid w:val="000000FE"/>
    <w:rsid w:val="00000881"/>
    <w:rsid w:val="00000926"/>
    <w:rsid w:val="00000998"/>
    <w:rsid w:val="000012DA"/>
    <w:rsid w:val="000029DA"/>
    <w:rsid w:val="00002C0E"/>
    <w:rsid w:val="00002D53"/>
    <w:rsid w:val="00005621"/>
    <w:rsid w:val="00006E21"/>
    <w:rsid w:val="000072A2"/>
    <w:rsid w:val="00010024"/>
    <w:rsid w:val="00011FB2"/>
    <w:rsid w:val="00012B39"/>
    <w:rsid w:val="0001371D"/>
    <w:rsid w:val="000146DB"/>
    <w:rsid w:val="00016658"/>
    <w:rsid w:val="00016A60"/>
    <w:rsid w:val="00021C70"/>
    <w:rsid w:val="00023AD2"/>
    <w:rsid w:val="00024466"/>
    <w:rsid w:val="00026421"/>
    <w:rsid w:val="000301BF"/>
    <w:rsid w:val="000372EA"/>
    <w:rsid w:val="00042FC2"/>
    <w:rsid w:val="0004340E"/>
    <w:rsid w:val="0005180B"/>
    <w:rsid w:val="0005234C"/>
    <w:rsid w:val="00053900"/>
    <w:rsid w:val="000558B5"/>
    <w:rsid w:val="00055951"/>
    <w:rsid w:val="0005636A"/>
    <w:rsid w:val="00061638"/>
    <w:rsid w:val="000617B2"/>
    <w:rsid w:val="00061E98"/>
    <w:rsid w:val="00061FF3"/>
    <w:rsid w:val="00064012"/>
    <w:rsid w:val="00064059"/>
    <w:rsid w:val="00064476"/>
    <w:rsid w:val="0006519A"/>
    <w:rsid w:val="00066996"/>
    <w:rsid w:val="000674EA"/>
    <w:rsid w:val="00067F88"/>
    <w:rsid w:val="000723DD"/>
    <w:rsid w:val="0007344E"/>
    <w:rsid w:val="00074639"/>
    <w:rsid w:val="00076386"/>
    <w:rsid w:val="00076414"/>
    <w:rsid w:val="00077A10"/>
    <w:rsid w:val="0008212B"/>
    <w:rsid w:val="00083D83"/>
    <w:rsid w:val="0008586D"/>
    <w:rsid w:val="00085B4E"/>
    <w:rsid w:val="00094EAA"/>
    <w:rsid w:val="000958D5"/>
    <w:rsid w:val="000A0B59"/>
    <w:rsid w:val="000A27F6"/>
    <w:rsid w:val="000A45B8"/>
    <w:rsid w:val="000B1148"/>
    <w:rsid w:val="000B2180"/>
    <w:rsid w:val="000B3BA6"/>
    <w:rsid w:val="000B4198"/>
    <w:rsid w:val="000B5676"/>
    <w:rsid w:val="000B7FAF"/>
    <w:rsid w:val="000C0709"/>
    <w:rsid w:val="000C39A1"/>
    <w:rsid w:val="000C4D41"/>
    <w:rsid w:val="000C6782"/>
    <w:rsid w:val="000C79F3"/>
    <w:rsid w:val="000D0D74"/>
    <w:rsid w:val="000D0E1C"/>
    <w:rsid w:val="000D0FE6"/>
    <w:rsid w:val="000D142A"/>
    <w:rsid w:val="000D1568"/>
    <w:rsid w:val="000D64D0"/>
    <w:rsid w:val="000E32BE"/>
    <w:rsid w:val="000E4830"/>
    <w:rsid w:val="000E65F3"/>
    <w:rsid w:val="000F0C41"/>
    <w:rsid w:val="000F0F53"/>
    <w:rsid w:val="000F447A"/>
    <w:rsid w:val="000F47F3"/>
    <w:rsid w:val="000F552C"/>
    <w:rsid w:val="000F5A5B"/>
    <w:rsid w:val="000F5FCD"/>
    <w:rsid w:val="000F6533"/>
    <w:rsid w:val="0010324E"/>
    <w:rsid w:val="00105CC1"/>
    <w:rsid w:val="0011097B"/>
    <w:rsid w:val="00111661"/>
    <w:rsid w:val="0011449B"/>
    <w:rsid w:val="001173C5"/>
    <w:rsid w:val="0011745F"/>
    <w:rsid w:val="00117F80"/>
    <w:rsid w:val="00121619"/>
    <w:rsid w:val="00122717"/>
    <w:rsid w:val="00123286"/>
    <w:rsid w:val="00125E89"/>
    <w:rsid w:val="001267D1"/>
    <w:rsid w:val="001267EE"/>
    <w:rsid w:val="0013107E"/>
    <w:rsid w:val="001314FD"/>
    <w:rsid w:val="001322C4"/>
    <w:rsid w:val="0013514D"/>
    <w:rsid w:val="00135B11"/>
    <w:rsid w:val="00137682"/>
    <w:rsid w:val="00141413"/>
    <w:rsid w:val="0014293D"/>
    <w:rsid w:val="0014321B"/>
    <w:rsid w:val="001448A8"/>
    <w:rsid w:val="0014689E"/>
    <w:rsid w:val="001476F7"/>
    <w:rsid w:val="001500B6"/>
    <w:rsid w:val="001513D3"/>
    <w:rsid w:val="00153BCA"/>
    <w:rsid w:val="00155134"/>
    <w:rsid w:val="00155923"/>
    <w:rsid w:val="0015645C"/>
    <w:rsid w:val="00160131"/>
    <w:rsid w:val="00161DB1"/>
    <w:rsid w:val="00164AAE"/>
    <w:rsid w:val="001677F1"/>
    <w:rsid w:val="0017114C"/>
    <w:rsid w:val="001716AE"/>
    <w:rsid w:val="00175B66"/>
    <w:rsid w:val="0018126E"/>
    <w:rsid w:val="00183308"/>
    <w:rsid w:val="00187FEE"/>
    <w:rsid w:val="00190B93"/>
    <w:rsid w:val="00192A54"/>
    <w:rsid w:val="001957EC"/>
    <w:rsid w:val="00195FF0"/>
    <w:rsid w:val="00196212"/>
    <w:rsid w:val="001A3B63"/>
    <w:rsid w:val="001A3D10"/>
    <w:rsid w:val="001A7AF4"/>
    <w:rsid w:val="001B06A2"/>
    <w:rsid w:val="001B1017"/>
    <w:rsid w:val="001B406B"/>
    <w:rsid w:val="001B6F4A"/>
    <w:rsid w:val="001C1B8C"/>
    <w:rsid w:val="001C3959"/>
    <w:rsid w:val="001C53F3"/>
    <w:rsid w:val="001C6A75"/>
    <w:rsid w:val="001C73EA"/>
    <w:rsid w:val="001D08AA"/>
    <w:rsid w:val="001D1DFC"/>
    <w:rsid w:val="001D3108"/>
    <w:rsid w:val="001D403B"/>
    <w:rsid w:val="001D6FD4"/>
    <w:rsid w:val="001E0579"/>
    <w:rsid w:val="001E1DA1"/>
    <w:rsid w:val="001E2E2A"/>
    <w:rsid w:val="001E2F81"/>
    <w:rsid w:val="001E332A"/>
    <w:rsid w:val="001E4594"/>
    <w:rsid w:val="001E4E94"/>
    <w:rsid w:val="001E5198"/>
    <w:rsid w:val="001F2543"/>
    <w:rsid w:val="001F7068"/>
    <w:rsid w:val="001F73F9"/>
    <w:rsid w:val="001F7A9E"/>
    <w:rsid w:val="00200624"/>
    <w:rsid w:val="0020107E"/>
    <w:rsid w:val="00201183"/>
    <w:rsid w:val="00202B85"/>
    <w:rsid w:val="00204A2F"/>
    <w:rsid w:val="00205421"/>
    <w:rsid w:val="00206FB4"/>
    <w:rsid w:val="002127CC"/>
    <w:rsid w:val="00212CD3"/>
    <w:rsid w:val="002153ED"/>
    <w:rsid w:val="00215D41"/>
    <w:rsid w:val="00222FEC"/>
    <w:rsid w:val="00226D6B"/>
    <w:rsid w:val="00227A44"/>
    <w:rsid w:val="00231F5E"/>
    <w:rsid w:val="002325CB"/>
    <w:rsid w:val="00232CC7"/>
    <w:rsid w:val="002335A5"/>
    <w:rsid w:val="0023557A"/>
    <w:rsid w:val="00237245"/>
    <w:rsid w:val="00237BD2"/>
    <w:rsid w:val="00237D0E"/>
    <w:rsid w:val="00242CE5"/>
    <w:rsid w:val="00243E9C"/>
    <w:rsid w:val="00244398"/>
    <w:rsid w:val="00246BF9"/>
    <w:rsid w:val="00254242"/>
    <w:rsid w:val="0025432F"/>
    <w:rsid w:val="00255742"/>
    <w:rsid w:val="002570DC"/>
    <w:rsid w:val="00261AA1"/>
    <w:rsid w:val="00261BA5"/>
    <w:rsid w:val="00262868"/>
    <w:rsid w:val="00264756"/>
    <w:rsid w:val="00264E42"/>
    <w:rsid w:val="00265E54"/>
    <w:rsid w:val="002671BB"/>
    <w:rsid w:val="0027035C"/>
    <w:rsid w:val="0027113B"/>
    <w:rsid w:val="00271246"/>
    <w:rsid w:val="00271C3B"/>
    <w:rsid w:val="0027231C"/>
    <w:rsid w:val="0027344C"/>
    <w:rsid w:val="00273E11"/>
    <w:rsid w:val="00274198"/>
    <w:rsid w:val="002744CC"/>
    <w:rsid w:val="00274BA1"/>
    <w:rsid w:val="00275C0A"/>
    <w:rsid w:val="002762FF"/>
    <w:rsid w:val="00277F01"/>
    <w:rsid w:val="00286299"/>
    <w:rsid w:val="00286569"/>
    <w:rsid w:val="00286E04"/>
    <w:rsid w:val="002872F3"/>
    <w:rsid w:val="00287A9F"/>
    <w:rsid w:val="00291DB5"/>
    <w:rsid w:val="00294042"/>
    <w:rsid w:val="002A05E1"/>
    <w:rsid w:val="002A249B"/>
    <w:rsid w:val="002A48D4"/>
    <w:rsid w:val="002A4F5B"/>
    <w:rsid w:val="002A5796"/>
    <w:rsid w:val="002A5D3B"/>
    <w:rsid w:val="002A5ECC"/>
    <w:rsid w:val="002A7B8E"/>
    <w:rsid w:val="002A7C67"/>
    <w:rsid w:val="002B045F"/>
    <w:rsid w:val="002B0F93"/>
    <w:rsid w:val="002B1634"/>
    <w:rsid w:val="002B474B"/>
    <w:rsid w:val="002B5F7C"/>
    <w:rsid w:val="002B615A"/>
    <w:rsid w:val="002B7D15"/>
    <w:rsid w:val="002C1258"/>
    <w:rsid w:val="002C25FF"/>
    <w:rsid w:val="002C4EB1"/>
    <w:rsid w:val="002C74C5"/>
    <w:rsid w:val="002C7A9D"/>
    <w:rsid w:val="002D040A"/>
    <w:rsid w:val="002D0D12"/>
    <w:rsid w:val="002D1EC9"/>
    <w:rsid w:val="002D3F82"/>
    <w:rsid w:val="002D4B04"/>
    <w:rsid w:val="002D5764"/>
    <w:rsid w:val="002D66AC"/>
    <w:rsid w:val="002E0978"/>
    <w:rsid w:val="002E0FC3"/>
    <w:rsid w:val="002E196E"/>
    <w:rsid w:val="002E72A4"/>
    <w:rsid w:val="002F0D0D"/>
    <w:rsid w:val="002F156C"/>
    <w:rsid w:val="002F2124"/>
    <w:rsid w:val="002F2BCE"/>
    <w:rsid w:val="002F3093"/>
    <w:rsid w:val="002F5444"/>
    <w:rsid w:val="002F5FA8"/>
    <w:rsid w:val="002F62E2"/>
    <w:rsid w:val="002F7392"/>
    <w:rsid w:val="00300389"/>
    <w:rsid w:val="00300CFB"/>
    <w:rsid w:val="0030338D"/>
    <w:rsid w:val="0030413A"/>
    <w:rsid w:val="003113E6"/>
    <w:rsid w:val="003121ED"/>
    <w:rsid w:val="00314C4B"/>
    <w:rsid w:val="0031583C"/>
    <w:rsid w:val="00320B1C"/>
    <w:rsid w:val="0032116F"/>
    <w:rsid w:val="00321A62"/>
    <w:rsid w:val="003261CE"/>
    <w:rsid w:val="00327335"/>
    <w:rsid w:val="0032790D"/>
    <w:rsid w:val="00330591"/>
    <w:rsid w:val="0033085B"/>
    <w:rsid w:val="00330C3A"/>
    <w:rsid w:val="003342F0"/>
    <w:rsid w:val="003356C2"/>
    <w:rsid w:val="0034455D"/>
    <w:rsid w:val="0034524F"/>
    <w:rsid w:val="00351940"/>
    <w:rsid w:val="003554A4"/>
    <w:rsid w:val="00356F89"/>
    <w:rsid w:val="00357763"/>
    <w:rsid w:val="00357A60"/>
    <w:rsid w:val="0036080F"/>
    <w:rsid w:val="00362B48"/>
    <w:rsid w:val="00367B16"/>
    <w:rsid w:val="00367E3C"/>
    <w:rsid w:val="003714D4"/>
    <w:rsid w:val="00371962"/>
    <w:rsid w:val="00375BF0"/>
    <w:rsid w:val="00376749"/>
    <w:rsid w:val="00376A4A"/>
    <w:rsid w:val="00377A99"/>
    <w:rsid w:val="00384087"/>
    <w:rsid w:val="00387093"/>
    <w:rsid w:val="00392BEE"/>
    <w:rsid w:val="003940AC"/>
    <w:rsid w:val="003943E7"/>
    <w:rsid w:val="00394940"/>
    <w:rsid w:val="003A1462"/>
    <w:rsid w:val="003A16A7"/>
    <w:rsid w:val="003A3880"/>
    <w:rsid w:val="003A5E22"/>
    <w:rsid w:val="003A643B"/>
    <w:rsid w:val="003A7D30"/>
    <w:rsid w:val="003B30B6"/>
    <w:rsid w:val="003B3F70"/>
    <w:rsid w:val="003B5E0A"/>
    <w:rsid w:val="003B610D"/>
    <w:rsid w:val="003B6A90"/>
    <w:rsid w:val="003C3F44"/>
    <w:rsid w:val="003C45E4"/>
    <w:rsid w:val="003C5AB2"/>
    <w:rsid w:val="003C6C3D"/>
    <w:rsid w:val="003D1354"/>
    <w:rsid w:val="003D1955"/>
    <w:rsid w:val="003D4112"/>
    <w:rsid w:val="003D4EFA"/>
    <w:rsid w:val="003E0081"/>
    <w:rsid w:val="003E0CAC"/>
    <w:rsid w:val="003E327A"/>
    <w:rsid w:val="003E3FB1"/>
    <w:rsid w:val="003E43C0"/>
    <w:rsid w:val="003E7FC7"/>
    <w:rsid w:val="003F3FFD"/>
    <w:rsid w:val="003F4A2B"/>
    <w:rsid w:val="003F59A9"/>
    <w:rsid w:val="00401E0F"/>
    <w:rsid w:val="00401E78"/>
    <w:rsid w:val="0040376A"/>
    <w:rsid w:val="00411BBC"/>
    <w:rsid w:val="004124F2"/>
    <w:rsid w:val="004133CE"/>
    <w:rsid w:val="00414E7E"/>
    <w:rsid w:val="004177F6"/>
    <w:rsid w:val="00417F77"/>
    <w:rsid w:val="004223B6"/>
    <w:rsid w:val="00424DD2"/>
    <w:rsid w:val="00425543"/>
    <w:rsid w:val="00425A44"/>
    <w:rsid w:val="004270A0"/>
    <w:rsid w:val="004307F3"/>
    <w:rsid w:val="00431678"/>
    <w:rsid w:val="00433D32"/>
    <w:rsid w:val="00434DD3"/>
    <w:rsid w:val="004359EF"/>
    <w:rsid w:val="00435EAC"/>
    <w:rsid w:val="00435F26"/>
    <w:rsid w:val="0043745C"/>
    <w:rsid w:val="00437D65"/>
    <w:rsid w:val="00440086"/>
    <w:rsid w:val="00442E86"/>
    <w:rsid w:val="00447847"/>
    <w:rsid w:val="004520FB"/>
    <w:rsid w:val="004542D2"/>
    <w:rsid w:val="00454818"/>
    <w:rsid w:val="00455B6E"/>
    <w:rsid w:val="00460CA4"/>
    <w:rsid w:val="00462683"/>
    <w:rsid w:val="0046367F"/>
    <w:rsid w:val="004641B5"/>
    <w:rsid w:val="00467000"/>
    <w:rsid w:val="0047279F"/>
    <w:rsid w:val="004728A1"/>
    <w:rsid w:val="004736B8"/>
    <w:rsid w:val="00475564"/>
    <w:rsid w:val="0048177B"/>
    <w:rsid w:val="0048298A"/>
    <w:rsid w:val="004849FF"/>
    <w:rsid w:val="0048512C"/>
    <w:rsid w:val="00485A5D"/>
    <w:rsid w:val="004865EE"/>
    <w:rsid w:val="00491398"/>
    <w:rsid w:val="00491500"/>
    <w:rsid w:val="004947FF"/>
    <w:rsid w:val="004948F3"/>
    <w:rsid w:val="00494F77"/>
    <w:rsid w:val="004960A4"/>
    <w:rsid w:val="004A072A"/>
    <w:rsid w:val="004A1905"/>
    <w:rsid w:val="004A53A1"/>
    <w:rsid w:val="004A56C5"/>
    <w:rsid w:val="004B0F4B"/>
    <w:rsid w:val="004B13E2"/>
    <w:rsid w:val="004B3224"/>
    <w:rsid w:val="004B3B1E"/>
    <w:rsid w:val="004B4535"/>
    <w:rsid w:val="004B53A4"/>
    <w:rsid w:val="004B550B"/>
    <w:rsid w:val="004B6389"/>
    <w:rsid w:val="004C141A"/>
    <w:rsid w:val="004C1990"/>
    <w:rsid w:val="004C5241"/>
    <w:rsid w:val="004C5DBA"/>
    <w:rsid w:val="004C7985"/>
    <w:rsid w:val="004D0384"/>
    <w:rsid w:val="004D1237"/>
    <w:rsid w:val="004D193C"/>
    <w:rsid w:val="004D2F9B"/>
    <w:rsid w:val="004D3A15"/>
    <w:rsid w:val="004D460C"/>
    <w:rsid w:val="004D486C"/>
    <w:rsid w:val="004D5726"/>
    <w:rsid w:val="004D63D9"/>
    <w:rsid w:val="004E010E"/>
    <w:rsid w:val="004E0402"/>
    <w:rsid w:val="004E24F5"/>
    <w:rsid w:val="004E4931"/>
    <w:rsid w:val="004E6770"/>
    <w:rsid w:val="004F4D80"/>
    <w:rsid w:val="004F63FD"/>
    <w:rsid w:val="004F6E6F"/>
    <w:rsid w:val="00500AFE"/>
    <w:rsid w:val="00502260"/>
    <w:rsid w:val="005034CC"/>
    <w:rsid w:val="00504AC4"/>
    <w:rsid w:val="00504E63"/>
    <w:rsid w:val="0050518D"/>
    <w:rsid w:val="00506650"/>
    <w:rsid w:val="005076C3"/>
    <w:rsid w:val="0051086F"/>
    <w:rsid w:val="00511743"/>
    <w:rsid w:val="005124BB"/>
    <w:rsid w:val="0051691C"/>
    <w:rsid w:val="00516A3E"/>
    <w:rsid w:val="00517D59"/>
    <w:rsid w:val="0052259B"/>
    <w:rsid w:val="00522F7E"/>
    <w:rsid w:val="00523D26"/>
    <w:rsid w:val="00525723"/>
    <w:rsid w:val="00536992"/>
    <w:rsid w:val="005441EB"/>
    <w:rsid w:val="00545B5D"/>
    <w:rsid w:val="00552254"/>
    <w:rsid w:val="00553896"/>
    <w:rsid w:val="00553C55"/>
    <w:rsid w:val="00556F8C"/>
    <w:rsid w:val="0055744A"/>
    <w:rsid w:val="00560646"/>
    <w:rsid w:val="005626B7"/>
    <w:rsid w:val="00562727"/>
    <w:rsid w:val="005648DF"/>
    <w:rsid w:val="0056522A"/>
    <w:rsid w:val="0056543D"/>
    <w:rsid w:val="005707FC"/>
    <w:rsid w:val="00571DD5"/>
    <w:rsid w:val="00574C91"/>
    <w:rsid w:val="005767E2"/>
    <w:rsid w:val="0057680E"/>
    <w:rsid w:val="00576F3A"/>
    <w:rsid w:val="00582582"/>
    <w:rsid w:val="00584BC1"/>
    <w:rsid w:val="005853C1"/>
    <w:rsid w:val="00587C9E"/>
    <w:rsid w:val="00594CC4"/>
    <w:rsid w:val="00596773"/>
    <w:rsid w:val="00596E2A"/>
    <w:rsid w:val="005975AE"/>
    <w:rsid w:val="005A1101"/>
    <w:rsid w:val="005A51C6"/>
    <w:rsid w:val="005A7238"/>
    <w:rsid w:val="005B19C0"/>
    <w:rsid w:val="005B370C"/>
    <w:rsid w:val="005B5252"/>
    <w:rsid w:val="005B74BC"/>
    <w:rsid w:val="005B7C68"/>
    <w:rsid w:val="005C03CF"/>
    <w:rsid w:val="005C38B0"/>
    <w:rsid w:val="005D00CC"/>
    <w:rsid w:val="005D0B42"/>
    <w:rsid w:val="005D16EE"/>
    <w:rsid w:val="005D6388"/>
    <w:rsid w:val="005E3A69"/>
    <w:rsid w:val="005E6549"/>
    <w:rsid w:val="005E6D62"/>
    <w:rsid w:val="005E6E89"/>
    <w:rsid w:val="005E7B44"/>
    <w:rsid w:val="005F086F"/>
    <w:rsid w:val="005F2A03"/>
    <w:rsid w:val="005F360A"/>
    <w:rsid w:val="005F36DF"/>
    <w:rsid w:val="005F467E"/>
    <w:rsid w:val="005F4826"/>
    <w:rsid w:val="005F7BEB"/>
    <w:rsid w:val="006001FF"/>
    <w:rsid w:val="0060149F"/>
    <w:rsid w:val="0060331A"/>
    <w:rsid w:val="00604A2F"/>
    <w:rsid w:val="00606CA0"/>
    <w:rsid w:val="00611DC8"/>
    <w:rsid w:val="006161B0"/>
    <w:rsid w:val="0061741B"/>
    <w:rsid w:val="0061775F"/>
    <w:rsid w:val="00617FB3"/>
    <w:rsid w:val="0062051A"/>
    <w:rsid w:val="00624432"/>
    <w:rsid w:val="0062583C"/>
    <w:rsid w:val="00635414"/>
    <w:rsid w:val="00635E96"/>
    <w:rsid w:val="006366DF"/>
    <w:rsid w:val="00636C0F"/>
    <w:rsid w:val="00637ACF"/>
    <w:rsid w:val="00637EBC"/>
    <w:rsid w:val="00640D60"/>
    <w:rsid w:val="0064340F"/>
    <w:rsid w:val="0064398E"/>
    <w:rsid w:val="00645FAF"/>
    <w:rsid w:val="00646BD9"/>
    <w:rsid w:val="006509D0"/>
    <w:rsid w:val="00651B2D"/>
    <w:rsid w:val="0065213B"/>
    <w:rsid w:val="00653352"/>
    <w:rsid w:val="0065375B"/>
    <w:rsid w:val="00657037"/>
    <w:rsid w:val="006577E4"/>
    <w:rsid w:val="0066074B"/>
    <w:rsid w:val="00662F23"/>
    <w:rsid w:val="00667BB7"/>
    <w:rsid w:val="00667BE6"/>
    <w:rsid w:val="00670768"/>
    <w:rsid w:val="00670FD1"/>
    <w:rsid w:val="00672775"/>
    <w:rsid w:val="00672FD8"/>
    <w:rsid w:val="00674980"/>
    <w:rsid w:val="00674CD4"/>
    <w:rsid w:val="006769A5"/>
    <w:rsid w:val="006771EB"/>
    <w:rsid w:val="00681646"/>
    <w:rsid w:val="0068168B"/>
    <w:rsid w:val="00681923"/>
    <w:rsid w:val="00682488"/>
    <w:rsid w:val="006910C8"/>
    <w:rsid w:val="006947F0"/>
    <w:rsid w:val="00694D04"/>
    <w:rsid w:val="00695D04"/>
    <w:rsid w:val="0069727B"/>
    <w:rsid w:val="00697A64"/>
    <w:rsid w:val="00697CA8"/>
    <w:rsid w:val="00697FEC"/>
    <w:rsid w:val="006A19B0"/>
    <w:rsid w:val="006A2314"/>
    <w:rsid w:val="006A3B84"/>
    <w:rsid w:val="006A3BBB"/>
    <w:rsid w:val="006A52B4"/>
    <w:rsid w:val="006A6EDF"/>
    <w:rsid w:val="006A7337"/>
    <w:rsid w:val="006A7B20"/>
    <w:rsid w:val="006B007E"/>
    <w:rsid w:val="006B05D0"/>
    <w:rsid w:val="006B0EBC"/>
    <w:rsid w:val="006B242C"/>
    <w:rsid w:val="006B2442"/>
    <w:rsid w:val="006B68C9"/>
    <w:rsid w:val="006C0230"/>
    <w:rsid w:val="006C1A7F"/>
    <w:rsid w:val="006C289A"/>
    <w:rsid w:val="006C3487"/>
    <w:rsid w:val="006C3A91"/>
    <w:rsid w:val="006C635F"/>
    <w:rsid w:val="006C6849"/>
    <w:rsid w:val="006D0134"/>
    <w:rsid w:val="006D18C5"/>
    <w:rsid w:val="006D43F2"/>
    <w:rsid w:val="006D708B"/>
    <w:rsid w:val="006E15B1"/>
    <w:rsid w:val="006E3216"/>
    <w:rsid w:val="006E33B0"/>
    <w:rsid w:val="006E3A83"/>
    <w:rsid w:val="006E3D14"/>
    <w:rsid w:val="006E7702"/>
    <w:rsid w:val="006E7F63"/>
    <w:rsid w:val="006F296E"/>
    <w:rsid w:val="006F4543"/>
    <w:rsid w:val="006F4F82"/>
    <w:rsid w:val="006F5846"/>
    <w:rsid w:val="006F5DD0"/>
    <w:rsid w:val="006F6089"/>
    <w:rsid w:val="006F6807"/>
    <w:rsid w:val="00700F34"/>
    <w:rsid w:val="00700F84"/>
    <w:rsid w:val="007032EF"/>
    <w:rsid w:val="0070422B"/>
    <w:rsid w:val="0070480D"/>
    <w:rsid w:val="00704D39"/>
    <w:rsid w:val="00704E53"/>
    <w:rsid w:val="00706A89"/>
    <w:rsid w:val="0071013D"/>
    <w:rsid w:val="007147C9"/>
    <w:rsid w:val="00714CD4"/>
    <w:rsid w:val="007150E8"/>
    <w:rsid w:val="007158E1"/>
    <w:rsid w:val="00717C15"/>
    <w:rsid w:val="00717E30"/>
    <w:rsid w:val="0072108D"/>
    <w:rsid w:val="0072209F"/>
    <w:rsid w:val="0072291D"/>
    <w:rsid w:val="007229EB"/>
    <w:rsid w:val="0072589A"/>
    <w:rsid w:val="007307EF"/>
    <w:rsid w:val="00731E81"/>
    <w:rsid w:val="00732B2E"/>
    <w:rsid w:val="00736077"/>
    <w:rsid w:val="007360D6"/>
    <w:rsid w:val="0073625F"/>
    <w:rsid w:val="00741583"/>
    <w:rsid w:val="0074442F"/>
    <w:rsid w:val="00746197"/>
    <w:rsid w:val="00746A4A"/>
    <w:rsid w:val="00747AF9"/>
    <w:rsid w:val="00747E35"/>
    <w:rsid w:val="00747E75"/>
    <w:rsid w:val="00751093"/>
    <w:rsid w:val="007520EE"/>
    <w:rsid w:val="007520F9"/>
    <w:rsid w:val="00752600"/>
    <w:rsid w:val="00753EAF"/>
    <w:rsid w:val="007570B5"/>
    <w:rsid w:val="00757681"/>
    <w:rsid w:val="00757EF1"/>
    <w:rsid w:val="0076265B"/>
    <w:rsid w:val="0076503B"/>
    <w:rsid w:val="007657E8"/>
    <w:rsid w:val="00765BCC"/>
    <w:rsid w:val="007664F1"/>
    <w:rsid w:val="00766864"/>
    <w:rsid w:val="00767EB3"/>
    <w:rsid w:val="00772102"/>
    <w:rsid w:val="00773F26"/>
    <w:rsid w:val="0077415D"/>
    <w:rsid w:val="00774E77"/>
    <w:rsid w:val="007758A3"/>
    <w:rsid w:val="00776D1C"/>
    <w:rsid w:val="00777231"/>
    <w:rsid w:val="007835BF"/>
    <w:rsid w:val="00784092"/>
    <w:rsid w:val="007934B3"/>
    <w:rsid w:val="007936DD"/>
    <w:rsid w:val="007952BC"/>
    <w:rsid w:val="007A26C4"/>
    <w:rsid w:val="007A3209"/>
    <w:rsid w:val="007A57FA"/>
    <w:rsid w:val="007A640A"/>
    <w:rsid w:val="007A7CED"/>
    <w:rsid w:val="007B1433"/>
    <w:rsid w:val="007B20FE"/>
    <w:rsid w:val="007B40A0"/>
    <w:rsid w:val="007B457B"/>
    <w:rsid w:val="007B4937"/>
    <w:rsid w:val="007B53F2"/>
    <w:rsid w:val="007C100B"/>
    <w:rsid w:val="007C1914"/>
    <w:rsid w:val="007C33CA"/>
    <w:rsid w:val="007C4C55"/>
    <w:rsid w:val="007C6ADD"/>
    <w:rsid w:val="007C7BA0"/>
    <w:rsid w:val="007D054F"/>
    <w:rsid w:val="007D1DCB"/>
    <w:rsid w:val="007D2B0A"/>
    <w:rsid w:val="007D2C61"/>
    <w:rsid w:val="007D73AA"/>
    <w:rsid w:val="007E069C"/>
    <w:rsid w:val="007E0BAE"/>
    <w:rsid w:val="007E616A"/>
    <w:rsid w:val="007E6ECF"/>
    <w:rsid w:val="007F1196"/>
    <w:rsid w:val="007F1654"/>
    <w:rsid w:val="007F2AB2"/>
    <w:rsid w:val="007F3FF4"/>
    <w:rsid w:val="007F4C7E"/>
    <w:rsid w:val="007F5E4D"/>
    <w:rsid w:val="007F68F1"/>
    <w:rsid w:val="00800D90"/>
    <w:rsid w:val="00801322"/>
    <w:rsid w:val="008020B1"/>
    <w:rsid w:val="00802C96"/>
    <w:rsid w:val="00804ACC"/>
    <w:rsid w:val="008058E5"/>
    <w:rsid w:val="008077E6"/>
    <w:rsid w:val="00807867"/>
    <w:rsid w:val="00813212"/>
    <w:rsid w:val="00813F78"/>
    <w:rsid w:val="00814E87"/>
    <w:rsid w:val="0081546F"/>
    <w:rsid w:val="00815BE9"/>
    <w:rsid w:val="00815EC0"/>
    <w:rsid w:val="00817A48"/>
    <w:rsid w:val="00817CC0"/>
    <w:rsid w:val="008233D7"/>
    <w:rsid w:val="00824841"/>
    <w:rsid w:val="00825E3A"/>
    <w:rsid w:val="00827826"/>
    <w:rsid w:val="008279A0"/>
    <w:rsid w:val="00831E2D"/>
    <w:rsid w:val="00835B10"/>
    <w:rsid w:val="0084137A"/>
    <w:rsid w:val="008422A6"/>
    <w:rsid w:val="00842D60"/>
    <w:rsid w:val="00846584"/>
    <w:rsid w:val="00852336"/>
    <w:rsid w:val="0085265B"/>
    <w:rsid w:val="008547A5"/>
    <w:rsid w:val="008623D9"/>
    <w:rsid w:val="00865909"/>
    <w:rsid w:val="00865D01"/>
    <w:rsid w:val="00866E27"/>
    <w:rsid w:val="008670E1"/>
    <w:rsid w:val="00867E89"/>
    <w:rsid w:val="0087183B"/>
    <w:rsid w:val="008725EF"/>
    <w:rsid w:val="00873598"/>
    <w:rsid w:val="00873ADC"/>
    <w:rsid w:val="00873E1D"/>
    <w:rsid w:val="00880FC8"/>
    <w:rsid w:val="0088199A"/>
    <w:rsid w:val="00883CDE"/>
    <w:rsid w:val="00883E7C"/>
    <w:rsid w:val="00885159"/>
    <w:rsid w:val="0089113C"/>
    <w:rsid w:val="00893210"/>
    <w:rsid w:val="00895086"/>
    <w:rsid w:val="00895DB4"/>
    <w:rsid w:val="00896C5F"/>
    <w:rsid w:val="008A55FC"/>
    <w:rsid w:val="008A5B04"/>
    <w:rsid w:val="008A5C2F"/>
    <w:rsid w:val="008A7096"/>
    <w:rsid w:val="008A77E5"/>
    <w:rsid w:val="008B046E"/>
    <w:rsid w:val="008B1160"/>
    <w:rsid w:val="008B1B3F"/>
    <w:rsid w:val="008B37D5"/>
    <w:rsid w:val="008B39F3"/>
    <w:rsid w:val="008B3EE1"/>
    <w:rsid w:val="008B5D56"/>
    <w:rsid w:val="008B5F0F"/>
    <w:rsid w:val="008B5F78"/>
    <w:rsid w:val="008C029F"/>
    <w:rsid w:val="008C15C8"/>
    <w:rsid w:val="008C1DDE"/>
    <w:rsid w:val="008C4209"/>
    <w:rsid w:val="008C5AF1"/>
    <w:rsid w:val="008D3384"/>
    <w:rsid w:val="008D431F"/>
    <w:rsid w:val="008D47FA"/>
    <w:rsid w:val="008D51E2"/>
    <w:rsid w:val="008D5E35"/>
    <w:rsid w:val="008D5F64"/>
    <w:rsid w:val="008E26BA"/>
    <w:rsid w:val="008E7035"/>
    <w:rsid w:val="008E7390"/>
    <w:rsid w:val="008F0186"/>
    <w:rsid w:val="008F050D"/>
    <w:rsid w:val="008F1FC9"/>
    <w:rsid w:val="008F3B51"/>
    <w:rsid w:val="008F429F"/>
    <w:rsid w:val="008F63B8"/>
    <w:rsid w:val="00900B52"/>
    <w:rsid w:val="0090634A"/>
    <w:rsid w:val="00910B3E"/>
    <w:rsid w:val="009131B7"/>
    <w:rsid w:val="00914354"/>
    <w:rsid w:val="009159C7"/>
    <w:rsid w:val="00916492"/>
    <w:rsid w:val="009209EE"/>
    <w:rsid w:val="009223C8"/>
    <w:rsid w:val="0092258F"/>
    <w:rsid w:val="00922CF7"/>
    <w:rsid w:val="009271AB"/>
    <w:rsid w:val="009319AD"/>
    <w:rsid w:val="00932425"/>
    <w:rsid w:val="0093380F"/>
    <w:rsid w:val="00934C1C"/>
    <w:rsid w:val="00935BCD"/>
    <w:rsid w:val="00936FF2"/>
    <w:rsid w:val="00940154"/>
    <w:rsid w:val="0094112A"/>
    <w:rsid w:val="00941780"/>
    <w:rsid w:val="00942F40"/>
    <w:rsid w:val="00951805"/>
    <w:rsid w:val="00954094"/>
    <w:rsid w:val="009578AC"/>
    <w:rsid w:val="00957B13"/>
    <w:rsid w:val="00957D14"/>
    <w:rsid w:val="009653CE"/>
    <w:rsid w:val="00965883"/>
    <w:rsid w:val="00965E20"/>
    <w:rsid w:val="00971769"/>
    <w:rsid w:val="00972575"/>
    <w:rsid w:val="009726BE"/>
    <w:rsid w:val="009726D0"/>
    <w:rsid w:val="00973185"/>
    <w:rsid w:val="0097455F"/>
    <w:rsid w:val="00974F9B"/>
    <w:rsid w:val="0097643A"/>
    <w:rsid w:val="009773A6"/>
    <w:rsid w:val="009774AA"/>
    <w:rsid w:val="0098067A"/>
    <w:rsid w:val="00981964"/>
    <w:rsid w:val="00981E8D"/>
    <w:rsid w:val="0098591E"/>
    <w:rsid w:val="00990EA4"/>
    <w:rsid w:val="00993299"/>
    <w:rsid w:val="0099338F"/>
    <w:rsid w:val="00993D06"/>
    <w:rsid w:val="009959D3"/>
    <w:rsid w:val="009A00F3"/>
    <w:rsid w:val="009A2F4B"/>
    <w:rsid w:val="009B354A"/>
    <w:rsid w:val="009B6D81"/>
    <w:rsid w:val="009B78D0"/>
    <w:rsid w:val="009B7B13"/>
    <w:rsid w:val="009C044D"/>
    <w:rsid w:val="009C1CA6"/>
    <w:rsid w:val="009C4C26"/>
    <w:rsid w:val="009C5001"/>
    <w:rsid w:val="009C6B12"/>
    <w:rsid w:val="009D0657"/>
    <w:rsid w:val="009D26AA"/>
    <w:rsid w:val="009D3270"/>
    <w:rsid w:val="009D3836"/>
    <w:rsid w:val="009D70F9"/>
    <w:rsid w:val="009D780F"/>
    <w:rsid w:val="009E1ED0"/>
    <w:rsid w:val="009E4B25"/>
    <w:rsid w:val="009F0BFE"/>
    <w:rsid w:val="009F0D5D"/>
    <w:rsid w:val="009F1F18"/>
    <w:rsid w:val="009F2798"/>
    <w:rsid w:val="009F4108"/>
    <w:rsid w:val="009F6FE7"/>
    <w:rsid w:val="009F6FEC"/>
    <w:rsid w:val="009F7B6C"/>
    <w:rsid w:val="00A00292"/>
    <w:rsid w:val="00A04557"/>
    <w:rsid w:val="00A0455B"/>
    <w:rsid w:val="00A051B4"/>
    <w:rsid w:val="00A05FFD"/>
    <w:rsid w:val="00A105B0"/>
    <w:rsid w:val="00A10ACB"/>
    <w:rsid w:val="00A114E0"/>
    <w:rsid w:val="00A12A1F"/>
    <w:rsid w:val="00A17224"/>
    <w:rsid w:val="00A24399"/>
    <w:rsid w:val="00A271D4"/>
    <w:rsid w:val="00A27BA7"/>
    <w:rsid w:val="00A27D71"/>
    <w:rsid w:val="00A27F7F"/>
    <w:rsid w:val="00A33773"/>
    <w:rsid w:val="00A33BFA"/>
    <w:rsid w:val="00A3406D"/>
    <w:rsid w:val="00A3513F"/>
    <w:rsid w:val="00A351BF"/>
    <w:rsid w:val="00A36DF7"/>
    <w:rsid w:val="00A37D80"/>
    <w:rsid w:val="00A41868"/>
    <w:rsid w:val="00A41EA9"/>
    <w:rsid w:val="00A427CA"/>
    <w:rsid w:val="00A46621"/>
    <w:rsid w:val="00A50136"/>
    <w:rsid w:val="00A51061"/>
    <w:rsid w:val="00A52BB7"/>
    <w:rsid w:val="00A54F18"/>
    <w:rsid w:val="00A55239"/>
    <w:rsid w:val="00A564CD"/>
    <w:rsid w:val="00A606F9"/>
    <w:rsid w:val="00A60EB7"/>
    <w:rsid w:val="00A62412"/>
    <w:rsid w:val="00A67578"/>
    <w:rsid w:val="00A7320E"/>
    <w:rsid w:val="00A7365C"/>
    <w:rsid w:val="00A73675"/>
    <w:rsid w:val="00A76050"/>
    <w:rsid w:val="00A80E7A"/>
    <w:rsid w:val="00A8132E"/>
    <w:rsid w:val="00A82AA4"/>
    <w:rsid w:val="00A83256"/>
    <w:rsid w:val="00A90A7B"/>
    <w:rsid w:val="00A9468B"/>
    <w:rsid w:val="00A95761"/>
    <w:rsid w:val="00A961E3"/>
    <w:rsid w:val="00A974D4"/>
    <w:rsid w:val="00AA049F"/>
    <w:rsid w:val="00AA19AB"/>
    <w:rsid w:val="00AA26DB"/>
    <w:rsid w:val="00AA48E2"/>
    <w:rsid w:val="00AB089D"/>
    <w:rsid w:val="00AB3F1C"/>
    <w:rsid w:val="00AB6901"/>
    <w:rsid w:val="00AB6E52"/>
    <w:rsid w:val="00AB7458"/>
    <w:rsid w:val="00AC01FC"/>
    <w:rsid w:val="00AC0312"/>
    <w:rsid w:val="00AC0BA7"/>
    <w:rsid w:val="00AC169F"/>
    <w:rsid w:val="00AC1D34"/>
    <w:rsid w:val="00AC2AE7"/>
    <w:rsid w:val="00AC4778"/>
    <w:rsid w:val="00AC4C25"/>
    <w:rsid w:val="00AC6DDF"/>
    <w:rsid w:val="00AC7C72"/>
    <w:rsid w:val="00AD07FC"/>
    <w:rsid w:val="00AD0A7A"/>
    <w:rsid w:val="00AD2950"/>
    <w:rsid w:val="00AD3890"/>
    <w:rsid w:val="00AE26DB"/>
    <w:rsid w:val="00AE3199"/>
    <w:rsid w:val="00AE36C5"/>
    <w:rsid w:val="00AE44CC"/>
    <w:rsid w:val="00AF03B9"/>
    <w:rsid w:val="00AF465B"/>
    <w:rsid w:val="00AF468D"/>
    <w:rsid w:val="00AF5ABE"/>
    <w:rsid w:val="00AF79BE"/>
    <w:rsid w:val="00AF7A22"/>
    <w:rsid w:val="00B02A4E"/>
    <w:rsid w:val="00B046C2"/>
    <w:rsid w:val="00B047F8"/>
    <w:rsid w:val="00B04D61"/>
    <w:rsid w:val="00B0553F"/>
    <w:rsid w:val="00B05893"/>
    <w:rsid w:val="00B05AF3"/>
    <w:rsid w:val="00B06B6F"/>
    <w:rsid w:val="00B072B2"/>
    <w:rsid w:val="00B104AD"/>
    <w:rsid w:val="00B106B0"/>
    <w:rsid w:val="00B10C1F"/>
    <w:rsid w:val="00B11403"/>
    <w:rsid w:val="00B1297A"/>
    <w:rsid w:val="00B13545"/>
    <w:rsid w:val="00B13AD9"/>
    <w:rsid w:val="00B14078"/>
    <w:rsid w:val="00B207FA"/>
    <w:rsid w:val="00B2129E"/>
    <w:rsid w:val="00B23247"/>
    <w:rsid w:val="00B23FB2"/>
    <w:rsid w:val="00B2574B"/>
    <w:rsid w:val="00B26F5F"/>
    <w:rsid w:val="00B325E3"/>
    <w:rsid w:val="00B32601"/>
    <w:rsid w:val="00B32727"/>
    <w:rsid w:val="00B34D1F"/>
    <w:rsid w:val="00B4063A"/>
    <w:rsid w:val="00B41A46"/>
    <w:rsid w:val="00B43F5B"/>
    <w:rsid w:val="00B45BFD"/>
    <w:rsid w:val="00B45FA6"/>
    <w:rsid w:val="00B519DF"/>
    <w:rsid w:val="00B567A8"/>
    <w:rsid w:val="00B56ACD"/>
    <w:rsid w:val="00B61FB3"/>
    <w:rsid w:val="00B62817"/>
    <w:rsid w:val="00B62E48"/>
    <w:rsid w:val="00B63A98"/>
    <w:rsid w:val="00B6475B"/>
    <w:rsid w:val="00B65767"/>
    <w:rsid w:val="00B738E9"/>
    <w:rsid w:val="00B741F3"/>
    <w:rsid w:val="00B76CC8"/>
    <w:rsid w:val="00B77184"/>
    <w:rsid w:val="00B809E4"/>
    <w:rsid w:val="00B80F2B"/>
    <w:rsid w:val="00B8128A"/>
    <w:rsid w:val="00B8256D"/>
    <w:rsid w:val="00B82F2B"/>
    <w:rsid w:val="00B86057"/>
    <w:rsid w:val="00B8703E"/>
    <w:rsid w:val="00B8716D"/>
    <w:rsid w:val="00B90FFD"/>
    <w:rsid w:val="00B91EDA"/>
    <w:rsid w:val="00B92F4F"/>
    <w:rsid w:val="00B930E0"/>
    <w:rsid w:val="00B94F52"/>
    <w:rsid w:val="00B95022"/>
    <w:rsid w:val="00B960A7"/>
    <w:rsid w:val="00B96898"/>
    <w:rsid w:val="00BA5F4B"/>
    <w:rsid w:val="00BB5C0F"/>
    <w:rsid w:val="00BB6BEF"/>
    <w:rsid w:val="00BB7EFC"/>
    <w:rsid w:val="00BC0D38"/>
    <w:rsid w:val="00BC1DC2"/>
    <w:rsid w:val="00BC243D"/>
    <w:rsid w:val="00BC33F3"/>
    <w:rsid w:val="00BC395F"/>
    <w:rsid w:val="00BC3CAE"/>
    <w:rsid w:val="00BC5C15"/>
    <w:rsid w:val="00BC6ED7"/>
    <w:rsid w:val="00BC79DD"/>
    <w:rsid w:val="00BD36D2"/>
    <w:rsid w:val="00BD3A4D"/>
    <w:rsid w:val="00BD4963"/>
    <w:rsid w:val="00BD5773"/>
    <w:rsid w:val="00BD6882"/>
    <w:rsid w:val="00BD766A"/>
    <w:rsid w:val="00BD777B"/>
    <w:rsid w:val="00BD78F5"/>
    <w:rsid w:val="00BE536C"/>
    <w:rsid w:val="00BE60A1"/>
    <w:rsid w:val="00BE663F"/>
    <w:rsid w:val="00BF71F7"/>
    <w:rsid w:val="00BF7396"/>
    <w:rsid w:val="00C010C2"/>
    <w:rsid w:val="00C0299F"/>
    <w:rsid w:val="00C03314"/>
    <w:rsid w:val="00C03650"/>
    <w:rsid w:val="00C05B7F"/>
    <w:rsid w:val="00C06F05"/>
    <w:rsid w:val="00C0722D"/>
    <w:rsid w:val="00C07DEC"/>
    <w:rsid w:val="00C12525"/>
    <w:rsid w:val="00C12777"/>
    <w:rsid w:val="00C14205"/>
    <w:rsid w:val="00C1505A"/>
    <w:rsid w:val="00C151B7"/>
    <w:rsid w:val="00C154BC"/>
    <w:rsid w:val="00C16A58"/>
    <w:rsid w:val="00C205CD"/>
    <w:rsid w:val="00C20BFB"/>
    <w:rsid w:val="00C2147B"/>
    <w:rsid w:val="00C23C06"/>
    <w:rsid w:val="00C24F60"/>
    <w:rsid w:val="00C261CB"/>
    <w:rsid w:val="00C265E8"/>
    <w:rsid w:val="00C2670E"/>
    <w:rsid w:val="00C30222"/>
    <w:rsid w:val="00C30F30"/>
    <w:rsid w:val="00C31905"/>
    <w:rsid w:val="00C31BE4"/>
    <w:rsid w:val="00C32C10"/>
    <w:rsid w:val="00C34DF9"/>
    <w:rsid w:val="00C37D03"/>
    <w:rsid w:val="00C40716"/>
    <w:rsid w:val="00C41F3A"/>
    <w:rsid w:val="00C44C8A"/>
    <w:rsid w:val="00C46A85"/>
    <w:rsid w:val="00C53D1D"/>
    <w:rsid w:val="00C55D1A"/>
    <w:rsid w:val="00C60086"/>
    <w:rsid w:val="00C610B1"/>
    <w:rsid w:val="00C6173A"/>
    <w:rsid w:val="00C61912"/>
    <w:rsid w:val="00C61B14"/>
    <w:rsid w:val="00C62123"/>
    <w:rsid w:val="00C63C40"/>
    <w:rsid w:val="00C65860"/>
    <w:rsid w:val="00C65B76"/>
    <w:rsid w:val="00C6641E"/>
    <w:rsid w:val="00C71742"/>
    <w:rsid w:val="00C73C65"/>
    <w:rsid w:val="00C73E1A"/>
    <w:rsid w:val="00C760C0"/>
    <w:rsid w:val="00C764D2"/>
    <w:rsid w:val="00C768FB"/>
    <w:rsid w:val="00C8042E"/>
    <w:rsid w:val="00C80B32"/>
    <w:rsid w:val="00C83650"/>
    <w:rsid w:val="00C8496F"/>
    <w:rsid w:val="00C866FF"/>
    <w:rsid w:val="00CA377E"/>
    <w:rsid w:val="00CB1631"/>
    <w:rsid w:val="00CB439F"/>
    <w:rsid w:val="00CB57DE"/>
    <w:rsid w:val="00CB63D6"/>
    <w:rsid w:val="00CC3427"/>
    <w:rsid w:val="00CC34CD"/>
    <w:rsid w:val="00CC3960"/>
    <w:rsid w:val="00CD2236"/>
    <w:rsid w:val="00CD2DA1"/>
    <w:rsid w:val="00CD307D"/>
    <w:rsid w:val="00CD4543"/>
    <w:rsid w:val="00CE30AD"/>
    <w:rsid w:val="00CE3664"/>
    <w:rsid w:val="00CE4310"/>
    <w:rsid w:val="00CE5B87"/>
    <w:rsid w:val="00CE65FC"/>
    <w:rsid w:val="00CE716E"/>
    <w:rsid w:val="00CE7347"/>
    <w:rsid w:val="00CE7746"/>
    <w:rsid w:val="00CE7DE7"/>
    <w:rsid w:val="00CF22EA"/>
    <w:rsid w:val="00CF2FBD"/>
    <w:rsid w:val="00CF5CCE"/>
    <w:rsid w:val="00CF682F"/>
    <w:rsid w:val="00CF746D"/>
    <w:rsid w:val="00D0050C"/>
    <w:rsid w:val="00D0086F"/>
    <w:rsid w:val="00D01A50"/>
    <w:rsid w:val="00D04831"/>
    <w:rsid w:val="00D055DB"/>
    <w:rsid w:val="00D07476"/>
    <w:rsid w:val="00D07ED1"/>
    <w:rsid w:val="00D10055"/>
    <w:rsid w:val="00D102CF"/>
    <w:rsid w:val="00D10401"/>
    <w:rsid w:val="00D116DA"/>
    <w:rsid w:val="00D124D1"/>
    <w:rsid w:val="00D136BE"/>
    <w:rsid w:val="00D14849"/>
    <w:rsid w:val="00D163FB"/>
    <w:rsid w:val="00D1668B"/>
    <w:rsid w:val="00D210BD"/>
    <w:rsid w:val="00D21B62"/>
    <w:rsid w:val="00D23D5A"/>
    <w:rsid w:val="00D24B68"/>
    <w:rsid w:val="00D31818"/>
    <w:rsid w:val="00D31B66"/>
    <w:rsid w:val="00D31E99"/>
    <w:rsid w:val="00D31FB8"/>
    <w:rsid w:val="00D33019"/>
    <w:rsid w:val="00D34EE4"/>
    <w:rsid w:val="00D354B6"/>
    <w:rsid w:val="00D358D9"/>
    <w:rsid w:val="00D4041A"/>
    <w:rsid w:val="00D42094"/>
    <w:rsid w:val="00D43671"/>
    <w:rsid w:val="00D437E7"/>
    <w:rsid w:val="00D44BE2"/>
    <w:rsid w:val="00D46BFA"/>
    <w:rsid w:val="00D50D76"/>
    <w:rsid w:val="00D5407F"/>
    <w:rsid w:val="00D546F6"/>
    <w:rsid w:val="00D551EC"/>
    <w:rsid w:val="00D55DA8"/>
    <w:rsid w:val="00D5626D"/>
    <w:rsid w:val="00D57E6A"/>
    <w:rsid w:val="00D61095"/>
    <w:rsid w:val="00D614A4"/>
    <w:rsid w:val="00D66748"/>
    <w:rsid w:val="00D66F59"/>
    <w:rsid w:val="00D72667"/>
    <w:rsid w:val="00D7401B"/>
    <w:rsid w:val="00D75DFB"/>
    <w:rsid w:val="00D82EA7"/>
    <w:rsid w:val="00D8531F"/>
    <w:rsid w:val="00D85911"/>
    <w:rsid w:val="00D85C3F"/>
    <w:rsid w:val="00D90536"/>
    <w:rsid w:val="00D91372"/>
    <w:rsid w:val="00D92C05"/>
    <w:rsid w:val="00D93392"/>
    <w:rsid w:val="00D93EB7"/>
    <w:rsid w:val="00D97593"/>
    <w:rsid w:val="00D97A7B"/>
    <w:rsid w:val="00DA1CD5"/>
    <w:rsid w:val="00DA2FE1"/>
    <w:rsid w:val="00DA39DB"/>
    <w:rsid w:val="00DA40BE"/>
    <w:rsid w:val="00DA6118"/>
    <w:rsid w:val="00DA6D0D"/>
    <w:rsid w:val="00DB03F6"/>
    <w:rsid w:val="00DB089B"/>
    <w:rsid w:val="00DB374E"/>
    <w:rsid w:val="00DB4E90"/>
    <w:rsid w:val="00DB649E"/>
    <w:rsid w:val="00DC0735"/>
    <w:rsid w:val="00DC46F7"/>
    <w:rsid w:val="00DC48F8"/>
    <w:rsid w:val="00DC70A8"/>
    <w:rsid w:val="00DD0697"/>
    <w:rsid w:val="00DD0715"/>
    <w:rsid w:val="00DD1F23"/>
    <w:rsid w:val="00DD2EA6"/>
    <w:rsid w:val="00DD379C"/>
    <w:rsid w:val="00DD3C46"/>
    <w:rsid w:val="00DD40D6"/>
    <w:rsid w:val="00DD475F"/>
    <w:rsid w:val="00DD526F"/>
    <w:rsid w:val="00DE0086"/>
    <w:rsid w:val="00DE2574"/>
    <w:rsid w:val="00DF1415"/>
    <w:rsid w:val="00DF35BC"/>
    <w:rsid w:val="00DF42B8"/>
    <w:rsid w:val="00DF6061"/>
    <w:rsid w:val="00DF62DE"/>
    <w:rsid w:val="00DF6C9A"/>
    <w:rsid w:val="00E00B97"/>
    <w:rsid w:val="00E00FE6"/>
    <w:rsid w:val="00E0102D"/>
    <w:rsid w:val="00E013F8"/>
    <w:rsid w:val="00E01A1C"/>
    <w:rsid w:val="00E032BF"/>
    <w:rsid w:val="00E033E8"/>
    <w:rsid w:val="00E05FAA"/>
    <w:rsid w:val="00E10169"/>
    <w:rsid w:val="00E11E54"/>
    <w:rsid w:val="00E136C9"/>
    <w:rsid w:val="00E13876"/>
    <w:rsid w:val="00E140C3"/>
    <w:rsid w:val="00E14FA3"/>
    <w:rsid w:val="00E1659E"/>
    <w:rsid w:val="00E17F58"/>
    <w:rsid w:val="00E2237C"/>
    <w:rsid w:val="00E22933"/>
    <w:rsid w:val="00E22C41"/>
    <w:rsid w:val="00E24718"/>
    <w:rsid w:val="00E24D56"/>
    <w:rsid w:val="00E27404"/>
    <w:rsid w:val="00E27CD8"/>
    <w:rsid w:val="00E27F71"/>
    <w:rsid w:val="00E3000D"/>
    <w:rsid w:val="00E30849"/>
    <w:rsid w:val="00E3759B"/>
    <w:rsid w:val="00E37836"/>
    <w:rsid w:val="00E42832"/>
    <w:rsid w:val="00E43A16"/>
    <w:rsid w:val="00E53988"/>
    <w:rsid w:val="00E54D4F"/>
    <w:rsid w:val="00E553AD"/>
    <w:rsid w:val="00E55464"/>
    <w:rsid w:val="00E56A6B"/>
    <w:rsid w:val="00E56E16"/>
    <w:rsid w:val="00E607B7"/>
    <w:rsid w:val="00E61E7C"/>
    <w:rsid w:val="00E62827"/>
    <w:rsid w:val="00E63FF9"/>
    <w:rsid w:val="00E6413E"/>
    <w:rsid w:val="00E64FE9"/>
    <w:rsid w:val="00E67267"/>
    <w:rsid w:val="00E6769C"/>
    <w:rsid w:val="00E67CD2"/>
    <w:rsid w:val="00E717AC"/>
    <w:rsid w:val="00E73AF2"/>
    <w:rsid w:val="00E749C5"/>
    <w:rsid w:val="00E76527"/>
    <w:rsid w:val="00E85594"/>
    <w:rsid w:val="00E95C2C"/>
    <w:rsid w:val="00E97F00"/>
    <w:rsid w:val="00EA03A5"/>
    <w:rsid w:val="00EA075E"/>
    <w:rsid w:val="00EA138D"/>
    <w:rsid w:val="00EA3FDB"/>
    <w:rsid w:val="00EA4A3C"/>
    <w:rsid w:val="00EA4CF1"/>
    <w:rsid w:val="00EA7657"/>
    <w:rsid w:val="00EB1B8F"/>
    <w:rsid w:val="00EB2568"/>
    <w:rsid w:val="00EB2690"/>
    <w:rsid w:val="00EB309A"/>
    <w:rsid w:val="00EB3F5F"/>
    <w:rsid w:val="00EC22A8"/>
    <w:rsid w:val="00EC56C9"/>
    <w:rsid w:val="00EC5EB4"/>
    <w:rsid w:val="00EC7CFB"/>
    <w:rsid w:val="00ED091F"/>
    <w:rsid w:val="00ED1DE6"/>
    <w:rsid w:val="00ED25FA"/>
    <w:rsid w:val="00ED4250"/>
    <w:rsid w:val="00EE38D0"/>
    <w:rsid w:val="00EF2077"/>
    <w:rsid w:val="00EF229D"/>
    <w:rsid w:val="00EF30C7"/>
    <w:rsid w:val="00EF518F"/>
    <w:rsid w:val="00EF791B"/>
    <w:rsid w:val="00EF7BB4"/>
    <w:rsid w:val="00EF7FE6"/>
    <w:rsid w:val="00F025EC"/>
    <w:rsid w:val="00F026A7"/>
    <w:rsid w:val="00F049DA"/>
    <w:rsid w:val="00F06E20"/>
    <w:rsid w:val="00F0751F"/>
    <w:rsid w:val="00F17411"/>
    <w:rsid w:val="00F17969"/>
    <w:rsid w:val="00F17B1E"/>
    <w:rsid w:val="00F201D6"/>
    <w:rsid w:val="00F22458"/>
    <w:rsid w:val="00F2334D"/>
    <w:rsid w:val="00F2530D"/>
    <w:rsid w:val="00F25A85"/>
    <w:rsid w:val="00F27088"/>
    <w:rsid w:val="00F300D1"/>
    <w:rsid w:val="00F30C4B"/>
    <w:rsid w:val="00F332A0"/>
    <w:rsid w:val="00F34281"/>
    <w:rsid w:val="00F3602B"/>
    <w:rsid w:val="00F36866"/>
    <w:rsid w:val="00F370E0"/>
    <w:rsid w:val="00F37609"/>
    <w:rsid w:val="00F41E32"/>
    <w:rsid w:val="00F41FA7"/>
    <w:rsid w:val="00F428D8"/>
    <w:rsid w:val="00F43A9C"/>
    <w:rsid w:val="00F44B8A"/>
    <w:rsid w:val="00F46880"/>
    <w:rsid w:val="00F47185"/>
    <w:rsid w:val="00F47DD9"/>
    <w:rsid w:val="00F50883"/>
    <w:rsid w:val="00F54B3F"/>
    <w:rsid w:val="00F54F63"/>
    <w:rsid w:val="00F56AFA"/>
    <w:rsid w:val="00F57885"/>
    <w:rsid w:val="00F62A70"/>
    <w:rsid w:val="00F62EE8"/>
    <w:rsid w:val="00F63086"/>
    <w:rsid w:val="00F6503C"/>
    <w:rsid w:val="00F678CA"/>
    <w:rsid w:val="00F70891"/>
    <w:rsid w:val="00F7118C"/>
    <w:rsid w:val="00F711B6"/>
    <w:rsid w:val="00F71383"/>
    <w:rsid w:val="00F731A8"/>
    <w:rsid w:val="00F73F4B"/>
    <w:rsid w:val="00F76CC7"/>
    <w:rsid w:val="00F7724D"/>
    <w:rsid w:val="00F80E64"/>
    <w:rsid w:val="00F8225E"/>
    <w:rsid w:val="00F829AA"/>
    <w:rsid w:val="00F90387"/>
    <w:rsid w:val="00F92009"/>
    <w:rsid w:val="00F92FD3"/>
    <w:rsid w:val="00F93B76"/>
    <w:rsid w:val="00F947D3"/>
    <w:rsid w:val="00F94AD7"/>
    <w:rsid w:val="00F950A0"/>
    <w:rsid w:val="00F964D2"/>
    <w:rsid w:val="00F977C0"/>
    <w:rsid w:val="00F97F44"/>
    <w:rsid w:val="00FA01DB"/>
    <w:rsid w:val="00FA0604"/>
    <w:rsid w:val="00FA1213"/>
    <w:rsid w:val="00FA20FC"/>
    <w:rsid w:val="00FA423E"/>
    <w:rsid w:val="00FA5322"/>
    <w:rsid w:val="00FA6758"/>
    <w:rsid w:val="00FA6CF9"/>
    <w:rsid w:val="00FA6F35"/>
    <w:rsid w:val="00FB08B7"/>
    <w:rsid w:val="00FB2E88"/>
    <w:rsid w:val="00FB3404"/>
    <w:rsid w:val="00FB4EE1"/>
    <w:rsid w:val="00FB5A6C"/>
    <w:rsid w:val="00FC7C6D"/>
    <w:rsid w:val="00FD1D37"/>
    <w:rsid w:val="00FD3156"/>
    <w:rsid w:val="00FD4C8A"/>
    <w:rsid w:val="00FD4FC7"/>
    <w:rsid w:val="00FE070E"/>
    <w:rsid w:val="00FE4B5D"/>
    <w:rsid w:val="00FE682E"/>
    <w:rsid w:val="00FE77D1"/>
    <w:rsid w:val="00FF46F8"/>
    <w:rsid w:val="00FF7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5FA10B17-92EB-4B47-8648-E419E4D39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CAC"/>
  </w:style>
  <w:style w:type="paragraph" w:styleId="1">
    <w:name w:val="heading 1"/>
    <w:basedOn w:val="a"/>
    <w:next w:val="a"/>
    <w:link w:val="10"/>
    <w:uiPriority w:val="9"/>
    <w:qFormat/>
    <w:rsid w:val="000009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C70"/>
    <w:pPr>
      <w:tabs>
        <w:tab w:val="center" w:pos="4677"/>
        <w:tab w:val="right" w:pos="9355"/>
      </w:tabs>
      <w:spacing w:before="0" w:after="0"/>
    </w:pPr>
  </w:style>
  <w:style w:type="character" w:customStyle="1" w:styleId="a4">
    <w:name w:val="Верхний колонтитул Знак"/>
    <w:basedOn w:val="a0"/>
    <w:link w:val="a3"/>
    <w:uiPriority w:val="99"/>
    <w:rsid w:val="00021C70"/>
  </w:style>
  <w:style w:type="paragraph" w:styleId="a5">
    <w:name w:val="footer"/>
    <w:basedOn w:val="a"/>
    <w:link w:val="a6"/>
    <w:uiPriority w:val="99"/>
    <w:unhideWhenUsed/>
    <w:rsid w:val="00021C70"/>
    <w:pPr>
      <w:tabs>
        <w:tab w:val="center" w:pos="4677"/>
        <w:tab w:val="right" w:pos="9355"/>
      </w:tabs>
      <w:spacing w:before="0" w:after="0"/>
    </w:pPr>
  </w:style>
  <w:style w:type="character" w:customStyle="1" w:styleId="a6">
    <w:name w:val="Нижний колонтитул Знак"/>
    <w:basedOn w:val="a0"/>
    <w:link w:val="a5"/>
    <w:uiPriority w:val="99"/>
    <w:rsid w:val="00021C70"/>
  </w:style>
  <w:style w:type="table" w:styleId="a7">
    <w:name w:val="Table Grid"/>
    <w:basedOn w:val="a1"/>
    <w:uiPriority w:val="59"/>
    <w:rsid w:val="002B0F9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934B3"/>
    <w:pPr>
      <w:spacing w:before="0" w:after="0"/>
    </w:pPr>
    <w:rPr>
      <w:rFonts w:ascii="Tahoma" w:hAnsi="Tahoma" w:cs="Tahoma"/>
      <w:sz w:val="16"/>
      <w:szCs w:val="16"/>
    </w:rPr>
  </w:style>
  <w:style w:type="character" w:customStyle="1" w:styleId="a9">
    <w:name w:val="Текст выноски Знак"/>
    <w:basedOn w:val="a0"/>
    <w:link w:val="a8"/>
    <w:uiPriority w:val="99"/>
    <w:semiHidden/>
    <w:rsid w:val="007934B3"/>
    <w:rPr>
      <w:rFonts w:ascii="Tahoma" w:hAnsi="Tahoma" w:cs="Tahoma"/>
      <w:sz w:val="16"/>
      <w:szCs w:val="16"/>
    </w:rPr>
  </w:style>
  <w:style w:type="paragraph" w:styleId="aa">
    <w:name w:val="List Paragraph"/>
    <w:basedOn w:val="a"/>
    <w:uiPriority w:val="34"/>
    <w:qFormat/>
    <w:rsid w:val="00AF468D"/>
    <w:pPr>
      <w:ind w:left="720"/>
      <w:contextualSpacing/>
    </w:pPr>
  </w:style>
  <w:style w:type="character" w:customStyle="1" w:styleId="10">
    <w:name w:val="Заголовок 1 Знак"/>
    <w:basedOn w:val="a0"/>
    <w:link w:val="1"/>
    <w:uiPriority w:val="9"/>
    <w:rsid w:val="00000998"/>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semiHidden/>
    <w:unhideWhenUsed/>
    <w:qFormat/>
    <w:rsid w:val="00000998"/>
    <w:pPr>
      <w:spacing w:beforeAutospacing="0" w:afterAutospacing="0" w:line="276" w:lineRule="auto"/>
      <w:outlineLvl w:val="9"/>
    </w:pPr>
  </w:style>
  <w:style w:type="paragraph" w:styleId="11">
    <w:name w:val="toc 1"/>
    <w:basedOn w:val="a"/>
    <w:next w:val="a"/>
    <w:autoRedefine/>
    <w:uiPriority w:val="39"/>
    <w:unhideWhenUsed/>
    <w:rsid w:val="00000998"/>
    <w:pPr>
      <w:tabs>
        <w:tab w:val="right" w:leader="dot" w:pos="9628"/>
      </w:tabs>
      <w:spacing w:before="0" w:beforeAutospacing="0" w:after="0" w:afterAutospacing="0" w:line="360" w:lineRule="auto"/>
    </w:pPr>
  </w:style>
  <w:style w:type="paragraph" w:styleId="2">
    <w:name w:val="toc 2"/>
    <w:basedOn w:val="a"/>
    <w:next w:val="a"/>
    <w:autoRedefine/>
    <w:uiPriority w:val="39"/>
    <w:unhideWhenUsed/>
    <w:rsid w:val="004C7985"/>
    <w:pPr>
      <w:tabs>
        <w:tab w:val="right" w:leader="dot" w:pos="9628"/>
      </w:tabs>
      <w:spacing w:before="0" w:beforeAutospacing="0" w:after="0" w:afterAutospacing="0" w:line="360" w:lineRule="auto"/>
      <w:ind w:left="709" w:hanging="471"/>
      <w:jc w:val="both"/>
    </w:pPr>
    <w:rPr>
      <w:rFonts w:ascii="Arial" w:hAnsi="Arial" w:cs="Arial"/>
      <w:noProof/>
    </w:rPr>
  </w:style>
  <w:style w:type="paragraph" w:styleId="3">
    <w:name w:val="toc 3"/>
    <w:basedOn w:val="a"/>
    <w:next w:val="a"/>
    <w:autoRedefine/>
    <w:uiPriority w:val="39"/>
    <w:unhideWhenUsed/>
    <w:rsid w:val="00437D65"/>
    <w:pPr>
      <w:tabs>
        <w:tab w:val="right" w:leader="dot" w:pos="9628"/>
      </w:tabs>
      <w:spacing w:before="0" w:beforeAutospacing="0" w:after="0" w:afterAutospacing="0" w:line="360" w:lineRule="auto"/>
      <w:ind w:left="482"/>
      <w:jc w:val="both"/>
    </w:pPr>
    <w:rPr>
      <w:rFonts w:ascii="Arial" w:hAnsi="Arial" w:cs="Arial"/>
    </w:rPr>
  </w:style>
  <w:style w:type="character" w:styleId="ac">
    <w:name w:val="Hyperlink"/>
    <w:basedOn w:val="a0"/>
    <w:uiPriority w:val="99"/>
    <w:unhideWhenUsed/>
    <w:rsid w:val="000009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09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8896DD-9833-40C0-B91D-7B2901C06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3890</Words>
  <Characters>22179</Characters>
  <Application>Microsoft Office Word</Application>
  <DocSecurity>4</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Пилюгин Олег Николаевич</dc:creator>
  <cp:lastModifiedBy>Сусанна Ш. Саруханова</cp:lastModifiedBy>
  <cp:revision>2</cp:revision>
  <cp:lastPrinted>2020-07-03T14:04:00Z</cp:lastPrinted>
  <dcterms:created xsi:type="dcterms:W3CDTF">2020-07-09T12:49:00Z</dcterms:created>
  <dcterms:modified xsi:type="dcterms:W3CDTF">2020-07-09T12:49:00Z</dcterms:modified>
</cp:coreProperties>
</file>