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27" w:rsidRPr="00787CDD" w:rsidRDefault="00171127" w:rsidP="00D0396B">
      <w:pPr>
        <w:pStyle w:val="2"/>
        <w:pBdr>
          <w:top w:val="single" w:sz="18" w:space="1" w:color="auto"/>
        </w:pBdr>
        <w:spacing w:line="360" w:lineRule="auto"/>
        <w:ind w:left="0" w:firstLine="709"/>
        <w:jc w:val="both"/>
        <w:rPr>
          <w:rFonts w:ascii="Arial" w:hAnsi="Arial" w:cs="Arial"/>
          <w:sz w:val="16"/>
          <w:lang w:val="en-US"/>
        </w:rPr>
      </w:pPr>
    </w:p>
    <w:p w:rsidR="00171127" w:rsidRPr="00787CDD" w:rsidRDefault="007A333A" w:rsidP="007A333A">
      <w:pPr>
        <w:pStyle w:val="2"/>
        <w:ind w:left="0" w:firstLine="0"/>
        <w:jc w:val="center"/>
        <w:rPr>
          <w:rFonts w:ascii="Arial" w:hAnsi="Arial" w:cs="Arial"/>
          <w:b/>
        </w:rPr>
      </w:pPr>
      <w:r w:rsidRPr="00787CDD">
        <w:rPr>
          <w:rFonts w:ascii="Arial" w:hAnsi="Arial" w:cs="Arial"/>
          <w:b/>
        </w:rPr>
        <w:t>ФЕДЕРАЛЬНОЕ АГЕНТСТВО</w:t>
      </w:r>
    </w:p>
    <w:p w:rsidR="007A333A" w:rsidRPr="00787CDD" w:rsidRDefault="007A333A" w:rsidP="007A333A">
      <w:pPr>
        <w:pStyle w:val="2"/>
        <w:ind w:left="0" w:firstLine="0"/>
        <w:jc w:val="center"/>
        <w:rPr>
          <w:rFonts w:ascii="Arial" w:hAnsi="Arial" w:cs="Arial"/>
          <w:b/>
        </w:rPr>
      </w:pPr>
      <w:r w:rsidRPr="00787CDD">
        <w:rPr>
          <w:rFonts w:ascii="Arial" w:hAnsi="Arial" w:cs="Arial"/>
          <w:b/>
        </w:rPr>
        <w:t>ПО ТЕХНИЧЕСКОМУ РЕГУЛИРОВАНИЮ И МЕТРОЛОГИИ</w:t>
      </w:r>
    </w:p>
    <w:p w:rsidR="00D0396B" w:rsidRPr="00787CDD" w:rsidRDefault="00D0396B" w:rsidP="00D0396B">
      <w:pPr>
        <w:pStyle w:val="2"/>
        <w:ind w:left="0" w:firstLine="0"/>
        <w:jc w:val="center"/>
        <w:rPr>
          <w:rFonts w:ascii="Arial" w:hAnsi="Arial" w:cs="Arial"/>
          <w:b/>
        </w:rPr>
      </w:pPr>
    </w:p>
    <w:p w:rsidR="00171127" w:rsidRPr="00787CDD" w:rsidRDefault="00171127" w:rsidP="00D0396B">
      <w:pPr>
        <w:pStyle w:val="11"/>
        <w:pBdr>
          <w:top w:val="single" w:sz="18" w:space="1" w:color="auto"/>
        </w:pBdr>
        <w:spacing w:before="0" w:line="240" w:lineRule="auto"/>
        <w:jc w:val="center"/>
        <w:rPr>
          <w:rFonts w:cs="Arial"/>
          <w:b/>
          <w:lang w:val="ru-RU"/>
        </w:rPr>
      </w:pPr>
    </w:p>
    <w:p w:rsidR="00171127" w:rsidRPr="00787CDD" w:rsidRDefault="0050362D" w:rsidP="00D0396B">
      <w:pPr>
        <w:pStyle w:val="11"/>
        <w:spacing w:before="0" w:line="360" w:lineRule="auto"/>
        <w:jc w:val="center"/>
        <w:rPr>
          <w:rFonts w:cs="Arial"/>
          <w:b/>
          <w:spacing w:val="40"/>
          <w:sz w:val="24"/>
          <w:szCs w:val="24"/>
          <w:lang w:val="ru-RU"/>
        </w:rPr>
      </w:pPr>
      <w:r w:rsidRPr="00787CDD">
        <w:rPr>
          <w:rFonts w:cs="Arial"/>
          <w:noProof/>
          <w:snapToGrid/>
          <w:spacing w:val="50"/>
          <w:lang w:val="ru-RU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90805</wp:posOffset>
                </wp:positionV>
                <wp:extent cx="1670050" cy="1085850"/>
                <wp:effectExtent l="0" t="0" r="6350" b="0"/>
                <wp:wrapNone/>
                <wp:docPr id="1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460" w:rsidRPr="00D0396B" w:rsidRDefault="005F3460" w:rsidP="00D0396B">
                            <w:pPr>
                              <w:spacing w:before="0" w:line="240" w:lineRule="auto"/>
                              <w:jc w:val="left"/>
                              <w:rPr>
                                <w:rFonts w:cs="Arial"/>
                                <w:b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D0396B">
                              <w:rPr>
                                <w:rFonts w:cs="Arial"/>
                                <w:b/>
                                <w:sz w:val="40"/>
                                <w:szCs w:val="40"/>
                                <w:lang w:val="ru-RU"/>
                              </w:rPr>
                              <w:t xml:space="preserve">ГОСТ Р </w:t>
                            </w:r>
                          </w:p>
                          <w:p w:rsidR="003D3A44" w:rsidRDefault="003D3A44" w:rsidP="00D0396B">
                            <w:pPr>
                              <w:spacing w:before="0" w:line="240" w:lineRule="auto"/>
                              <w:jc w:val="left"/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5F3460" w:rsidRPr="00D0396B" w:rsidRDefault="005F3460" w:rsidP="00D0396B">
                            <w:pPr>
                              <w:spacing w:before="0" w:line="240" w:lineRule="auto"/>
                              <w:jc w:val="left"/>
                              <w:rPr>
                                <w:rFonts w:cs="Arial"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0396B"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Pr="003D3A44">
                              <w:rPr>
                                <w:rFonts w:cs="Arial"/>
                                <w:i/>
                                <w:sz w:val="24"/>
                                <w:szCs w:val="24"/>
                                <w:lang w:val="ru-RU"/>
                              </w:rPr>
                              <w:t>проект, окончательная редакция</w:t>
                            </w:r>
                            <w:r w:rsidRPr="00D0396B">
                              <w:rPr>
                                <w:rFonts w:cs="Arial"/>
                                <w:i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</w:p>
                          <w:p w:rsidR="005F3460" w:rsidRPr="00D0396B" w:rsidRDefault="005F3460" w:rsidP="00D0396B">
                            <w:pPr>
                              <w:spacing w:before="0" w:line="240" w:lineRule="auto"/>
                              <w:jc w:val="left"/>
                              <w:rPr>
                                <w:rFonts w:cs="Arial"/>
                                <w:b/>
                                <w:i/>
                                <w:sz w:val="4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5.05pt;margin-top:7.15pt;width:131.5pt;height:8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" o:allowincell="f" stroked="f">
                <v:textbox>
                  <w:txbxContent>
                    <w:p w:rsidR="005F3460" w:rsidRPr="00D0396B" w:rsidRDefault="005F3460" w:rsidP="00D0396B">
                      <w:pPr>
                        <w:spacing w:before="0" w:line="240" w:lineRule="auto"/>
                        <w:jc w:val="left"/>
                        <w:rPr>
                          <w:rFonts w:cs="Arial"/>
                          <w:b/>
                          <w:sz w:val="40"/>
                          <w:szCs w:val="40"/>
                          <w:lang w:val="ru-RU"/>
                        </w:rPr>
                      </w:pPr>
                      <w:r w:rsidRPr="00D0396B">
                        <w:rPr>
                          <w:rFonts w:cs="Arial"/>
                          <w:b/>
                          <w:sz w:val="40"/>
                          <w:szCs w:val="40"/>
                          <w:lang w:val="ru-RU"/>
                        </w:rPr>
                        <w:t xml:space="preserve">ГОСТ Р </w:t>
                      </w:r>
                    </w:p>
                    <w:p w:rsidR="003D3A44" w:rsidRDefault="003D3A44" w:rsidP="00D0396B">
                      <w:pPr>
                        <w:spacing w:before="0" w:line="240" w:lineRule="auto"/>
                        <w:jc w:val="left"/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</w:pPr>
                    </w:p>
                    <w:p w:rsidR="005F3460" w:rsidRPr="00D0396B" w:rsidRDefault="005F3460" w:rsidP="00D0396B">
                      <w:pPr>
                        <w:spacing w:before="0" w:line="240" w:lineRule="auto"/>
                        <w:jc w:val="left"/>
                        <w:rPr>
                          <w:rFonts w:cs="Arial"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D0396B"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  <w:t>(</w:t>
                      </w:r>
                      <w:r w:rsidRPr="003D3A44">
                        <w:rPr>
                          <w:rFonts w:cs="Arial"/>
                          <w:i/>
                          <w:sz w:val="24"/>
                          <w:szCs w:val="24"/>
                          <w:lang w:val="ru-RU"/>
                        </w:rPr>
                        <w:t>проект, окончательная редакция</w:t>
                      </w:r>
                      <w:r w:rsidRPr="00D0396B">
                        <w:rPr>
                          <w:rFonts w:cs="Arial"/>
                          <w:i/>
                          <w:sz w:val="24"/>
                          <w:szCs w:val="24"/>
                          <w:lang w:val="ru-RU"/>
                        </w:rPr>
                        <w:t>)</w:t>
                      </w:r>
                    </w:p>
                    <w:p w:rsidR="005F3460" w:rsidRPr="00D0396B" w:rsidRDefault="005F3460" w:rsidP="00D0396B">
                      <w:pPr>
                        <w:spacing w:before="0" w:line="240" w:lineRule="auto"/>
                        <w:jc w:val="left"/>
                        <w:rPr>
                          <w:rFonts w:cs="Arial"/>
                          <w:b/>
                          <w:i/>
                          <w:sz w:val="4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1127" w:rsidRPr="00787CDD">
        <w:rPr>
          <w:rFonts w:cs="Arial"/>
          <w:b/>
          <w:spacing w:val="40"/>
          <w:sz w:val="24"/>
          <w:szCs w:val="24"/>
          <w:lang w:val="ru-RU"/>
        </w:rPr>
        <w:t>НАЦИОНАЛЬНЫЙ</w:t>
      </w:r>
    </w:p>
    <w:p w:rsidR="00171127" w:rsidRPr="00787CDD" w:rsidRDefault="00171127" w:rsidP="00D0396B">
      <w:pPr>
        <w:pStyle w:val="11"/>
        <w:spacing w:before="0" w:line="360" w:lineRule="auto"/>
        <w:jc w:val="center"/>
        <w:rPr>
          <w:rFonts w:cs="Arial"/>
          <w:b/>
          <w:spacing w:val="40"/>
          <w:sz w:val="24"/>
          <w:szCs w:val="24"/>
          <w:lang w:val="ru-RU"/>
        </w:rPr>
      </w:pPr>
      <w:r w:rsidRPr="00787CDD">
        <w:rPr>
          <w:rFonts w:cs="Arial"/>
          <w:b/>
          <w:spacing w:val="40"/>
          <w:sz w:val="24"/>
          <w:szCs w:val="24"/>
          <w:lang w:val="ru-RU"/>
        </w:rPr>
        <w:t>СТАНДАРТ</w:t>
      </w:r>
    </w:p>
    <w:p w:rsidR="00171127" w:rsidRPr="00787CDD" w:rsidRDefault="00171127" w:rsidP="00D0396B">
      <w:pPr>
        <w:pStyle w:val="11"/>
        <w:spacing w:before="0" w:line="360" w:lineRule="auto"/>
        <w:jc w:val="center"/>
        <w:rPr>
          <w:rFonts w:cs="Arial"/>
          <w:b/>
          <w:spacing w:val="40"/>
          <w:sz w:val="24"/>
          <w:szCs w:val="24"/>
          <w:lang w:val="ru-RU"/>
        </w:rPr>
      </w:pPr>
      <w:r w:rsidRPr="00787CDD">
        <w:rPr>
          <w:rFonts w:cs="Arial"/>
          <w:b/>
          <w:spacing w:val="40"/>
          <w:sz w:val="24"/>
          <w:szCs w:val="24"/>
          <w:lang w:val="ru-RU"/>
        </w:rPr>
        <w:t>РОССИЙСКОЙ</w:t>
      </w:r>
    </w:p>
    <w:p w:rsidR="00171127" w:rsidRPr="00787CDD" w:rsidRDefault="00171127" w:rsidP="00D0396B">
      <w:pPr>
        <w:pStyle w:val="11"/>
        <w:spacing w:before="0" w:line="360" w:lineRule="auto"/>
        <w:jc w:val="center"/>
        <w:rPr>
          <w:rFonts w:cs="Arial"/>
          <w:b/>
          <w:spacing w:val="40"/>
          <w:sz w:val="24"/>
          <w:szCs w:val="24"/>
          <w:lang w:val="ru-RU"/>
        </w:rPr>
      </w:pPr>
      <w:r w:rsidRPr="00787CDD">
        <w:rPr>
          <w:rFonts w:cs="Arial"/>
          <w:b/>
          <w:spacing w:val="40"/>
          <w:sz w:val="24"/>
          <w:szCs w:val="24"/>
          <w:lang w:val="ru-RU"/>
        </w:rPr>
        <w:t>ФЕДЕРАЦИИ</w:t>
      </w:r>
    </w:p>
    <w:p w:rsidR="00171127" w:rsidRPr="00787CDD" w:rsidRDefault="00171127" w:rsidP="00D0396B">
      <w:pPr>
        <w:pStyle w:val="11"/>
        <w:pBdr>
          <w:bottom w:val="single" w:sz="18" w:space="1" w:color="auto"/>
        </w:pBdr>
        <w:spacing w:before="0" w:line="240" w:lineRule="auto"/>
        <w:jc w:val="center"/>
        <w:rPr>
          <w:rFonts w:cs="Arial"/>
          <w:b/>
          <w:spacing w:val="50"/>
          <w:sz w:val="20"/>
          <w:lang w:val="ru-RU"/>
        </w:rPr>
      </w:pPr>
    </w:p>
    <w:p w:rsidR="00171127" w:rsidRPr="00787CDD" w:rsidRDefault="00171127" w:rsidP="00D0396B">
      <w:pPr>
        <w:pStyle w:val="11"/>
        <w:spacing w:before="0" w:line="240" w:lineRule="auto"/>
        <w:jc w:val="center"/>
        <w:rPr>
          <w:rFonts w:cs="Arial"/>
          <w:b/>
          <w:spacing w:val="50"/>
          <w:sz w:val="28"/>
          <w:lang w:val="ru-RU"/>
        </w:rPr>
      </w:pPr>
    </w:p>
    <w:p w:rsidR="00171127" w:rsidRPr="00787CDD" w:rsidRDefault="00171127" w:rsidP="00D0396B">
      <w:pPr>
        <w:pStyle w:val="11"/>
        <w:spacing w:before="0" w:line="240" w:lineRule="auto"/>
        <w:jc w:val="center"/>
        <w:rPr>
          <w:rFonts w:cs="Arial"/>
          <w:b/>
          <w:sz w:val="24"/>
          <w:lang w:val="ru-RU"/>
        </w:rPr>
      </w:pPr>
    </w:p>
    <w:p w:rsidR="00171127" w:rsidRPr="00787CDD" w:rsidRDefault="00171127" w:rsidP="00D0396B">
      <w:pPr>
        <w:pStyle w:val="11"/>
        <w:spacing w:before="0" w:line="240" w:lineRule="auto"/>
        <w:jc w:val="center"/>
        <w:rPr>
          <w:rFonts w:cs="Arial"/>
          <w:b/>
          <w:sz w:val="24"/>
          <w:lang w:val="ru-RU"/>
        </w:rPr>
      </w:pPr>
    </w:p>
    <w:p w:rsidR="00171127" w:rsidRPr="00787CDD" w:rsidRDefault="00171127" w:rsidP="00D0396B">
      <w:pPr>
        <w:pStyle w:val="11"/>
        <w:spacing w:before="0" w:line="240" w:lineRule="auto"/>
        <w:jc w:val="center"/>
        <w:rPr>
          <w:rFonts w:cs="Arial"/>
          <w:b/>
          <w:sz w:val="24"/>
          <w:lang w:val="ru-RU"/>
        </w:rPr>
      </w:pPr>
    </w:p>
    <w:p w:rsidR="00171127" w:rsidRPr="00787CDD" w:rsidRDefault="00171127" w:rsidP="00D0396B">
      <w:pPr>
        <w:spacing w:before="0" w:line="240" w:lineRule="auto"/>
        <w:jc w:val="center"/>
        <w:outlineLvl w:val="0"/>
        <w:rPr>
          <w:rFonts w:cs="Arial"/>
          <w:b/>
          <w:snapToGrid w:val="0"/>
          <w:sz w:val="24"/>
          <w:lang w:val="ru-RU"/>
        </w:rPr>
      </w:pPr>
    </w:p>
    <w:p w:rsidR="004666C5" w:rsidRPr="00787CDD" w:rsidRDefault="004666C5" w:rsidP="00D0396B">
      <w:pPr>
        <w:spacing w:before="0" w:line="240" w:lineRule="auto"/>
        <w:jc w:val="center"/>
        <w:outlineLvl w:val="0"/>
        <w:rPr>
          <w:rFonts w:cs="Arial"/>
          <w:b/>
          <w:sz w:val="40"/>
          <w:szCs w:val="40"/>
          <w:lang w:val="ru-RU"/>
        </w:rPr>
      </w:pPr>
      <w:r w:rsidRPr="00787CDD">
        <w:rPr>
          <w:rFonts w:cs="Arial"/>
          <w:b/>
          <w:sz w:val="40"/>
          <w:szCs w:val="40"/>
          <w:lang w:val="ru-RU"/>
        </w:rPr>
        <w:t>ТИФЛОКОММЕНТИРОВАНИЕ И</w:t>
      </w:r>
    </w:p>
    <w:p w:rsidR="00171127" w:rsidRPr="00787CDD" w:rsidRDefault="00D64814" w:rsidP="00D0396B">
      <w:pPr>
        <w:spacing w:before="0" w:line="240" w:lineRule="auto"/>
        <w:jc w:val="center"/>
        <w:outlineLvl w:val="0"/>
        <w:rPr>
          <w:rFonts w:cs="Arial"/>
          <w:b/>
          <w:sz w:val="40"/>
          <w:szCs w:val="40"/>
          <w:lang w:val="ru-RU"/>
        </w:rPr>
      </w:pPr>
      <w:r w:rsidRPr="00787CDD">
        <w:rPr>
          <w:rFonts w:cs="Arial"/>
          <w:b/>
          <w:sz w:val="40"/>
          <w:szCs w:val="40"/>
          <w:lang w:val="ru-RU"/>
        </w:rPr>
        <w:t>ТИФЛОКОММЕНТАРИЙ</w:t>
      </w:r>
    </w:p>
    <w:p w:rsidR="00171127" w:rsidRPr="00787CDD" w:rsidRDefault="00171127" w:rsidP="00D0396B">
      <w:pPr>
        <w:spacing w:before="0" w:line="240" w:lineRule="auto"/>
        <w:jc w:val="center"/>
        <w:outlineLvl w:val="0"/>
        <w:rPr>
          <w:rFonts w:cs="Arial"/>
          <w:b/>
          <w:sz w:val="40"/>
          <w:szCs w:val="40"/>
          <w:lang w:val="ru-RU"/>
        </w:rPr>
      </w:pPr>
    </w:p>
    <w:p w:rsidR="00171127" w:rsidRPr="00787CDD" w:rsidRDefault="00171127" w:rsidP="00D0396B">
      <w:pPr>
        <w:spacing w:before="0" w:line="240" w:lineRule="auto"/>
        <w:jc w:val="center"/>
        <w:outlineLvl w:val="0"/>
        <w:rPr>
          <w:rFonts w:cs="Arial"/>
          <w:b/>
          <w:sz w:val="40"/>
          <w:szCs w:val="40"/>
          <w:lang w:val="ru-RU"/>
        </w:rPr>
      </w:pPr>
      <w:r w:rsidRPr="00787CDD">
        <w:rPr>
          <w:rFonts w:cs="Arial"/>
          <w:b/>
          <w:sz w:val="40"/>
          <w:szCs w:val="40"/>
          <w:lang w:val="ru-RU"/>
        </w:rPr>
        <w:t>Термины и определения</w:t>
      </w:r>
    </w:p>
    <w:p w:rsidR="00171127" w:rsidRPr="00787CDD" w:rsidRDefault="00171127" w:rsidP="00D0396B">
      <w:pPr>
        <w:pStyle w:val="FR1"/>
        <w:jc w:val="center"/>
        <w:rPr>
          <w:rFonts w:cs="Arial"/>
          <w:sz w:val="36"/>
          <w:lang w:val="ru-RU"/>
        </w:rPr>
      </w:pPr>
    </w:p>
    <w:p w:rsidR="00171127" w:rsidRPr="00787CDD" w:rsidRDefault="00171127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171127" w:rsidRPr="00787CDD" w:rsidRDefault="00171127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171127" w:rsidRPr="00787CDD" w:rsidRDefault="00171127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171127" w:rsidRPr="00787CDD" w:rsidRDefault="00171127" w:rsidP="00D0396B">
      <w:pPr>
        <w:pStyle w:val="11"/>
        <w:spacing w:before="0" w:line="240" w:lineRule="auto"/>
        <w:jc w:val="center"/>
        <w:rPr>
          <w:rFonts w:cs="Arial"/>
          <w:b/>
          <w:sz w:val="20"/>
          <w:lang w:val="ru-RU"/>
        </w:rPr>
      </w:pPr>
      <w:r w:rsidRPr="00787CDD">
        <w:rPr>
          <w:rFonts w:cs="Arial"/>
          <w:b/>
          <w:sz w:val="20"/>
          <w:lang w:val="ru-RU"/>
        </w:rPr>
        <w:t>Настоящий проект стандарта</w:t>
      </w:r>
    </w:p>
    <w:p w:rsidR="00171127" w:rsidRPr="00787CDD" w:rsidRDefault="00171127" w:rsidP="00D0396B">
      <w:pPr>
        <w:pStyle w:val="11"/>
        <w:spacing w:before="0" w:line="240" w:lineRule="auto"/>
        <w:jc w:val="center"/>
        <w:rPr>
          <w:rFonts w:cs="Arial"/>
          <w:b/>
          <w:sz w:val="20"/>
          <w:lang w:val="ru-RU"/>
        </w:rPr>
      </w:pPr>
      <w:r w:rsidRPr="00787CDD">
        <w:rPr>
          <w:rFonts w:cs="Arial"/>
          <w:b/>
          <w:sz w:val="20"/>
          <w:lang w:val="ru-RU"/>
        </w:rPr>
        <w:t>не подлежит применению до его утверждения</w:t>
      </w:r>
    </w:p>
    <w:p w:rsidR="00171127" w:rsidRPr="00787CDD" w:rsidRDefault="00171127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D0396B" w:rsidRPr="00787CDD" w:rsidRDefault="00D0396B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D0396B" w:rsidRPr="00787CDD" w:rsidRDefault="00D0396B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D0396B" w:rsidRPr="00787CDD" w:rsidRDefault="00D0396B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D0396B" w:rsidRPr="00787CDD" w:rsidRDefault="00D0396B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D0396B" w:rsidRPr="00787CDD" w:rsidRDefault="00D0396B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D0396B" w:rsidRPr="00787CDD" w:rsidRDefault="00D0396B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D0396B" w:rsidRPr="00787CDD" w:rsidRDefault="00D0396B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D0396B" w:rsidRPr="00787CDD" w:rsidRDefault="00D0396B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D0396B" w:rsidRPr="00787CDD" w:rsidRDefault="00D0396B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D0396B" w:rsidRPr="00787CDD" w:rsidRDefault="00D0396B" w:rsidP="00D0396B">
      <w:pPr>
        <w:pStyle w:val="11"/>
        <w:spacing w:before="0" w:line="240" w:lineRule="auto"/>
        <w:jc w:val="center"/>
        <w:rPr>
          <w:rFonts w:cs="Arial"/>
          <w:b/>
          <w:sz w:val="32"/>
          <w:lang w:val="ru-RU"/>
        </w:rPr>
      </w:pPr>
    </w:p>
    <w:p w:rsidR="0062221E" w:rsidRPr="00787CDD" w:rsidRDefault="0062221E" w:rsidP="003D3A44">
      <w:pPr>
        <w:pStyle w:val="11"/>
        <w:spacing w:before="0" w:line="240" w:lineRule="auto"/>
        <w:jc w:val="center"/>
        <w:rPr>
          <w:rFonts w:cs="Arial"/>
          <w:b/>
          <w:sz w:val="20"/>
          <w:lang w:val="ru-RU"/>
        </w:rPr>
      </w:pPr>
    </w:p>
    <w:p w:rsidR="0062221E" w:rsidRPr="00787CDD" w:rsidRDefault="0062221E" w:rsidP="003D3A44">
      <w:pPr>
        <w:pStyle w:val="11"/>
        <w:spacing w:before="0" w:line="240" w:lineRule="auto"/>
        <w:jc w:val="center"/>
        <w:rPr>
          <w:rFonts w:cs="Arial"/>
          <w:b/>
          <w:sz w:val="20"/>
          <w:lang w:val="ru-RU"/>
        </w:rPr>
      </w:pPr>
      <w:r w:rsidRPr="00787CDD">
        <w:rPr>
          <w:rFonts w:cs="Arial"/>
          <w:b/>
          <w:sz w:val="20"/>
          <w:lang w:val="ru-RU"/>
        </w:rPr>
        <w:t>Москва</w:t>
      </w:r>
    </w:p>
    <w:p w:rsidR="0062221E" w:rsidRPr="00787CDD" w:rsidRDefault="0062221E" w:rsidP="003D3A44">
      <w:pPr>
        <w:pStyle w:val="11"/>
        <w:spacing w:before="0" w:line="240" w:lineRule="auto"/>
        <w:jc w:val="center"/>
        <w:rPr>
          <w:rFonts w:cs="Arial"/>
          <w:b/>
          <w:sz w:val="20"/>
          <w:lang w:val="ru-RU"/>
        </w:rPr>
      </w:pPr>
      <w:r w:rsidRPr="00787CDD">
        <w:rPr>
          <w:rFonts w:cs="Arial"/>
          <w:b/>
          <w:sz w:val="20"/>
          <w:lang w:val="ru-RU"/>
        </w:rPr>
        <w:t>Стандартинформ</w:t>
      </w:r>
    </w:p>
    <w:p w:rsidR="00171127" w:rsidRPr="00787CDD" w:rsidRDefault="003D3A44" w:rsidP="003D3A44">
      <w:pPr>
        <w:spacing w:before="0" w:line="240" w:lineRule="auto"/>
        <w:jc w:val="center"/>
        <w:rPr>
          <w:rFonts w:cs="Arial"/>
          <w:sz w:val="24"/>
          <w:lang w:val="ru-RU"/>
        </w:rPr>
      </w:pPr>
      <w:r w:rsidRPr="00787CDD">
        <w:rPr>
          <w:rFonts w:cs="Arial"/>
          <w:b/>
          <w:sz w:val="20"/>
          <w:lang w:val="ru-RU"/>
        </w:rPr>
        <w:t>20</w:t>
      </w: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lang w:val="ru-RU"/>
        </w:rPr>
        <w:sectPr w:rsidR="00171127" w:rsidRPr="00787CDD" w:rsidSect="00D0396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1134" w:bottom="1134" w:left="1134" w:header="1134" w:footer="1134" w:gutter="0"/>
          <w:pgNumType w:fmt="upperRoman" w:start="1"/>
          <w:cols w:space="708"/>
          <w:titlePg/>
          <w:docGrid w:linePitch="360"/>
        </w:sect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lang w:val="ru-RU"/>
        </w:rPr>
      </w:pPr>
    </w:p>
    <w:p w:rsidR="00171127" w:rsidRPr="00787CDD" w:rsidRDefault="00171127" w:rsidP="00DE004C">
      <w:pPr>
        <w:pStyle w:val="6"/>
        <w:spacing w:line="360" w:lineRule="auto"/>
        <w:ind w:firstLine="709"/>
        <w:rPr>
          <w:rFonts w:cs="Arial"/>
          <w:b/>
          <w:sz w:val="32"/>
          <w:szCs w:val="32"/>
          <w:lang w:val="ru-RU"/>
        </w:rPr>
      </w:pPr>
      <w:r w:rsidRPr="00787CDD">
        <w:rPr>
          <w:rFonts w:cs="Arial"/>
          <w:b/>
          <w:sz w:val="32"/>
          <w:szCs w:val="32"/>
          <w:lang w:val="ru-RU"/>
        </w:rPr>
        <w:lastRenderedPageBreak/>
        <w:t>Предисловие</w:t>
      </w:r>
    </w:p>
    <w:p w:rsidR="00D0396B" w:rsidRPr="00787CDD" w:rsidRDefault="00D0396B" w:rsidP="003D3A44">
      <w:pPr>
        <w:spacing w:before="0" w:line="24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4"/>
          <w:szCs w:val="24"/>
          <w:lang w:val="ru-RU"/>
        </w:rPr>
        <w:t xml:space="preserve">1 </w:t>
      </w:r>
      <w:r w:rsidR="00DE004C" w:rsidRPr="00787CDD">
        <w:rPr>
          <w:rFonts w:cs="Arial"/>
          <w:sz w:val="28"/>
          <w:szCs w:val="28"/>
          <w:lang w:val="ru-RU"/>
        </w:rPr>
        <w:t>РАЗРАБОТАН Федеральным государственным унитарным предприятием «Российский научно-технический центр информации по стандартизации, метрологии и оценке соответствия» (ФГУП</w:t>
      </w:r>
      <w:r w:rsidR="00787CDD">
        <w:rPr>
          <w:rFonts w:cs="Arial"/>
          <w:sz w:val="28"/>
          <w:szCs w:val="28"/>
          <w:lang w:val="ru-RU"/>
        </w:rPr>
        <w:t> </w:t>
      </w:r>
      <w:r w:rsidR="00DE004C" w:rsidRPr="00787CDD">
        <w:rPr>
          <w:rFonts w:cs="Arial"/>
          <w:sz w:val="28"/>
          <w:szCs w:val="28"/>
          <w:lang w:val="ru-RU"/>
        </w:rPr>
        <w:t>«СТАНДАРТИНФОРМ») совместно с Негосударственным учреждением «Институт профессиональной реабилитации и подготовки персонала Общероссийской общественной организации инвалидов Всероссийского ордена Трудового Красного знамени общества слепых «Реакомп» (НУ ИПРПП ВОС «Реакомп») и авторами российской концепции тифлокомментирования С.Н.</w:t>
      </w:r>
      <w:r w:rsidR="003D3A44" w:rsidRPr="00787CDD">
        <w:rPr>
          <w:rFonts w:cs="Arial"/>
          <w:sz w:val="28"/>
          <w:szCs w:val="28"/>
          <w:lang w:val="ru-RU"/>
        </w:rPr>
        <w:t xml:space="preserve"> Ваньшиным и О.П. Ваньшиной </w:t>
      </w:r>
    </w:p>
    <w:p w:rsidR="003D3A44" w:rsidRPr="00787CDD" w:rsidRDefault="003D3A44" w:rsidP="003D3A44">
      <w:pPr>
        <w:spacing w:before="0" w:line="240" w:lineRule="auto"/>
        <w:ind w:firstLine="709"/>
        <w:rPr>
          <w:rFonts w:cs="Arial"/>
          <w:sz w:val="28"/>
          <w:szCs w:val="28"/>
          <w:lang w:val="ru-RU"/>
        </w:rPr>
      </w:pPr>
    </w:p>
    <w:p w:rsidR="00D0396B" w:rsidRPr="00787CDD" w:rsidRDefault="00171127" w:rsidP="003D3A44">
      <w:pPr>
        <w:spacing w:before="0" w:line="24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>2 ВНЕСЕН Техническим комитетом по стандартизации ТК 381 «Технические средства для инвалидов»</w:t>
      </w:r>
    </w:p>
    <w:p w:rsidR="003D3A44" w:rsidRPr="00787CDD" w:rsidRDefault="003D3A44" w:rsidP="003D3A44">
      <w:pPr>
        <w:spacing w:before="0" w:line="24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 xml:space="preserve"> </w:t>
      </w:r>
    </w:p>
    <w:p w:rsidR="00D0396B" w:rsidRPr="00787CDD" w:rsidRDefault="00171127" w:rsidP="003D3A44">
      <w:pPr>
        <w:spacing w:before="0" w:line="24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>3 УТВЕРЖДЕН И ВВЕДЕН В ДЕЙСТВИЕ</w:t>
      </w:r>
      <w:r w:rsidRPr="00787CDD">
        <w:rPr>
          <w:rFonts w:cs="Arial"/>
          <w:b/>
          <w:sz w:val="28"/>
          <w:szCs w:val="28"/>
          <w:lang w:val="ru-RU"/>
        </w:rPr>
        <w:t xml:space="preserve"> </w:t>
      </w:r>
      <w:r w:rsidRPr="00787CDD">
        <w:rPr>
          <w:rFonts w:cs="Arial"/>
          <w:sz w:val="28"/>
          <w:szCs w:val="28"/>
          <w:lang w:val="ru-RU"/>
        </w:rPr>
        <w:t xml:space="preserve">Приказом </w:t>
      </w:r>
      <w:r w:rsidRPr="00787CDD">
        <w:rPr>
          <w:rFonts w:cs="Arial"/>
          <w:spacing w:val="-6"/>
          <w:sz w:val="28"/>
          <w:szCs w:val="28"/>
          <w:lang w:val="ru-RU"/>
        </w:rPr>
        <w:t>Федерального агентства по техническому регулированию и метрологии</w:t>
      </w:r>
      <w:r w:rsidRPr="00787CDD">
        <w:rPr>
          <w:rFonts w:cs="Arial"/>
          <w:sz w:val="28"/>
          <w:szCs w:val="28"/>
          <w:lang w:val="ru-RU"/>
        </w:rPr>
        <w:t xml:space="preserve"> от</w:t>
      </w:r>
      <w:r w:rsidR="005D16D6" w:rsidRPr="00787CDD">
        <w:rPr>
          <w:rFonts w:cs="Arial"/>
          <w:sz w:val="28"/>
          <w:szCs w:val="28"/>
          <w:lang w:val="ru-RU"/>
        </w:rPr>
        <w:t xml:space="preserve">                         </w:t>
      </w:r>
      <w:r w:rsidRPr="00787CDD">
        <w:rPr>
          <w:rFonts w:cs="Arial"/>
          <w:sz w:val="28"/>
          <w:szCs w:val="28"/>
          <w:lang w:val="ru-RU"/>
        </w:rPr>
        <w:t xml:space="preserve">    № </w:t>
      </w:r>
    </w:p>
    <w:p w:rsidR="003D3A44" w:rsidRPr="00787CDD" w:rsidRDefault="003D3A44" w:rsidP="003D3A44">
      <w:pPr>
        <w:spacing w:before="0" w:line="24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 xml:space="preserve"> </w:t>
      </w:r>
    </w:p>
    <w:p w:rsidR="003D3A44" w:rsidRPr="00787CDD" w:rsidRDefault="00497965" w:rsidP="003D3A44">
      <w:pPr>
        <w:spacing w:before="0" w:line="24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 xml:space="preserve">4 </w:t>
      </w:r>
      <w:r w:rsidR="003D3A44" w:rsidRPr="00787CDD">
        <w:rPr>
          <w:rFonts w:cs="Arial"/>
          <w:sz w:val="28"/>
          <w:szCs w:val="28"/>
          <w:lang w:val="ru-RU"/>
        </w:rPr>
        <w:t>ВЗАМЕН</w:t>
      </w:r>
      <w:r w:rsidR="00EB7F78" w:rsidRPr="00787CDD">
        <w:rPr>
          <w:rFonts w:cs="Arial"/>
          <w:sz w:val="28"/>
          <w:szCs w:val="28"/>
          <w:lang w:val="ru-RU"/>
        </w:rPr>
        <w:t xml:space="preserve"> ГОСТ Р 57891-2017</w:t>
      </w:r>
    </w:p>
    <w:p w:rsidR="0027004F" w:rsidRPr="00787CDD" w:rsidRDefault="0050362D" w:rsidP="003D3A44">
      <w:pPr>
        <w:spacing w:before="0" w:line="24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836295</wp:posOffset>
                </wp:positionV>
                <wp:extent cx="358140" cy="426720"/>
                <wp:effectExtent l="0" t="0" r="3810" b="0"/>
                <wp:wrapNone/>
                <wp:docPr id="7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3460" w:rsidRDefault="005F3460" w:rsidP="00043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470.4pt;margin-top:65.85pt;width:28.2pt;height:33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" fillcolor="window" stroked="f" strokeweight=".5pt">
                <v:path arrowok="t"/>
                <v:textbox>
                  <w:txbxContent>
                    <w:p w:rsidR="005F3460" w:rsidRDefault="005F3460" w:rsidP="00043207"/>
                  </w:txbxContent>
                </v:textbox>
              </v:shape>
            </w:pict>
          </mc:Fallback>
        </mc:AlternateContent>
      </w:r>
    </w:p>
    <w:p w:rsidR="00D0396B" w:rsidRPr="00787CDD" w:rsidRDefault="00D0396B" w:rsidP="003D3A44">
      <w:pPr>
        <w:widowControl/>
        <w:spacing w:before="0" w:line="240" w:lineRule="auto"/>
        <w:ind w:firstLine="720"/>
        <w:rPr>
          <w:rFonts w:cs="Arial"/>
          <w:i/>
          <w:sz w:val="24"/>
          <w:szCs w:val="24"/>
          <w:lang w:val="ru-RU"/>
        </w:rPr>
      </w:pPr>
      <w:r w:rsidRPr="00787CDD">
        <w:rPr>
          <w:rFonts w:cs="Arial"/>
          <w:i/>
          <w:sz w:val="24"/>
          <w:szCs w:val="24"/>
          <w:lang w:val="ru-RU"/>
        </w:rPr>
        <w:t>Правила применения настоящего стандарта установлены в статье 26 Федерального закона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–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органа исполнительной власти в сфере стандартизации в сети Интернет (</w:t>
      </w:r>
      <w:hyperlink r:id="rId12" w:history="1">
        <w:r w:rsidR="003D3A44" w:rsidRPr="00787CDD">
          <w:rPr>
            <w:rStyle w:val="a9"/>
            <w:rFonts w:cs="Arial"/>
            <w:i/>
            <w:sz w:val="24"/>
            <w:szCs w:val="24"/>
          </w:rPr>
          <w:t>www</w:t>
        </w:r>
        <w:r w:rsidR="003D3A44" w:rsidRPr="00787CDD">
          <w:rPr>
            <w:rStyle w:val="a9"/>
            <w:rFonts w:cs="Arial"/>
            <w:i/>
            <w:sz w:val="24"/>
            <w:szCs w:val="24"/>
            <w:lang w:val="ru-RU"/>
          </w:rPr>
          <w:t>.</w:t>
        </w:r>
        <w:r w:rsidR="003D3A44" w:rsidRPr="00787CDD">
          <w:rPr>
            <w:rStyle w:val="a9"/>
            <w:rFonts w:cs="Arial"/>
            <w:i/>
            <w:sz w:val="24"/>
            <w:szCs w:val="24"/>
          </w:rPr>
          <w:t>gost</w:t>
        </w:r>
        <w:r w:rsidR="003D3A44" w:rsidRPr="00787CDD">
          <w:rPr>
            <w:rStyle w:val="a9"/>
            <w:rFonts w:cs="Arial"/>
            <w:i/>
            <w:sz w:val="24"/>
            <w:szCs w:val="24"/>
            <w:lang w:val="ru-RU"/>
          </w:rPr>
          <w:t>.</w:t>
        </w:r>
        <w:r w:rsidR="003D3A44" w:rsidRPr="00787CDD">
          <w:rPr>
            <w:rStyle w:val="a9"/>
            <w:rFonts w:cs="Arial"/>
            <w:i/>
            <w:sz w:val="24"/>
            <w:szCs w:val="24"/>
          </w:rPr>
          <w:t>ru</w:t>
        </w:r>
      </w:hyperlink>
      <w:r w:rsidRPr="00787CDD">
        <w:rPr>
          <w:rFonts w:cs="Arial"/>
          <w:i/>
          <w:sz w:val="24"/>
          <w:szCs w:val="24"/>
          <w:lang w:val="ru-RU"/>
        </w:rPr>
        <w:t>)</w:t>
      </w:r>
    </w:p>
    <w:p w:rsidR="003D3A44" w:rsidRPr="00787CDD" w:rsidRDefault="003D3A44" w:rsidP="003D3A44">
      <w:pPr>
        <w:widowControl/>
        <w:spacing w:before="0" w:line="240" w:lineRule="auto"/>
        <w:ind w:firstLine="720"/>
        <w:rPr>
          <w:rFonts w:cs="Arial"/>
          <w:i/>
          <w:sz w:val="24"/>
          <w:szCs w:val="24"/>
          <w:lang w:val="ru-RU"/>
        </w:rPr>
      </w:pPr>
    </w:p>
    <w:p w:rsidR="003D3A44" w:rsidRPr="00787CDD" w:rsidRDefault="003D3A44" w:rsidP="003D3A44">
      <w:pPr>
        <w:widowControl/>
        <w:spacing w:before="0" w:line="240" w:lineRule="auto"/>
        <w:ind w:firstLine="720"/>
        <w:rPr>
          <w:rFonts w:cs="Arial"/>
          <w:i/>
          <w:sz w:val="24"/>
          <w:szCs w:val="24"/>
          <w:lang w:val="ru-RU"/>
        </w:rPr>
      </w:pPr>
    </w:p>
    <w:p w:rsidR="003D3A44" w:rsidRPr="00787CDD" w:rsidRDefault="003D3A44" w:rsidP="003D3A44">
      <w:pPr>
        <w:widowControl/>
        <w:spacing w:before="0" w:line="240" w:lineRule="auto"/>
        <w:ind w:firstLine="720"/>
        <w:rPr>
          <w:rFonts w:cs="Arial"/>
          <w:i/>
          <w:sz w:val="24"/>
          <w:szCs w:val="24"/>
          <w:lang w:val="ru-RU"/>
        </w:rPr>
      </w:pPr>
    </w:p>
    <w:p w:rsidR="003D3A44" w:rsidRPr="00787CDD" w:rsidRDefault="003D3A44" w:rsidP="003D3A44">
      <w:pPr>
        <w:widowControl/>
        <w:spacing w:before="0" w:line="240" w:lineRule="auto"/>
        <w:ind w:firstLine="720"/>
        <w:rPr>
          <w:rFonts w:cs="Arial"/>
          <w:i/>
          <w:sz w:val="24"/>
          <w:szCs w:val="24"/>
          <w:lang w:val="ru-RU"/>
        </w:rPr>
      </w:pPr>
    </w:p>
    <w:p w:rsidR="003D3A44" w:rsidRPr="00787CDD" w:rsidRDefault="003D3A44" w:rsidP="003D3A44">
      <w:pPr>
        <w:widowControl/>
        <w:spacing w:before="0" w:line="240" w:lineRule="auto"/>
        <w:ind w:firstLine="720"/>
        <w:rPr>
          <w:rFonts w:cs="Arial"/>
          <w:i/>
          <w:sz w:val="24"/>
          <w:szCs w:val="24"/>
          <w:lang w:val="ru-RU"/>
        </w:rPr>
      </w:pPr>
    </w:p>
    <w:p w:rsidR="003D3A44" w:rsidRPr="00787CDD" w:rsidRDefault="003D3A44" w:rsidP="003D3A44">
      <w:pPr>
        <w:widowControl/>
        <w:spacing w:before="0" w:line="240" w:lineRule="auto"/>
        <w:ind w:firstLine="720"/>
        <w:rPr>
          <w:rFonts w:cs="Arial"/>
          <w:i/>
          <w:sz w:val="24"/>
          <w:szCs w:val="24"/>
          <w:lang w:val="ru-RU"/>
        </w:rPr>
      </w:pPr>
    </w:p>
    <w:p w:rsidR="00D0396B" w:rsidRPr="00787CDD" w:rsidRDefault="00D0396B" w:rsidP="00DE004C">
      <w:pPr>
        <w:spacing w:before="0" w:after="120" w:line="259" w:lineRule="auto"/>
        <w:ind w:left="283"/>
        <w:jc w:val="right"/>
        <w:rPr>
          <w:rFonts w:eastAsia="MS Mincho" w:cs="Arial"/>
          <w:sz w:val="28"/>
          <w:szCs w:val="28"/>
          <w:lang w:val="ru-RU" w:eastAsia="ja-JP"/>
        </w:rPr>
      </w:pPr>
      <w:r w:rsidRPr="00787CDD">
        <w:rPr>
          <w:rFonts w:eastAsia="MS Mincho" w:cs="Arial"/>
          <w:sz w:val="28"/>
          <w:szCs w:val="28"/>
          <w:lang w:eastAsia="ja-JP"/>
        </w:rPr>
        <w:sym w:font="Symbol" w:char="F0E3"/>
      </w:r>
      <w:r w:rsidRPr="00787CDD">
        <w:rPr>
          <w:rFonts w:eastAsia="MS Mincho" w:cs="Arial"/>
          <w:sz w:val="28"/>
          <w:szCs w:val="28"/>
          <w:lang w:val="ru-RU" w:eastAsia="ja-JP"/>
        </w:rPr>
        <w:t xml:space="preserve"> Стандартинформ, </w:t>
      </w:r>
      <w:r w:rsidR="003D3A44" w:rsidRPr="00787CDD">
        <w:rPr>
          <w:rFonts w:eastAsia="MS Mincho" w:cs="Arial"/>
          <w:sz w:val="28"/>
          <w:szCs w:val="28"/>
          <w:lang w:val="ru-RU" w:eastAsia="ja-JP"/>
        </w:rPr>
        <w:t>20</w:t>
      </w:r>
    </w:p>
    <w:p w:rsidR="003D3A44" w:rsidRPr="00787CDD" w:rsidRDefault="00D0396B" w:rsidP="00787CDD">
      <w:pPr>
        <w:shd w:val="clear" w:color="auto" w:fill="FFFFFF"/>
        <w:spacing w:before="0" w:after="160" w:line="240" w:lineRule="auto"/>
        <w:ind w:firstLine="709"/>
        <w:rPr>
          <w:rFonts w:eastAsia="MS Mincho" w:cs="Arial"/>
          <w:sz w:val="28"/>
          <w:szCs w:val="28"/>
          <w:lang w:val="ru-RU" w:eastAsia="ja-JP"/>
        </w:rPr>
      </w:pPr>
      <w:r w:rsidRPr="00787CDD">
        <w:rPr>
          <w:rFonts w:eastAsia="MS Mincho" w:cs="Arial"/>
          <w:sz w:val="28"/>
          <w:szCs w:val="28"/>
          <w:lang w:val="ru-RU" w:eastAsia="ja-JP"/>
        </w:rPr>
        <w:t>Настоящий стандарт не может быть полностью или частично воспроизведен, тиражирован и распространен в качестве офици</w:t>
      </w:r>
      <w:r w:rsidR="0062221E" w:rsidRPr="00787CDD">
        <w:rPr>
          <w:rFonts w:eastAsia="MS Mincho" w:cs="Arial"/>
          <w:sz w:val="28"/>
          <w:szCs w:val="28"/>
          <w:lang w:val="ru-RU" w:eastAsia="ja-JP"/>
        </w:rPr>
        <w:t>ального издания без разрешения Федерального агентства по техническому регулированию и метрологии</w:t>
      </w:r>
    </w:p>
    <w:p w:rsidR="003D3A44" w:rsidRPr="00787CDD" w:rsidRDefault="003D3A44">
      <w:pPr>
        <w:widowControl/>
        <w:spacing w:before="0" w:after="160" w:line="259" w:lineRule="auto"/>
        <w:jc w:val="left"/>
        <w:rPr>
          <w:rFonts w:eastAsia="MS Mincho" w:cs="Arial"/>
          <w:sz w:val="28"/>
          <w:szCs w:val="28"/>
          <w:lang w:val="ru-RU" w:eastAsia="ja-JP"/>
        </w:rPr>
      </w:pPr>
      <w:r w:rsidRPr="00787CDD">
        <w:rPr>
          <w:rFonts w:eastAsia="MS Mincho" w:cs="Arial"/>
          <w:sz w:val="28"/>
          <w:szCs w:val="28"/>
          <w:lang w:val="ru-RU" w:eastAsia="ja-JP"/>
        </w:rPr>
        <w:br w:type="page"/>
      </w:r>
    </w:p>
    <w:p w:rsidR="0062221E" w:rsidRPr="00787CDD" w:rsidRDefault="006308F3" w:rsidP="0062221E">
      <w:pPr>
        <w:widowControl/>
        <w:spacing w:before="0" w:after="160" w:line="259" w:lineRule="auto"/>
        <w:jc w:val="center"/>
        <w:rPr>
          <w:rFonts w:cs="Arial"/>
          <w:b/>
          <w:sz w:val="32"/>
          <w:szCs w:val="32"/>
          <w:lang w:val="ru-RU"/>
        </w:rPr>
      </w:pPr>
      <w:r w:rsidRPr="00787CDD">
        <w:rPr>
          <w:rFonts w:cs="Arial"/>
          <w:b/>
          <w:sz w:val="32"/>
          <w:szCs w:val="32"/>
          <w:lang w:val="ru-RU"/>
        </w:rPr>
        <w:lastRenderedPageBreak/>
        <w:t>Содержание</w:t>
      </w:r>
    </w:p>
    <w:p w:rsidR="006308F3" w:rsidRPr="00787CDD" w:rsidRDefault="0062221E" w:rsidP="006308F3">
      <w:pPr>
        <w:spacing w:before="0" w:line="36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>1 Область применения…………………………………………</w:t>
      </w:r>
      <w:r w:rsidR="003D3A44" w:rsidRPr="00787CDD">
        <w:rPr>
          <w:rFonts w:cs="Arial"/>
          <w:sz w:val="28"/>
          <w:szCs w:val="28"/>
          <w:lang w:val="ru-RU"/>
        </w:rPr>
        <w:t>..................</w:t>
      </w:r>
    </w:p>
    <w:p w:rsidR="00C67970" w:rsidRPr="00787CDD" w:rsidRDefault="0062221E" w:rsidP="00C67970">
      <w:pPr>
        <w:spacing w:before="0" w:line="36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>2 Термины и оп</w:t>
      </w:r>
      <w:r w:rsidR="003D3A44" w:rsidRPr="00787CDD">
        <w:rPr>
          <w:rFonts w:cs="Arial"/>
          <w:sz w:val="28"/>
          <w:szCs w:val="28"/>
          <w:lang w:val="ru-RU"/>
        </w:rPr>
        <w:t>ределения…………………………………………………</w:t>
      </w:r>
    </w:p>
    <w:p w:rsidR="00C67970" w:rsidRPr="00787CDD" w:rsidRDefault="00C67970" w:rsidP="00C67970">
      <w:pPr>
        <w:spacing w:before="0" w:line="36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 xml:space="preserve">  </w:t>
      </w:r>
      <w:r w:rsidR="00C27046" w:rsidRPr="00787CDD">
        <w:rPr>
          <w:rFonts w:cs="Arial"/>
          <w:sz w:val="28"/>
          <w:szCs w:val="28"/>
          <w:lang w:val="ru-RU"/>
        </w:rPr>
        <w:t xml:space="preserve">2.1 </w:t>
      </w:r>
      <w:r w:rsidR="0062221E" w:rsidRPr="00787CDD">
        <w:rPr>
          <w:rFonts w:cs="Arial"/>
          <w:sz w:val="28"/>
          <w:szCs w:val="28"/>
          <w:lang w:val="ru-RU"/>
        </w:rPr>
        <w:t>Тифлокомм</w:t>
      </w:r>
      <w:r w:rsidR="003118FC" w:rsidRPr="00787CDD">
        <w:rPr>
          <w:rFonts w:cs="Arial"/>
          <w:sz w:val="28"/>
          <w:szCs w:val="28"/>
          <w:lang w:val="ru-RU"/>
        </w:rPr>
        <w:t>е</w:t>
      </w:r>
      <w:r w:rsidR="003D3A44" w:rsidRPr="00787CDD">
        <w:rPr>
          <w:rFonts w:cs="Arial"/>
          <w:sz w:val="28"/>
          <w:szCs w:val="28"/>
          <w:lang w:val="ru-RU"/>
        </w:rPr>
        <w:t>нтирование………………………………………………</w:t>
      </w:r>
    </w:p>
    <w:p w:rsidR="00C67970" w:rsidRPr="00787CDD" w:rsidRDefault="00C67970" w:rsidP="00C67970">
      <w:pPr>
        <w:spacing w:before="0" w:line="36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 xml:space="preserve">  </w:t>
      </w:r>
      <w:r w:rsidR="00C27046" w:rsidRPr="00787CDD">
        <w:rPr>
          <w:rFonts w:cs="Arial"/>
          <w:sz w:val="28"/>
          <w:szCs w:val="28"/>
          <w:lang w:val="ru-RU"/>
        </w:rPr>
        <w:t xml:space="preserve">2.2 </w:t>
      </w:r>
      <w:r w:rsidR="0062221E" w:rsidRPr="00787CDD">
        <w:rPr>
          <w:rFonts w:cs="Arial"/>
          <w:sz w:val="28"/>
          <w:szCs w:val="28"/>
          <w:lang w:val="ru-RU"/>
        </w:rPr>
        <w:t>Тифлоко</w:t>
      </w:r>
      <w:r w:rsidR="003118FC" w:rsidRPr="00787CDD">
        <w:rPr>
          <w:rFonts w:cs="Arial"/>
          <w:sz w:val="28"/>
          <w:szCs w:val="28"/>
          <w:lang w:val="ru-RU"/>
        </w:rPr>
        <w:t>м</w:t>
      </w:r>
      <w:r w:rsidR="003D3A44" w:rsidRPr="00787CDD">
        <w:rPr>
          <w:rFonts w:cs="Arial"/>
          <w:sz w:val="28"/>
          <w:szCs w:val="28"/>
          <w:lang w:val="ru-RU"/>
        </w:rPr>
        <w:t>ментарий…………………………………………………….</w:t>
      </w:r>
    </w:p>
    <w:p w:rsidR="00C67970" w:rsidRPr="00787CDD" w:rsidRDefault="00C67970" w:rsidP="00C67970">
      <w:pPr>
        <w:spacing w:before="0" w:line="36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 xml:space="preserve">  </w:t>
      </w:r>
      <w:r w:rsidR="00C27046" w:rsidRPr="00787CDD">
        <w:rPr>
          <w:rFonts w:cs="Arial"/>
          <w:sz w:val="28"/>
          <w:szCs w:val="28"/>
          <w:lang w:val="ru-RU"/>
        </w:rPr>
        <w:t xml:space="preserve">2.3 </w:t>
      </w:r>
      <w:r w:rsidR="0062221E" w:rsidRPr="00787CDD">
        <w:rPr>
          <w:rFonts w:cs="Arial"/>
          <w:sz w:val="28"/>
          <w:szCs w:val="28"/>
          <w:lang w:val="ru-RU"/>
        </w:rPr>
        <w:t>Тифлоком</w:t>
      </w:r>
      <w:r w:rsidR="003D3A44" w:rsidRPr="00787CDD">
        <w:rPr>
          <w:rFonts w:cs="Arial"/>
          <w:sz w:val="28"/>
          <w:szCs w:val="28"/>
          <w:lang w:val="ru-RU"/>
        </w:rPr>
        <w:t>ментатор……………………………………………………</w:t>
      </w:r>
    </w:p>
    <w:p w:rsidR="00C67970" w:rsidRPr="00787CDD" w:rsidRDefault="00C67970" w:rsidP="00C67970">
      <w:pPr>
        <w:spacing w:before="0" w:line="36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 xml:space="preserve">  </w:t>
      </w:r>
      <w:r w:rsidR="00C27046" w:rsidRPr="00787CDD">
        <w:rPr>
          <w:rFonts w:cs="Arial"/>
          <w:sz w:val="28"/>
          <w:szCs w:val="28"/>
          <w:lang w:val="ru-RU"/>
        </w:rPr>
        <w:t xml:space="preserve">2.4 </w:t>
      </w:r>
      <w:r w:rsidR="0062221E" w:rsidRPr="00787CDD">
        <w:rPr>
          <w:rFonts w:cs="Arial"/>
          <w:sz w:val="28"/>
          <w:szCs w:val="28"/>
          <w:lang w:val="ru-RU"/>
        </w:rPr>
        <w:t>Технически</w:t>
      </w:r>
      <w:r w:rsidR="003118FC" w:rsidRPr="00787CDD">
        <w:rPr>
          <w:rFonts w:cs="Arial"/>
          <w:sz w:val="28"/>
          <w:szCs w:val="28"/>
          <w:lang w:val="ru-RU"/>
        </w:rPr>
        <w:t>е</w:t>
      </w:r>
      <w:r w:rsidR="003D3A44" w:rsidRPr="00787CDD">
        <w:rPr>
          <w:rFonts w:cs="Arial"/>
          <w:sz w:val="28"/>
          <w:szCs w:val="28"/>
          <w:lang w:val="ru-RU"/>
        </w:rPr>
        <w:t xml:space="preserve"> средства………………………………………………….</w:t>
      </w:r>
    </w:p>
    <w:p w:rsidR="00C67970" w:rsidRPr="00787CDD" w:rsidRDefault="0062221E" w:rsidP="00C67970">
      <w:pPr>
        <w:spacing w:before="0" w:line="36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>3</w:t>
      </w:r>
      <w:r w:rsidR="00C27046" w:rsidRPr="00787CDD">
        <w:rPr>
          <w:rFonts w:cs="Arial"/>
          <w:sz w:val="28"/>
          <w:szCs w:val="28"/>
          <w:lang w:val="ru-RU"/>
        </w:rPr>
        <w:t xml:space="preserve"> </w:t>
      </w:r>
      <w:r w:rsidR="006308F3" w:rsidRPr="00787CDD">
        <w:rPr>
          <w:rFonts w:cs="Arial"/>
          <w:sz w:val="28"/>
          <w:szCs w:val="28"/>
          <w:lang w:val="ru-RU"/>
        </w:rPr>
        <w:t xml:space="preserve">Алфавитный </w:t>
      </w:r>
      <w:r w:rsidR="007A333A" w:rsidRPr="00787CDD">
        <w:rPr>
          <w:rFonts w:cs="Arial"/>
          <w:sz w:val="28"/>
          <w:szCs w:val="28"/>
          <w:lang w:val="ru-RU"/>
        </w:rPr>
        <w:t>указатель терминов...</w:t>
      </w:r>
      <w:r w:rsidR="003D3A44" w:rsidRPr="00787CDD">
        <w:rPr>
          <w:rFonts w:cs="Arial"/>
          <w:sz w:val="28"/>
          <w:szCs w:val="28"/>
          <w:lang w:val="ru-RU"/>
        </w:rPr>
        <w:t>……………………………………</w:t>
      </w:r>
    </w:p>
    <w:p w:rsidR="004202B2" w:rsidRPr="00787CDD" w:rsidRDefault="004202B2" w:rsidP="00C67970">
      <w:pPr>
        <w:spacing w:before="0" w:line="360" w:lineRule="auto"/>
        <w:ind w:firstLine="709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>Библиография</w:t>
      </w:r>
      <w:r w:rsidR="007A333A" w:rsidRPr="00787CDD">
        <w:rPr>
          <w:rFonts w:cs="Arial"/>
          <w:sz w:val="28"/>
          <w:szCs w:val="28"/>
          <w:lang w:val="ru-RU"/>
        </w:rPr>
        <w:t>.</w:t>
      </w:r>
      <w:r w:rsidR="002A0043" w:rsidRPr="00787CDD">
        <w:rPr>
          <w:rFonts w:cs="Arial"/>
          <w:sz w:val="28"/>
          <w:szCs w:val="28"/>
          <w:lang w:val="ru-RU"/>
        </w:rPr>
        <w:t>……………………………………………………………..</w:t>
      </w: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3D3A44" w:rsidRPr="00787CDD" w:rsidRDefault="003D3A44">
      <w:pPr>
        <w:widowControl/>
        <w:spacing w:before="0" w:after="160" w:line="259" w:lineRule="auto"/>
        <w:jc w:val="left"/>
        <w:rPr>
          <w:rFonts w:cs="Arial"/>
          <w:sz w:val="24"/>
          <w:szCs w:val="24"/>
          <w:lang w:val="ru-RU"/>
        </w:rPr>
      </w:pPr>
      <w:r w:rsidRPr="00787CDD">
        <w:rPr>
          <w:rFonts w:cs="Arial"/>
          <w:sz w:val="24"/>
          <w:szCs w:val="24"/>
          <w:lang w:val="ru-RU"/>
        </w:rPr>
        <w:br w:type="page"/>
      </w:r>
    </w:p>
    <w:p w:rsidR="00DD3C82" w:rsidRPr="00787CDD" w:rsidRDefault="00DD3C82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  <w:sectPr w:rsidR="00DD3C82" w:rsidRPr="00787CDD" w:rsidSect="00183CF6">
          <w:footerReference w:type="first" r:id="rId13"/>
          <w:type w:val="continuous"/>
          <w:pgSz w:w="11906" w:h="16838" w:code="9"/>
          <w:pgMar w:top="851" w:right="1134" w:bottom="1701" w:left="1134" w:header="709" w:footer="709" w:gutter="0"/>
          <w:pgNumType w:fmt="upperRoman"/>
          <w:cols w:space="708"/>
          <w:titlePg/>
          <w:docGrid w:linePitch="360"/>
        </w:sectPr>
      </w:pPr>
    </w:p>
    <w:p w:rsidR="00171127" w:rsidRPr="00787CDD" w:rsidRDefault="00DD088E" w:rsidP="00787CDD">
      <w:pPr>
        <w:spacing w:before="0" w:line="360" w:lineRule="auto"/>
        <w:jc w:val="center"/>
        <w:rPr>
          <w:rFonts w:cs="Arial"/>
          <w:b/>
          <w:bCs/>
          <w:sz w:val="24"/>
          <w:szCs w:val="24"/>
          <w:lang w:val="ru-RU" w:eastAsia="en-US"/>
        </w:rPr>
      </w:pPr>
      <w:r w:rsidRPr="00787CDD">
        <w:rPr>
          <w:rFonts w:cs="Arial"/>
          <w:noProof/>
          <w:sz w:val="24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21F00E" wp14:editId="3703100B">
                <wp:simplePos x="0" y="0"/>
                <wp:positionH relativeFrom="column">
                  <wp:posOffset>5899785</wp:posOffset>
                </wp:positionH>
                <wp:positionV relativeFrom="paragraph">
                  <wp:posOffset>485775</wp:posOffset>
                </wp:positionV>
                <wp:extent cx="358140" cy="441960"/>
                <wp:effectExtent l="0" t="0" r="381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35814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3460" w:rsidRPr="00043207" w:rsidRDefault="005F3460" w:rsidP="00043207">
                            <w: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F00E" id="Надпись 6" o:spid="_x0000_s1028" type="#_x0000_t202" style="position:absolute;left:0;text-align:left;margin-left:464.55pt;margin-top:38.25pt;width:28.2pt;height:34.8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" fillcolor="window" stroked="f" strokeweight=".5pt">
                <v:path arrowok="t"/>
                <v:textbox>
                  <w:txbxContent>
                    <w:p w:rsidR="005F3460" w:rsidRPr="00043207" w:rsidRDefault="005F3460" w:rsidP="00043207">
                      <w: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="0050362D" w:rsidRPr="00787CDD">
        <w:rPr>
          <w:rFonts w:cs="Arial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888365</wp:posOffset>
                </wp:positionV>
                <wp:extent cx="396240" cy="236220"/>
                <wp:effectExtent l="0" t="0" r="381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460" w:rsidRDefault="005F3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459.9pt;margin-top:69.95pt;width:31.2pt;height:1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" fillcolor="white [3201]" stroked="f" strokeweight=".5pt">
                <v:path arrowok="t"/>
                <v:textbox>
                  <w:txbxContent>
                    <w:p w:rsidR="005F3460" w:rsidRDefault="005F3460"/>
                  </w:txbxContent>
                </v:textbox>
              </v:shape>
            </w:pict>
          </mc:Fallback>
        </mc:AlternateContent>
      </w:r>
      <w:r w:rsidR="00171127" w:rsidRPr="00787CDD">
        <w:rPr>
          <w:rFonts w:cs="Arial"/>
          <w:b/>
          <w:sz w:val="32"/>
          <w:szCs w:val="32"/>
          <w:lang w:val="ru-RU"/>
        </w:rPr>
        <w:t>Введение</w:t>
      </w:r>
    </w:p>
    <w:p w:rsidR="00171127" w:rsidRPr="00787CDD" w:rsidRDefault="00171127" w:rsidP="00D0396B">
      <w:pPr>
        <w:pStyle w:val="21"/>
        <w:shd w:val="clear" w:color="auto" w:fill="auto"/>
        <w:spacing w:after="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71127" w:rsidRPr="00787CDD" w:rsidRDefault="00F87D46" w:rsidP="00F87D46">
      <w:pPr>
        <w:pStyle w:val="21"/>
        <w:shd w:val="clear" w:color="auto" w:fill="auto"/>
        <w:spacing w:after="0" w:line="360" w:lineRule="auto"/>
        <w:ind w:firstLine="709"/>
        <w:jc w:val="both"/>
        <w:rPr>
          <w:rFonts w:ascii="Arial" w:hAnsi="Arial" w:cs="Arial"/>
          <w:b w:val="0"/>
          <w:sz w:val="28"/>
          <w:szCs w:val="28"/>
        </w:rPr>
      </w:pPr>
      <w:r w:rsidRPr="00787CDD">
        <w:rPr>
          <w:rFonts w:ascii="Arial" w:hAnsi="Arial" w:cs="Arial"/>
          <w:b w:val="0"/>
          <w:sz w:val="28"/>
          <w:szCs w:val="28"/>
        </w:rPr>
        <w:t xml:space="preserve">Установленные в настоящем стандарте термины </w:t>
      </w:r>
      <w:r w:rsidR="00620AEE" w:rsidRPr="00787CDD">
        <w:rPr>
          <w:rFonts w:ascii="Arial" w:hAnsi="Arial" w:cs="Arial"/>
          <w:b w:val="0"/>
          <w:sz w:val="28"/>
          <w:szCs w:val="28"/>
        </w:rPr>
        <w:t>расположены в систе</w:t>
      </w:r>
      <w:r w:rsidR="00973FD6" w:rsidRPr="00787CDD">
        <w:rPr>
          <w:rFonts w:ascii="Arial" w:hAnsi="Arial" w:cs="Arial"/>
          <w:b w:val="0"/>
          <w:sz w:val="28"/>
          <w:szCs w:val="28"/>
        </w:rPr>
        <w:t>матизированном</w:t>
      </w:r>
      <w:r w:rsidRPr="00787CDD">
        <w:rPr>
          <w:rFonts w:ascii="Arial" w:hAnsi="Arial" w:cs="Arial"/>
          <w:b w:val="0"/>
          <w:sz w:val="28"/>
          <w:szCs w:val="28"/>
        </w:rPr>
        <w:t xml:space="preserve"> порядке, отражающем систему понятий в области тифлокомментирования.</w:t>
      </w:r>
    </w:p>
    <w:p w:rsidR="00075249" w:rsidRPr="00787CDD" w:rsidRDefault="00075249" w:rsidP="00D0396B">
      <w:pPr>
        <w:pStyle w:val="21"/>
        <w:shd w:val="clear" w:color="auto" w:fill="auto"/>
        <w:spacing w:after="0" w:line="360" w:lineRule="auto"/>
        <w:ind w:firstLine="709"/>
        <w:jc w:val="both"/>
        <w:rPr>
          <w:rFonts w:ascii="Arial" w:hAnsi="Arial" w:cs="Arial"/>
          <w:b w:val="0"/>
          <w:sz w:val="28"/>
          <w:szCs w:val="28"/>
        </w:rPr>
      </w:pPr>
      <w:r w:rsidRPr="00787CDD">
        <w:rPr>
          <w:rFonts w:ascii="Arial" w:hAnsi="Arial" w:cs="Arial"/>
          <w:b w:val="0"/>
          <w:sz w:val="28"/>
          <w:szCs w:val="28"/>
        </w:rPr>
        <w:t>Для каждого понятия установлен один стандартизованный термин.</w:t>
      </w:r>
    </w:p>
    <w:p w:rsidR="00B942C0" w:rsidRPr="00787CDD" w:rsidRDefault="00075249" w:rsidP="007817F8">
      <w:pPr>
        <w:pStyle w:val="21"/>
        <w:shd w:val="clear" w:color="auto" w:fill="auto"/>
        <w:spacing w:after="0" w:line="360" w:lineRule="auto"/>
        <w:ind w:firstLine="709"/>
        <w:jc w:val="both"/>
        <w:rPr>
          <w:rFonts w:ascii="Arial" w:hAnsi="Arial" w:cs="Arial"/>
          <w:b w:val="0"/>
          <w:sz w:val="28"/>
          <w:szCs w:val="28"/>
        </w:rPr>
      </w:pPr>
      <w:r w:rsidRPr="00787CDD">
        <w:rPr>
          <w:rFonts w:ascii="Arial" w:hAnsi="Arial" w:cs="Arial"/>
          <w:b w:val="0"/>
          <w:sz w:val="28"/>
          <w:szCs w:val="28"/>
        </w:rPr>
        <w:t>Стандартизованные термины набраны полужирн</w:t>
      </w:r>
      <w:r w:rsidR="00B656EB" w:rsidRPr="00787CDD">
        <w:rPr>
          <w:rFonts w:ascii="Arial" w:hAnsi="Arial" w:cs="Arial"/>
          <w:b w:val="0"/>
          <w:sz w:val="28"/>
          <w:szCs w:val="28"/>
        </w:rPr>
        <w:t xml:space="preserve">ым шрифтом, их краткие формы, представленные аббревиатурой, - светлым, синонимы – курсивом. </w:t>
      </w:r>
      <w:r w:rsidR="007817F8" w:rsidRPr="00787CDD">
        <w:rPr>
          <w:rFonts w:ascii="Arial" w:hAnsi="Arial" w:cs="Arial"/>
          <w:b w:val="0"/>
          <w:sz w:val="28"/>
          <w:szCs w:val="28"/>
        </w:rPr>
        <w:t xml:space="preserve">Нерекомендуемые к применению термины-синонимы приведены в </w:t>
      </w:r>
      <w:r w:rsidR="00F87D46" w:rsidRPr="00787CDD">
        <w:rPr>
          <w:rFonts w:ascii="Arial" w:hAnsi="Arial" w:cs="Arial"/>
          <w:b w:val="0"/>
          <w:sz w:val="28"/>
          <w:szCs w:val="28"/>
        </w:rPr>
        <w:t>справочном приложении настоящего стандарта.</w:t>
      </w:r>
    </w:p>
    <w:p w:rsidR="007817F8" w:rsidRPr="00787CDD" w:rsidRDefault="00B942C0" w:rsidP="00AD0973">
      <w:pPr>
        <w:pStyle w:val="21"/>
        <w:shd w:val="clear" w:color="auto" w:fill="auto"/>
        <w:spacing w:after="0" w:line="360" w:lineRule="auto"/>
        <w:ind w:firstLine="709"/>
        <w:jc w:val="both"/>
        <w:rPr>
          <w:rFonts w:ascii="Arial" w:hAnsi="Arial" w:cs="Arial"/>
          <w:b w:val="0"/>
          <w:sz w:val="28"/>
          <w:szCs w:val="28"/>
        </w:rPr>
      </w:pPr>
      <w:r w:rsidRPr="00787CDD">
        <w:rPr>
          <w:rFonts w:ascii="Arial" w:hAnsi="Arial" w:cs="Arial"/>
          <w:b w:val="0"/>
          <w:sz w:val="28"/>
          <w:szCs w:val="28"/>
        </w:rPr>
        <w:t>Термины-синонимы приведены в качестве справочных данных и не являются стандартизованными.</w:t>
      </w:r>
      <w:r w:rsidR="00AD0973" w:rsidRPr="00787CDD">
        <w:rPr>
          <w:rFonts w:ascii="Arial" w:hAnsi="Arial" w:cs="Arial"/>
          <w:b w:val="0"/>
          <w:sz w:val="28"/>
          <w:szCs w:val="28"/>
        </w:rPr>
        <w:t xml:space="preserve"> В</w:t>
      </w:r>
      <w:r w:rsidRPr="00787CDD">
        <w:rPr>
          <w:rFonts w:ascii="Arial" w:hAnsi="Arial" w:cs="Arial"/>
          <w:b w:val="0"/>
          <w:sz w:val="28"/>
          <w:szCs w:val="28"/>
        </w:rPr>
        <w:t>место определения</w:t>
      </w:r>
      <w:r w:rsidR="00AD0973" w:rsidRPr="00787CDD">
        <w:rPr>
          <w:rFonts w:ascii="Arial" w:hAnsi="Arial" w:cs="Arial"/>
          <w:b w:val="0"/>
          <w:sz w:val="28"/>
          <w:szCs w:val="28"/>
        </w:rPr>
        <w:t xml:space="preserve"> к ним</w:t>
      </w:r>
      <w:r w:rsidRPr="00787CDD">
        <w:rPr>
          <w:rFonts w:ascii="Arial" w:hAnsi="Arial" w:cs="Arial"/>
          <w:b w:val="0"/>
          <w:sz w:val="28"/>
          <w:szCs w:val="28"/>
        </w:rPr>
        <w:t xml:space="preserve"> приводится пояснительный комментарий.</w:t>
      </w: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E35FFF" w:rsidRPr="00787CDD" w:rsidRDefault="00E35FFF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E35FFF" w:rsidRPr="00787CDD" w:rsidRDefault="00E35FFF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E35FFF" w:rsidRPr="00787CDD" w:rsidRDefault="00E35FFF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E35FFF" w:rsidRPr="00787CDD" w:rsidRDefault="00E35FFF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E35FFF" w:rsidRPr="00787CDD" w:rsidRDefault="00E35FFF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C87E2A" w:rsidRDefault="00C87E2A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  <w:sectPr w:rsidR="00C87E2A" w:rsidSect="00C87E2A">
          <w:pgSz w:w="11906" w:h="16838" w:code="9"/>
          <w:pgMar w:top="851" w:right="1134" w:bottom="1701" w:left="1134" w:header="709" w:footer="709" w:gutter="0"/>
          <w:pgNumType w:fmt="upperRoman"/>
          <w:cols w:space="708"/>
          <w:titlePg/>
          <w:docGrid w:linePitch="360"/>
        </w:sectPr>
      </w:pPr>
      <w:bookmarkStart w:id="0" w:name="_GoBack"/>
      <w:bookmarkEnd w:id="0"/>
    </w:p>
    <w:p w:rsidR="0027004F" w:rsidRPr="00787CDD" w:rsidRDefault="0027004F" w:rsidP="0027004F">
      <w:pPr>
        <w:widowControl/>
        <w:tabs>
          <w:tab w:val="right" w:leader="dot" w:pos="9639"/>
        </w:tabs>
        <w:spacing w:before="0" w:line="240" w:lineRule="auto"/>
        <w:jc w:val="center"/>
        <w:rPr>
          <w:rFonts w:cs="Arial"/>
          <w:b/>
          <w:spacing w:val="60"/>
          <w:sz w:val="20"/>
          <w:lang w:val="ru-RU"/>
        </w:rPr>
      </w:pPr>
      <w:r w:rsidRPr="00787CDD">
        <w:rPr>
          <w:rFonts w:cs="Arial"/>
          <w:b/>
          <w:spacing w:val="60"/>
          <w:sz w:val="20"/>
          <w:lang w:val="ru-RU"/>
        </w:rPr>
        <w:lastRenderedPageBreak/>
        <w:t>НАЦИОНАЛЬНЫЙ СТАНДАРТ РОССИЙСКОЙ ФЕДЕРАЦИИ</w:t>
      </w:r>
    </w:p>
    <w:p w:rsidR="0027004F" w:rsidRPr="00787CDD" w:rsidRDefault="0027004F" w:rsidP="0027004F">
      <w:pPr>
        <w:widowControl/>
        <w:pBdr>
          <w:top w:val="single" w:sz="18" w:space="1" w:color="auto"/>
        </w:pBdr>
        <w:tabs>
          <w:tab w:val="right" w:leader="dot" w:pos="9639"/>
        </w:tabs>
        <w:spacing w:before="0" w:line="240" w:lineRule="auto"/>
        <w:ind w:firstLine="709"/>
        <w:jc w:val="center"/>
        <w:rPr>
          <w:rFonts w:cs="Arial"/>
          <w:b/>
          <w:sz w:val="16"/>
          <w:szCs w:val="16"/>
          <w:lang w:val="ru-RU"/>
        </w:rPr>
      </w:pPr>
    </w:p>
    <w:p w:rsidR="00E0635D" w:rsidRPr="00787CDD" w:rsidRDefault="0027004F" w:rsidP="00E0635D">
      <w:pPr>
        <w:widowControl/>
        <w:pBdr>
          <w:top w:val="single" w:sz="18" w:space="1" w:color="auto"/>
        </w:pBdr>
        <w:tabs>
          <w:tab w:val="right" w:leader="dot" w:pos="9639"/>
        </w:tabs>
        <w:spacing w:before="0" w:line="240" w:lineRule="auto"/>
        <w:jc w:val="center"/>
        <w:rPr>
          <w:rFonts w:cs="Arial"/>
          <w:b/>
          <w:sz w:val="20"/>
          <w:lang w:val="ru-RU"/>
        </w:rPr>
      </w:pPr>
      <w:r w:rsidRPr="00787CDD">
        <w:rPr>
          <w:rFonts w:cs="Arial"/>
          <w:b/>
          <w:sz w:val="20"/>
          <w:lang w:val="ru-RU"/>
        </w:rPr>
        <w:t>ТИФЛОКОМ</w:t>
      </w:r>
      <w:r w:rsidR="00145079" w:rsidRPr="00787CDD">
        <w:rPr>
          <w:rFonts w:cs="Arial"/>
          <w:b/>
          <w:sz w:val="20"/>
          <w:lang w:val="ru-RU"/>
        </w:rPr>
        <w:t>М</w:t>
      </w:r>
      <w:r w:rsidRPr="00787CDD">
        <w:rPr>
          <w:rFonts w:cs="Arial"/>
          <w:b/>
          <w:sz w:val="20"/>
          <w:lang w:val="ru-RU"/>
        </w:rPr>
        <w:t>ЕНТИРОВАНИЕ</w:t>
      </w:r>
      <w:r w:rsidR="00D91ED3" w:rsidRPr="00787CDD">
        <w:rPr>
          <w:rFonts w:cs="Arial"/>
          <w:b/>
          <w:sz w:val="20"/>
          <w:lang w:val="ru-RU"/>
        </w:rPr>
        <w:t xml:space="preserve"> И ТИФЛОКОММЕНТАРИЙ</w:t>
      </w:r>
    </w:p>
    <w:p w:rsidR="00C87E2A" w:rsidRDefault="00C87E2A" w:rsidP="00E0635D">
      <w:pPr>
        <w:widowControl/>
        <w:pBdr>
          <w:top w:val="single" w:sz="18" w:space="1" w:color="auto"/>
        </w:pBdr>
        <w:tabs>
          <w:tab w:val="right" w:leader="dot" w:pos="9639"/>
        </w:tabs>
        <w:spacing w:before="0" w:line="240" w:lineRule="auto"/>
        <w:jc w:val="center"/>
        <w:rPr>
          <w:rFonts w:cs="Arial"/>
          <w:b/>
          <w:sz w:val="20"/>
          <w:lang w:val="ru-RU"/>
        </w:rPr>
      </w:pPr>
    </w:p>
    <w:p w:rsidR="0027004F" w:rsidRPr="00787CDD" w:rsidRDefault="0027004F" w:rsidP="00E0635D">
      <w:pPr>
        <w:widowControl/>
        <w:pBdr>
          <w:top w:val="single" w:sz="18" w:space="1" w:color="auto"/>
        </w:pBdr>
        <w:tabs>
          <w:tab w:val="right" w:leader="dot" w:pos="9639"/>
        </w:tabs>
        <w:spacing w:before="0" w:line="240" w:lineRule="auto"/>
        <w:jc w:val="center"/>
        <w:rPr>
          <w:rFonts w:cs="Arial"/>
          <w:b/>
          <w:sz w:val="20"/>
          <w:lang w:val="ru-RU"/>
        </w:rPr>
      </w:pPr>
      <w:r w:rsidRPr="00787CDD">
        <w:rPr>
          <w:rFonts w:cs="Arial"/>
          <w:b/>
          <w:sz w:val="20"/>
          <w:lang w:val="ru-RU"/>
        </w:rPr>
        <w:t>Термины и определения</w:t>
      </w:r>
    </w:p>
    <w:p w:rsidR="0027004F" w:rsidRPr="00787CDD" w:rsidRDefault="0027004F" w:rsidP="00E0635D">
      <w:pPr>
        <w:widowControl/>
        <w:pBdr>
          <w:top w:val="single" w:sz="18" w:space="1" w:color="auto"/>
        </w:pBdr>
        <w:tabs>
          <w:tab w:val="right" w:leader="dot" w:pos="9639"/>
        </w:tabs>
        <w:spacing w:before="0" w:line="240" w:lineRule="auto"/>
        <w:jc w:val="center"/>
        <w:rPr>
          <w:rFonts w:cs="Arial"/>
          <w:b/>
          <w:sz w:val="20"/>
          <w:lang w:val="ru-RU"/>
        </w:rPr>
      </w:pPr>
    </w:p>
    <w:p w:rsidR="0027004F" w:rsidRPr="00787CDD" w:rsidRDefault="00D91ED3" w:rsidP="00E0635D">
      <w:pPr>
        <w:widowControl/>
        <w:pBdr>
          <w:top w:val="single" w:sz="18" w:space="1" w:color="auto"/>
        </w:pBdr>
        <w:tabs>
          <w:tab w:val="right" w:leader="dot" w:pos="9639"/>
        </w:tabs>
        <w:spacing w:before="0" w:line="240" w:lineRule="auto"/>
        <w:jc w:val="center"/>
        <w:rPr>
          <w:rFonts w:cs="Arial"/>
          <w:b/>
          <w:sz w:val="16"/>
          <w:szCs w:val="16"/>
        </w:rPr>
      </w:pPr>
      <w:r w:rsidRPr="00787CDD">
        <w:rPr>
          <w:rFonts w:cs="Arial"/>
        </w:rPr>
        <w:t>T</w:t>
      </w:r>
      <w:r w:rsidR="0027004F" w:rsidRPr="00787CDD">
        <w:rPr>
          <w:rFonts w:cs="Arial"/>
        </w:rPr>
        <w:t>iflokommentirovanie</w:t>
      </w:r>
      <w:r w:rsidRPr="00787CDD">
        <w:rPr>
          <w:rFonts w:cs="Arial"/>
        </w:rPr>
        <w:t xml:space="preserve"> and tiflokommentariy</w:t>
      </w:r>
      <w:r w:rsidR="0027004F" w:rsidRPr="00787CDD">
        <w:rPr>
          <w:rFonts w:cs="Arial"/>
        </w:rPr>
        <w:t>. Terms and Definitions</w:t>
      </w:r>
    </w:p>
    <w:p w:rsidR="0027004F" w:rsidRPr="00787CDD" w:rsidRDefault="0027004F" w:rsidP="00E0635D">
      <w:pPr>
        <w:widowControl/>
        <w:spacing w:before="0" w:line="240" w:lineRule="auto"/>
        <w:jc w:val="center"/>
        <w:rPr>
          <w:rFonts w:cs="Arial"/>
          <w:sz w:val="16"/>
          <w:szCs w:val="16"/>
        </w:rPr>
      </w:pPr>
    </w:p>
    <w:p w:rsidR="0027004F" w:rsidRPr="00787CDD" w:rsidRDefault="0027004F" w:rsidP="0027004F">
      <w:pPr>
        <w:widowControl/>
        <w:pBdr>
          <w:top w:val="single" w:sz="18" w:space="1" w:color="auto"/>
        </w:pBdr>
        <w:spacing w:before="0" w:line="240" w:lineRule="auto"/>
        <w:rPr>
          <w:rFonts w:cs="Arial"/>
          <w:b/>
          <w:sz w:val="16"/>
        </w:rPr>
      </w:pPr>
    </w:p>
    <w:p w:rsidR="0027004F" w:rsidRPr="00787CDD" w:rsidRDefault="0027004F" w:rsidP="0027004F">
      <w:pPr>
        <w:widowControl/>
        <w:spacing w:before="0" w:line="240" w:lineRule="auto"/>
        <w:jc w:val="right"/>
        <w:rPr>
          <w:rFonts w:cs="Arial"/>
          <w:b/>
          <w:sz w:val="20"/>
          <w:lang w:val="ru-RU"/>
        </w:rPr>
      </w:pPr>
      <w:r w:rsidRPr="00787CDD">
        <w:rPr>
          <w:rFonts w:cs="Arial"/>
          <w:b/>
          <w:sz w:val="20"/>
          <w:lang w:val="ru-RU"/>
        </w:rPr>
        <w:t>Дата введения</w:t>
      </w:r>
      <w:r w:rsidR="007022CC" w:rsidRPr="00787CDD">
        <w:rPr>
          <w:rFonts w:cs="Arial"/>
          <w:b/>
          <w:sz w:val="20"/>
          <w:lang w:val="ru-RU"/>
        </w:rPr>
        <w:t xml:space="preserve"> — </w:t>
      </w:r>
    </w:p>
    <w:p w:rsidR="0027004F" w:rsidRPr="00787CDD" w:rsidRDefault="0027004F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27004F" w:rsidP="0027004F">
      <w:pPr>
        <w:pStyle w:val="61"/>
        <w:shd w:val="clear" w:color="auto" w:fill="auto"/>
        <w:tabs>
          <w:tab w:val="left" w:pos="604"/>
        </w:tabs>
        <w:spacing w:after="0" w:line="360" w:lineRule="auto"/>
        <w:ind w:left="709"/>
        <w:jc w:val="both"/>
        <w:rPr>
          <w:rFonts w:ascii="Arial" w:hAnsi="Arial" w:cs="Arial"/>
          <w:b/>
          <w:sz w:val="32"/>
          <w:szCs w:val="32"/>
        </w:rPr>
      </w:pPr>
      <w:r w:rsidRPr="00787CDD">
        <w:rPr>
          <w:rFonts w:ascii="Arial" w:hAnsi="Arial" w:cs="Arial"/>
          <w:b/>
          <w:sz w:val="32"/>
          <w:szCs w:val="32"/>
        </w:rPr>
        <w:t xml:space="preserve">1 </w:t>
      </w:r>
      <w:r w:rsidR="00171127" w:rsidRPr="00787CDD">
        <w:rPr>
          <w:rFonts w:ascii="Arial" w:hAnsi="Arial" w:cs="Arial"/>
          <w:b/>
          <w:sz w:val="32"/>
          <w:szCs w:val="32"/>
        </w:rPr>
        <w:t>Область применения</w:t>
      </w:r>
    </w:p>
    <w:p w:rsidR="00171127" w:rsidRPr="00787CDD" w:rsidRDefault="004A4A88" w:rsidP="00806032">
      <w:pPr>
        <w:pStyle w:val="61"/>
        <w:shd w:val="clear" w:color="auto" w:fill="auto"/>
        <w:tabs>
          <w:tab w:val="left" w:pos="604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7CDD">
        <w:rPr>
          <w:rFonts w:ascii="Arial" w:hAnsi="Arial" w:cs="Arial"/>
          <w:sz w:val="28"/>
          <w:szCs w:val="28"/>
          <w:lang w:eastAsia="ru-RU"/>
        </w:rPr>
        <w:t xml:space="preserve">Настоящий стандарт устанавливает термины и определения </w:t>
      </w:r>
      <w:r w:rsidR="0080133F" w:rsidRPr="00787CDD">
        <w:rPr>
          <w:rFonts w:ascii="Arial" w:hAnsi="Arial" w:cs="Arial"/>
          <w:sz w:val="28"/>
          <w:szCs w:val="28"/>
          <w:lang w:eastAsia="ru-RU"/>
        </w:rPr>
        <w:t>основных понятий в сфере</w:t>
      </w:r>
      <w:r w:rsidR="00171127" w:rsidRPr="00787CDD">
        <w:rPr>
          <w:rFonts w:ascii="Arial" w:hAnsi="Arial" w:cs="Arial"/>
          <w:sz w:val="28"/>
          <w:szCs w:val="28"/>
          <w:lang w:eastAsia="ru-RU"/>
        </w:rPr>
        <w:t xml:space="preserve"> социальных услуг, где требуются специальные пояснения для слепых - тифлокомментирование фильмов, телепередач, театральных постановок, культурно-массовых, зрелищных и спортивных мероприятий, музейных и выставочных экспозиций, интернет-документов и т.д.</w:t>
      </w:r>
    </w:p>
    <w:p w:rsidR="0080133F" w:rsidRPr="00787CDD" w:rsidRDefault="0080133F" w:rsidP="00806032">
      <w:pPr>
        <w:pStyle w:val="61"/>
        <w:shd w:val="clear" w:color="auto" w:fill="auto"/>
        <w:tabs>
          <w:tab w:val="left" w:pos="604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7CDD">
        <w:rPr>
          <w:rFonts w:ascii="Arial" w:hAnsi="Arial" w:cs="Arial"/>
          <w:sz w:val="28"/>
          <w:szCs w:val="28"/>
        </w:rPr>
        <w:t>Термины, установленные настоящим стандартом, рекомендуются для применения во всех видах документации и литературы, при организации практической деятельности в сфере тифлокомментирования.</w:t>
      </w:r>
    </w:p>
    <w:p w:rsidR="00171127" w:rsidRPr="00787CDD" w:rsidRDefault="0027004F" w:rsidP="0027004F">
      <w:pPr>
        <w:pStyle w:val="61"/>
        <w:shd w:val="clear" w:color="auto" w:fill="auto"/>
        <w:tabs>
          <w:tab w:val="left" w:pos="634"/>
        </w:tabs>
        <w:spacing w:after="0" w:line="360" w:lineRule="auto"/>
        <w:ind w:left="709"/>
        <w:jc w:val="both"/>
        <w:rPr>
          <w:rFonts w:ascii="Arial" w:hAnsi="Arial" w:cs="Arial"/>
          <w:b/>
          <w:sz w:val="32"/>
          <w:szCs w:val="32"/>
        </w:rPr>
      </w:pPr>
      <w:r w:rsidRPr="00787CDD">
        <w:rPr>
          <w:rFonts w:ascii="Arial" w:hAnsi="Arial" w:cs="Arial"/>
          <w:b/>
          <w:sz w:val="32"/>
          <w:szCs w:val="32"/>
        </w:rPr>
        <w:t xml:space="preserve">2 </w:t>
      </w:r>
      <w:r w:rsidR="00171127" w:rsidRPr="00787CDD">
        <w:rPr>
          <w:rFonts w:ascii="Arial" w:hAnsi="Arial" w:cs="Arial"/>
          <w:b/>
          <w:sz w:val="32"/>
          <w:szCs w:val="32"/>
        </w:rPr>
        <w:t>Термины и определения</w:t>
      </w:r>
    </w:p>
    <w:p w:rsidR="00171127" w:rsidRPr="00787CDD" w:rsidRDefault="00171127" w:rsidP="00D0396B">
      <w:pPr>
        <w:pStyle w:val="40"/>
        <w:shd w:val="clear" w:color="auto" w:fill="auto"/>
        <w:spacing w:before="0" w:after="0" w:line="360" w:lineRule="auto"/>
        <w:ind w:firstLine="709"/>
        <w:jc w:val="both"/>
        <w:rPr>
          <w:rFonts w:ascii="Arial" w:hAnsi="Arial" w:cs="Arial"/>
          <w:b w:val="0"/>
          <w:sz w:val="28"/>
          <w:szCs w:val="28"/>
        </w:rPr>
      </w:pPr>
      <w:r w:rsidRPr="00787CDD">
        <w:rPr>
          <w:rFonts w:ascii="Arial" w:hAnsi="Arial" w:cs="Arial"/>
          <w:b w:val="0"/>
          <w:sz w:val="28"/>
          <w:szCs w:val="28"/>
        </w:rPr>
        <w:t>В настоящем стандарте применяют следующие термины с соответствующими определениями:</w:t>
      </w:r>
    </w:p>
    <w:p w:rsidR="00171127" w:rsidRPr="00787CDD" w:rsidRDefault="00171127" w:rsidP="00E35FFF">
      <w:pPr>
        <w:pStyle w:val="40"/>
        <w:shd w:val="clear" w:color="auto" w:fill="auto"/>
        <w:spacing w:before="0"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787CDD">
        <w:rPr>
          <w:rFonts w:ascii="Arial" w:hAnsi="Arial" w:cs="Arial"/>
          <w:sz w:val="32"/>
          <w:szCs w:val="32"/>
        </w:rPr>
        <w:t>Тифлокомментирование</w:t>
      </w:r>
    </w:p>
    <w:p w:rsidR="00171127" w:rsidRPr="00787CDD" w:rsidRDefault="00787CDD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>
        <w:rPr>
          <w:rFonts w:eastAsiaTheme="minorHAnsi" w:cs="Arial"/>
          <w:sz w:val="28"/>
          <w:szCs w:val="28"/>
          <w:lang w:val="ru-RU" w:eastAsia="en-US"/>
        </w:rPr>
        <w:t>1 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тифлокомментирование: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Лаконичное описание предмета, пространства или дейст</w:t>
      </w:r>
      <w:r w:rsidR="00E35FFF" w:rsidRPr="00787CDD">
        <w:rPr>
          <w:rFonts w:eastAsiaTheme="minorHAnsi" w:cs="Arial"/>
          <w:sz w:val="28"/>
          <w:szCs w:val="28"/>
          <w:lang w:val="ru-RU" w:eastAsia="en-US"/>
        </w:rPr>
        <w:t>вия, которые непонятны слепому или слабовидящему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без </w:t>
      </w:r>
      <w:r w:rsidR="00671FC9" w:rsidRPr="00787CDD">
        <w:rPr>
          <w:rFonts w:eastAsiaTheme="minorHAnsi" w:cs="Arial"/>
          <w:sz w:val="28"/>
          <w:szCs w:val="28"/>
          <w:lang w:val="ru-RU" w:eastAsia="en-US"/>
        </w:rPr>
        <w:t>специальных словесных пояснений [1].</w:t>
      </w:r>
    </w:p>
    <w:p w:rsidR="00171127" w:rsidRDefault="00E35FFF" w:rsidP="00787CDD">
      <w:pPr>
        <w:widowControl/>
        <w:pBdr>
          <w:bottom w:val="single" w:sz="12" w:space="1" w:color="auto"/>
        </w:pBdr>
        <w:spacing w:before="0" w:line="24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-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Целевая аудитория тифлокомментирования позволяет отнести его к сфере социальных услуг.</w:t>
      </w:r>
    </w:p>
    <w:p w:rsidR="00C87E2A" w:rsidRDefault="00C87E2A" w:rsidP="00787CDD">
      <w:pPr>
        <w:widowControl/>
        <w:pBdr>
          <w:bottom w:val="single" w:sz="12" w:space="1" w:color="auto"/>
        </w:pBdr>
        <w:spacing w:before="0" w:line="24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</w:p>
    <w:p w:rsidR="00C87E2A" w:rsidRDefault="00C87E2A" w:rsidP="00787CDD">
      <w:pPr>
        <w:widowControl/>
        <w:pBdr>
          <w:bottom w:val="single" w:sz="12" w:space="1" w:color="auto"/>
        </w:pBdr>
        <w:spacing w:before="0" w:line="24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</w:p>
    <w:p w:rsidR="00C87E2A" w:rsidRDefault="00C87E2A" w:rsidP="00787CDD">
      <w:pPr>
        <w:widowControl/>
        <w:pBdr>
          <w:bottom w:val="single" w:sz="12" w:space="1" w:color="auto"/>
        </w:pBdr>
        <w:spacing w:before="0" w:line="24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</w:p>
    <w:p w:rsidR="00C87E2A" w:rsidRDefault="00C87E2A" w:rsidP="00787CDD">
      <w:pPr>
        <w:widowControl/>
        <w:pBdr>
          <w:bottom w:val="single" w:sz="12" w:space="1" w:color="auto"/>
        </w:pBdr>
        <w:spacing w:before="0" w:line="24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</w:p>
    <w:p w:rsidR="005A4956" w:rsidRDefault="005A4956" w:rsidP="00787CDD">
      <w:pPr>
        <w:widowControl/>
        <w:pBdr>
          <w:bottom w:val="single" w:sz="12" w:space="1" w:color="auto"/>
        </w:pBdr>
        <w:spacing w:before="0" w:line="24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</w:p>
    <w:p w:rsidR="005A4956" w:rsidRPr="005A4956" w:rsidRDefault="005A4956" w:rsidP="00787CDD">
      <w:pPr>
        <w:widowControl/>
        <w:spacing w:before="0" w:line="240" w:lineRule="auto"/>
        <w:ind w:firstLine="709"/>
        <w:rPr>
          <w:rFonts w:eastAsiaTheme="minorHAnsi" w:cs="Arial"/>
          <w:i/>
          <w:sz w:val="20"/>
          <w:lang w:val="ru-RU" w:eastAsia="en-US"/>
        </w:rPr>
      </w:pPr>
      <w:r w:rsidRPr="005A4956">
        <w:rPr>
          <w:rFonts w:eastAsiaTheme="minorHAnsi" w:cs="Arial"/>
          <w:i/>
          <w:sz w:val="20"/>
          <w:lang w:val="ru-RU" w:eastAsia="en-US"/>
        </w:rPr>
        <w:t>Проект, первая редакция</w:t>
      </w:r>
    </w:p>
    <w:p w:rsidR="005A4956" w:rsidRDefault="005A4956">
      <w:pPr>
        <w:widowControl/>
        <w:spacing w:before="0" w:after="160" w:line="259" w:lineRule="auto"/>
        <w:jc w:val="left"/>
        <w:rPr>
          <w:rFonts w:eastAsiaTheme="minorHAnsi" w:cs="Arial"/>
          <w:sz w:val="28"/>
          <w:szCs w:val="28"/>
          <w:lang w:val="ru-RU" w:eastAsia="en-US"/>
        </w:rPr>
      </w:pPr>
      <w:r>
        <w:rPr>
          <w:rFonts w:eastAsiaTheme="minorHAnsi" w:cs="Arial"/>
          <w:sz w:val="28"/>
          <w:szCs w:val="28"/>
          <w:lang w:val="ru-RU" w:eastAsia="en-US"/>
        </w:rPr>
        <w:br w:type="page"/>
      </w:r>
    </w:p>
    <w:p w:rsidR="00981AB8" w:rsidRPr="00787CDD" w:rsidRDefault="00171127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lastRenderedPageBreak/>
        <w:t xml:space="preserve">2 </w:t>
      </w:r>
      <w:r w:rsidRPr="00787CDD">
        <w:rPr>
          <w:rFonts w:eastAsiaTheme="minorHAnsi" w:cs="Arial"/>
          <w:b/>
          <w:sz w:val="28"/>
          <w:szCs w:val="28"/>
          <w:lang w:val="ru-RU" w:eastAsia="en-US"/>
        </w:rPr>
        <w:t>аудиодескрипция: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Термин, применяемый в ряде зарубежных стран для обозначения подготовленной д</w:t>
      </w:r>
      <w:r w:rsidR="002527C8" w:rsidRPr="00787CDD">
        <w:rPr>
          <w:rFonts w:eastAsiaTheme="minorHAnsi" w:cs="Arial"/>
          <w:sz w:val="28"/>
          <w:szCs w:val="28"/>
          <w:lang w:val="ru-RU" w:eastAsia="en-US"/>
        </w:rPr>
        <w:t>ля слепых словесной информации.</w:t>
      </w:r>
    </w:p>
    <w:p w:rsidR="007D626B" w:rsidRPr="00787CDD" w:rsidRDefault="00981AB8" w:rsidP="00787CDD">
      <w:pPr>
        <w:widowControl/>
        <w:spacing w:before="0" w:line="24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-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Понятие «тифлокомментирование» более широкое по смыслу, чем «аудиодескрипция», так как подразумевает использование не только звукового тифлокомментария, но и письменного, печатного,</w:t>
      </w:r>
      <w:r w:rsidR="0013050B" w:rsidRPr="00787CDD">
        <w:rPr>
          <w:rFonts w:eastAsiaTheme="minorHAnsi" w:cs="Arial"/>
          <w:sz w:val="24"/>
          <w:szCs w:val="24"/>
          <w:lang w:val="ru-RU" w:eastAsia="en-US"/>
        </w:rPr>
        <w:t xml:space="preserve"> выполненного на бумаге или в И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нтернете. Авторским правом Р</w:t>
      </w:r>
      <w:r w:rsidR="002527C8" w:rsidRPr="00787CDD">
        <w:rPr>
          <w:rFonts w:eastAsiaTheme="minorHAnsi" w:cs="Arial"/>
          <w:sz w:val="24"/>
          <w:szCs w:val="24"/>
          <w:lang w:val="ru-RU" w:eastAsia="en-US"/>
        </w:rPr>
        <w:t xml:space="preserve">оссийской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Ф</w:t>
      </w:r>
      <w:r w:rsidR="002527C8" w:rsidRPr="00787CDD">
        <w:rPr>
          <w:rFonts w:eastAsiaTheme="minorHAnsi" w:cs="Arial"/>
          <w:sz w:val="24"/>
          <w:szCs w:val="24"/>
          <w:lang w:val="ru-RU" w:eastAsia="en-US"/>
        </w:rPr>
        <w:t>едерации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установлен приоритет термина «тифлокомментирование» по отношению к термину «аудиодескрпиция» как более точного.</w:t>
      </w:r>
    </w:p>
    <w:p w:rsidR="002C0E1C" w:rsidRPr="00787CDD" w:rsidRDefault="00787CDD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>
        <w:rPr>
          <w:rFonts w:eastAsiaTheme="minorHAnsi" w:cs="Arial"/>
          <w:sz w:val="28"/>
          <w:szCs w:val="28"/>
          <w:lang w:val="ru-RU" w:eastAsia="en-US"/>
        </w:rPr>
        <w:t>3 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объект тифлокомментирования: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Наблюдаемое тифлокоммент</w:t>
      </w:r>
      <w:r w:rsidR="00850D9E" w:rsidRPr="00787CDD">
        <w:rPr>
          <w:rFonts w:eastAsiaTheme="minorHAnsi" w:cs="Arial"/>
          <w:sz w:val="28"/>
          <w:szCs w:val="28"/>
          <w:lang w:val="ru-RU" w:eastAsia="en-US"/>
        </w:rPr>
        <w:t>атором подвижное или статичное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изображение предмета, пространства ил</w:t>
      </w:r>
      <w:r w:rsidR="0013050B" w:rsidRPr="00787CDD">
        <w:rPr>
          <w:rFonts w:eastAsiaTheme="minorHAnsi" w:cs="Arial"/>
          <w:sz w:val="28"/>
          <w:szCs w:val="28"/>
          <w:lang w:val="ru-RU" w:eastAsia="en-US"/>
        </w:rPr>
        <w:t>и действия, непонятное слепому или слабовидящему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без специальных словесных пояснений и </w:t>
      </w:r>
      <w:r w:rsidR="002527C8" w:rsidRPr="00787CDD">
        <w:rPr>
          <w:rFonts w:eastAsiaTheme="minorHAnsi" w:cs="Arial"/>
          <w:sz w:val="28"/>
          <w:szCs w:val="28"/>
          <w:lang w:val="ru-RU" w:eastAsia="en-US"/>
        </w:rPr>
        <w:t xml:space="preserve">поэтому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требующее тифлокомментирования.</w:t>
      </w:r>
    </w:p>
    <w:p w:rsidR="005B54C7" w:rsidRPr="00787CDD" w:rsidRDefault="00787CDD" w:rsidP="0047669A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>
        <w:rPr>
          <w:rFonts w:eastAsiaTheme="minorHAnsi" w:cs="Arial"/>
          <w:sz w:val="28"/>
          <w:szCs w:val="28"/>
          <w:lang w:val="ru-RU" w:eastAsia="en-US"/>
        </w:rPr>
        <w:t>4 </w:t>
      </w:r>
      <w:r w:rsidR="005B54C7" w:rsidRPr="00787CDD">
        <w:rPr>
          <w:rFonts w:eastAsiaTheme="minorHAnsi" w:cs="Arial"/>
          <w:b/>
          <w:sz w:val="28"/>
          <w:szCs w:val="28"/>
          <w:lang w:val="ru-RU" w:eastAsia="en-US"/>
        </w:rPr>
        <w:t>виды тифлокомментирования:</w:t>
      </w:r>
      <w:r w:rsidR="005B54C7" w:rsidRPr="00787CDD">
        <w:rPr>
          <w:rFonts w:eastAsiaTheme="minorHAnsi" w:cs="Arial"/>
          <w:sz w:val="28"/>
          <w:szCs w:val="28"/>
          <w:lang w:val="ru-RU" w:eastAsia="en-US"/>
        </w:rPr>
        <w:t xml:space="preserve"> Варианты тифлокомментирования</w:t>
      </w:r>
      <w:r w:rsidR="0013050B" w:rsidRPr="00787CDD">
        <w:rPr>
          <w:rFonts w:eastAsiaTheme="minorHAnsi" w:cs="Arial"/>
          <w:sz w:val="28"/>
          <w:szCs w:val="28"/>
          <w:lang w:val="ru-RU" w:eastAsia="en-US"/>
        </w:rPr>
        <w:t>,</w:t>
      </w:r>
      <w:r w:rsidR="005B54C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47669A" w:rsidRPr="00787CDD">
        <w:rPr>
          <w:rFonts w:eastAsiaTheme="minorHAnsi" w:cs="Arial"/>
          <w:sz w:val="28"/>
          <w:szCs w:val="28"/>
          <w:lang w:val="ru-RU" w:eastAsia="en-US"/>
        </w:rPr>
        <w:t xml:space="preserve">обусловленные технологиями и техническими приемами тифлокомментирования, а также обобщенными трудовыми функциями тифлокомментатора </w:t>
      </w:r>
      <w:r w:rsidR="005B54C7" w:rsidRPr="00787CDD">
        <w:rPr>
          <w:rFonts w:eastAsiaTheme="minorHAnsi" w:cs="Arial"/>
          <w:sz w:val="28"/>
          <w:szCs w:val="28"/>
          <w:lang w:val="ru-RU" w:eastAsia="en-US"/>
        </w:rPr>
        <w:t>и зависящие от возникающих объективных условий для генерирования тифлокомментария в конкретной ситуации.</w:t>
      </w:r>
    </w:p>
    <w:p w:rsidR="0013050B" w:rsidRPr="00787CDD" w:rsidRDefault="00DD3DD2" w:rsidP="00787CDD">
      <w:pPr>
        <w:widowControl/>
        <w:spacing w:before="0" w:line="24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</w:t>
      </w:r>
      <w:r w:rsidR="002527C8" w:rsidRPr="00787CDD">
        <w:rPr>
          <w:rFonts w:eastAsiaTheme="minorHAnsi" w:cs="Arial"/>
          <w:sz w:val="24"/>
          <w:szCs w:val="24"/>
          <w:lang w:val="ru-RU" w:eastAsia="en-US"/>
        </w:rPr>
        <w:t>– В</w:t>
      </w:r>
      <w:r w:rsidRPr="00787CDD">
        <w:rPr>
          <w:rFonts w:eastAsiaTheme="minorHAnsi" w:cs="Arial"/>
          <w:sz w:val="24"/>
          <w:szCs w:val="24"/>
          <w:lang w:val="ru-RU" w:eastAsia="en-US"/>
        </w:rPr>
        <w:t>иды тифлокомментнирования подразделяются на прямое и автоматизированное, подготовленное и горячее</w:t>
      </w:r>
      <w:r w:rsidR="0013050B" w:rsidRPr="00787CDD">
        <w:rPr>
          <w:rFonts w:eastAsiaTheme="minorHAnsi" w:cs="Arial"/>
          <w:sz w:val="24"/>
          <w:szCs w:val="24"/>
          <w:lang w:val="ru-RU" w:eastAsia="en-US"/>
        </w:rPr>
        <w:t>.</w:t>
      </w:r>
    </w:p>
    <w:p w:rsidR="00726674" w:rsidRPr="00787CDD" w:rsidRDefault="0013050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5</w:t>
      </w:r>
      <w:r w:rsidR="00787CDD">
        <w:rPr>
          <w:rFonts w:eastAsiaTheme="minorHAnsi" w:cs="Arial"/>
          <w:sz w:val="28"/>
          <w:szCs w:val="28"/>
          <w:lang w:val="ru-RU" w:eastAsia="en-US"/>
        </w:rPr>
        <w:t> 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тифлокомментирование прямое: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Тифлокомментирование, проводимое тифлокомментатором при непосредственном наблюдении объекта комментирования по ходу комментируемого события</w:t>
      </w:r>
      <w:r w:rsidR="00726674" w:rsidRPr="00787CDD">
        <w:rPr>
          <w:rFonts w:eastAsiaTheme="minorHAnsi" w:cs="Arial"/>
          <w:sz w:val="28"/>
          <w:szCs w:val="28"/>
          <w:lang w:val="ru-RU" w:eastAsia="en-US"/>
        </w:rPr>
        <w:t>.</w:t>
      </w:r>
    </w:p>
    <w:p w:rsidR="00171127" w:rsidRDefault="00726674" w:rsidP="00787CDD">
      <w:pPr>
        <w:widowControl/>
        <w:spacing w:before="0" w:line="24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– Прямое тифлокомментирование применяется при комментировании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киносеанса, спектакля, концерта,</w:t>
      </w:r>
      <w:r w:rsidR="002527C8" w:rsidRPr="00787CDD">
        <w:rPr>
          <w:rFonts w:eastAsiaTheme="minorHAnsi" w:cs="Arial"/>
          <w:sz w:val="24"/>
          <w:szCs w:val="24"/>
          <w:lang w:val="ru-RU" w:eastAsia="en-US"/>
        </w:rPr>
        <w:t xml:space="preserve"> спортивного соревнования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, экскурсии и т.п.</w:t>
      </w:r>
    </w:p>
    <w:p w:rsidR="00787CDD" w:rsidRPr="00787CDD" w:rsidRDefault="00787CDD" w:rsidP="00787CDD">
      <w:pPr>
        <w:widowControl/>
        <w:spacing w:before="0" w:line="24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</w:p>
    <w:p w:rsidR="00726674" w:rsidRPr="00787CDD" w:rsidRDefault="00726674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6</w:t>
      </w:r>
      <w:r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тифлокомментирование автоматизированное: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Pr="00787CDD">
        <w:rPr>
          <w:rFonts w:eastAsiaTheme="minorHAnsi" w:cs="Arial"/>
          <w:sz w:val="28"/>
          <w:szCs w:val="28"/>
          <w:lang w:val="ru-RU" w:eastAsia="en-US"/>
        </w:rPr>
        <w:t>Тифлокомментирование с и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спользование</w:t>
      </w:r>
      <w:r w:rsidRPr="00787CDD">
        <w:rPr>
          <w:rFonts w:eastAsiaTheme="minorHAnsi" w:cs="Arial"/>
          <w:sz w:val="28"/>
          <w:szCs w:val="28"/>
          <w:lang w:val="ru-RU" w:eastAsia="en-US"/>
        </w:rPr>
        <w:t>м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подготовленного тифлокомментария в автоматическом режиме без прямого участия тифлокомментатора во время п</w:t>
      </w:r>
      <w:r w:rsidR="002527C8" w:rsidRPr="00787CDD">
        <w:rPr>
          <w:rFonts w:eastAsiaTheme="minorHAnsi" w:cs="Arial"/>
          <w:sz w:val="28"/>
          <w:szCs w:val="28"/>
          <w:lang w:val="ru-RU" w:eastAsia="en-US"/>
        </w:rPr>
        <w:t>роведения тифлокомментирования.</w:t>
      </w:r>
    </w:p>
    <w:p w:rsidR="00171127" w:rsidRPr="00787CDD" w:rsidRDefault="00726674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lastRenderedPageBreak/>
        <w:t>П р и м е ч а н и е – Автоматизированное тифлокомментирование п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рименяется в кинотеатрах и частично на телевидении</w:t>
      </w:r>
      <w:r w:rsidRPr="00787CDD">
        <w:rPr>
          <w:rFonts w:eastAsiaTheme="minorHAnsi" w:cs="Arial"/>
          <w:sz w:val="24"/>
          <w:szCs w:val="24"/>
          <w:lang w:val="ru-RU" w:eastAsia="en-US"/>
        </w:rPr>
        <w:t>.</w:t>
      </w:r>
    </w:p>
    <w:p w:rsidR="00171127" w:rsidRPr="00787CDD" w:rsidRDefault="0050362D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845185</wp:posOffset>
                </wp:positionV>
                <wp:extent cx="203835" cy="45085"/>
                <wp:effectExtent l="0" t="0" r="571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460" w:rsidRDefault="005F346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0" type="#_x0000_t202" style="position:absolute;left:0;text-align:left;margin-left:13.8pt;margin-top:66.55pt;width:16.05pt;height: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" fillcolor="white [3201]" stroked="f" strokeweight=".5pt">
                <v:path arrowok="t"/>
                <v:textbox>
                  <w:txbxContent>
                    <w:p w:rsidR="005F3460" w:rsidRDefault="005F346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26674" w:rsidRPr="00787CDD">
        <w:rPr>
          <w:rFonts w:eastAsiaTheme="minorHAnsi" w:cs="Arial"/>
          <w:sz w:val="28"/>
          <w:szCs w:val="28"/>
          <w:lang w:val="ru-RU" w:eastAsia="en-US"/>
        </w:rPr>
        <w:t xml:space="preserve">7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тифлокомментирование подготовленное: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Тифлокомментирование, проводимое тифлокомментатором, использовавшим возможность заранее познакомиться с объектом тифлокомментирования и благодаря чему сделавшему заметки, необходимые для генерирования тифлокомментария.</w:t>
      </w:r>
    </w:p>
    <w:p w:rsidR="00480CDC" w:rsidRPr="00787CDD" w:rsidRDefault="00726674" w:rsidP="0047669A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8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тифлокомментирование горячее: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Тифлокомментирование, которое проводится в ситуации, исключаю</w:t>
      </w:r>
      <w:r w:rsidR="002527C8" w:rsidRPr="00787CDD">
        <w:rPr>
          <w:rFonts w:eastAsiaTheme="minorHAnsi" w:cs="Arial"/>
          <w:sz w:val="28"/>
          <w:szCs w:val="28"/>
          <w:lang w:val="ru-RU" w:eastAsia="en-US"/>
        </w:rPr>
        <w:t>щей предварительную подготовку.</w:t>
      </w:r>
    </w:p>
    <w:p w:rsidR="005B54C7" w:rsidRPr="00787CDD" w:rsidRDefault="00726674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</w:t>
      </w:r>
      <w:r w:rsidR="00480CDC" w:rsidRPr="00787CDD">
        <w:rPr>
          <w:rFonts w:eastAsiaTheme="minorHAnsi" w:cs="Arial"/>
          <w:sz w:val="24"/>
          <w:szCs w:val="24"/>
          <w:lang w:val="ru-RU" w:eastAsia="en-US"/>
        </w:rPr>
        <w:t>–</w:t>
      </w: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 </w:t>
      </w:r>
      <w:r w:rsidR="002527C8" w:rsidRPr="00787CDD">
        <w:rPr>
          <w:rFonts w:eastAsiaTheme="minorHAnsi" w:cs="Arial"/>
          <w:sz w:val="24"/>
          <w:szCs w:val="24"/>
          <w:lang w:val="ru-RU" w:eastAsia="en-US"/>
        </w:rPr>
        <w:t>Г</w:t>
      </w:r>
      <w:r w:rsidR="00480CDC" w:rsidRPr="00787CDD">
        <w:rPr>
          <w:rFonts w:eastAsiaTheme="minorHAnsi" w:cs="Arial"/>
          <w:sz w:val="24"/>
          <w:szCs w:val="24"/>
          <w:lang w:val="ru-RU" w:eastAsia="en-US"/>
        </w:rPr>
        <w:t>орячее тифлокомментирование проводится на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480CDC" w:rsidRPr="00787CDD">
        <w:rPr>
          <w:rFonts w:eastAsiaTheme="minorHAnsi" w:cs="Arial"/>
          <w:sz w:val="24"/>
          <w:szCs w:val="24"/>
          <w:lang w:val="ru-RU" w:eastAsia="en-US"/>
        </w:rPr>
        <w:t>спортивных состязаниях, прямом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репортаж</w:t>
      </w:r>
      <w:r w:rsidR="00480CDC" w:rsidRPr="00787CDD">
        <w:rPr>
          <w:rFonts w:eastAsiaTheme="minorHAnsi" w:cs="Arial"/>
          <w:sz w:val="24"/>
          <w:szCs w:val="24"/>
          <w:lang w:val="ru-RU" w:eastAsia="en-US"/>
        </w:rPr>
        <w:t>е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в телеэфире и т.п. </w:t>
      </w:r>
    </w:p>
    <w:p w:rsidR="00213660" w:rsidRPr="00787CDD" w:rsidRDefault="00480CDC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9</w:t>
      </w:r>
      <w:r w:rsidR="00213660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213660" w:rsidRPr="00787CDD">
        <w:rPr>
          <w:rFonts w:eastAsiaTheme="minorHAnsi" w:cs="Arial"/>
          <w:b/>
          <w:sz w:val="28"/>
          <w:szCs w:val="28"/>
          <w:lang w:val="ru-RU" w:eastAsia="en-US"/>
        </w:rPr>
        <w:t>тифлосурдокомментирование:</w:t>
      </w:r>
      <w:r w:rsidR="00213660" w:rsidRPr="00787CDD">
        <w:rPr>
          <w:rFonts w:eastAsiaTheme="minorHAnsi" w:cs="Arial"/>
          <w:sz w:val="28"/>
          <w:szCs w:val="28"/>
          <w:lang w:val="ru-RU" w:eastAsia="en-US"/>
        </w:rPr>
        <w:t xml:space="preserve"> Лаконичное описание предмета, пространства, действия или звука, которые не доступны непосредственному восприятию слепоглухого или непонятны при частичном собственном восприятии без специальных пояснений в доступной для слепоглухих форме.</w:t>
      </w:r>
    </w:p>
    <w:p w:rsidR="005B54C7" w:rsidRPr="00787CDD" w:rsidRDefault="00480CDC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10</w:t>
      </w:r>
      <w:r w:rsidR="005B54C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5B54C7" w:rsidRPr="00787CDD">
        <w:rPr>
          <w:rFonts w:eastAsiaTheme="minorHAnsi" w:cs="Arial"/>
          <w:b/>
          <w:sz w:val="28"/>
          <w:szCs w:val="28"/>
          <w:lang w:val="ru-RU" w:eastAsia="en-US"/>
        </w:rPr>
        <w:t>концепция тифлокомментирования:</w:t>
      </w:r>
      <w:r w:rsidR="005B54C7" w:rsidRPr="00787CDD">
        <w:rPr>
          <w:rFonts w:eastAsiaTheme="minorHAnsi" w:cs="Arial"/>
          <w:sz w:val="28"/>
          <w:szCs w:val="28"/>
          <w:lang w:val="ru-RU" w:eastAsia="en-US"/>
        </w:rPr>
        <w:t xml:space="preserve"> Сис</w:t>
      </w:r>
      <w:r w:rsidR="00654385" w:rsidRPr="00787CDD">
        <w:rPr>
          <w:rFonts w:eastAsiaTheme="minorHAnsi" w:cs="Arial"/>
          <w:sz w:val="28"/>
          <w:szCs w:val="28"/>
          <w:lang w:val="ru-RU" w:eastAsia="en-US"/>
        </w:rPr>
        <w:t>тема мероприятий, обеспечивающая</w:t>
      </w:r>
      <w:r w:rsidR="005B54C7" w:rsidRPr="00787CDD">
        <w:rPr>
          <w:rFonts w:eastAsiaTheme="minorHAnsi" w:cs="Arial"/>
          <w:sz w:val="28"/>
          <w:szCs w:val="28"/>
          <w:lang w:val="ru-RU" w:eastAsia="en-US"/>
        </w:rPr>
        <w:t xml:space="preserve"> оказание услуги тифлокоммен</w:t>
      </w:r>
      <w:r w:rsidR="0050362D" w:rsidRPr="00787CDD">
        <w:rPr>
          <w:rFonts w:eastAsiaTheme="minorHAnsi" w:cs="Arial"/>
          <w:sz w:val="28"/>
          <w:szCs w:val="28"/>
          <w:lang w:val="ru-RU" w:eastAsia="en-US"/>
        </w:rPr>
        <w:t xml:space="preserve">тирования по всем направлениям </w:t>
      </w:r>
      <w:r w:rsidR="005B54C7" w:rsidRPr="00787CDD">
        <w:rPr>
          <w:rFonts w:eastAsiaTheme="minorHAnsi" w:cs="Arial"/>
          <w:sz w:val="28"/>
          <w:szCs w:val="28"/>
          <w:lang w:val="ru-RU" w:eastAsia="en-US"/>
        </w:rPr>
        <w:t>и видам тифлокомментирования в целях оказания разносторонней и всеобъемлющей помощи слепым и слабовидящим при преобразовании визуальной инфо</w:t>
      </w:r>
      <w:r w:rsidR="004A4B00" w:rsidRPr="00787CDD">
        <w:rPr>
          <w:rFonts w:eastAsiaTheme="minorHAnsi" w:cs="Arial"/>
          <w:sz w:val="28"/>
          <w:szCs w:val="28"/>
          <w:lang w:val="ru-RU" w:eastAsia="en-US"/>
        </w:rPr>
        <w:t>рмации в словесный</w:t>
      </w:r>
      <w:r w:rsidR="00F449BC" w:rsidRPr="00787CDD">
        <w:rPr>
          <w:rFonts w:eastAsiaTheme="minorHAnsi" w:cs="Arial"/>
          <w:sz w:val="28"/>
          <w:szCs w:val="28"/>
          <w:lang w:val="ru-RU" w:eastAsia="en-US"/>
        </w:rPr>
        <w:t xml:space="preserve"> комментарий профес</w:t>
      </w:r>
      <w:r w:rsidR="00E248F2" w:rsidRPr="00787CDD">
        <w:rPr>
          <w:rFonts w:eastAsiaTheme="minorHAnsi" w:cs="Arial"/>
          <w:sz w:val="28"/>
          <w:szCs w:val="28"/>
          <w:lang w:val="ru-RU" w:eastAsia="en-US"/>
        </w:rPr>
        <w:t>сиональными тифлокомментаторами с обеспечением качества тифлокомментария.</w:t>
      </w:r>
    </w:p>
    <w:p w:rsidR="00480CDC" w:rsidRPr="00787CDD" w:rsidRDefault="00480CDC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П р и м е ч а н и е – Направлениями тифлокомментирования являются тифлокомментирование фильмов, телепередач, театральных постановок, культурно-массовых, зрелищных и спортивных мероприятий, музейных и выставочных экспозиций, интернет-документов и т.д.</w:t>
      </w:r>
    </w:p>
    <w:p w:rsidR="007A2812" w:rsidRPr="00787CDD" w:rsidRDefault="00480CDC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lastRenderedPageBreak/>
        <w:t>11</w:t>
      </w:r>
      <w:r w:rsidR="007A2812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7A2812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система тифлокомментирования </w:t>
      </w:r>
      <w:r w:rsidR="007A2812" w:rsidRPr="00787CDD">
        <w:rPr>
          <w:rFonts w:eastAsiaTheme="minorHAnsi" w:cs="Arial"/>
          <w:sz w:val="28"/>
          <w:szCs w:val="28"/>
          <w:lang w:val="ru-RU" w:eastAsia="en-US"/>
        </w:rPr>
        <w:t>(</w:t>
      </w:r>
      <w:r w:rsidR="007A2812" w:rsidRPr="00787CDD">
        <w:rPr>
          <w:rFonts w:eastAsiaTheme="minorHAnsi" w:cs="Arial"/>
          <w:i/>
          <w:sz w:val="28"/>
          <w:szCs w:val="28"/>
          <w:lang w:val="ru-RU" w:eastAsia="en-US"/>
        </w:rPr>
        <w:t>тифлокомментирование на системной основе, системное тифлокомментирование</w:t>
      </w:r>
      <w:r w:rsidR="007A2812" w:rsidRPr="00787CDD">
        <w:rPr>
          <w:rFonts w:eastAsiaTheme="minorHAnsi" w:cs="Arial"/>
          <w:sz w:val="28"/>
          <w:szCs w:val="28"/>
          <w:lang w:val="ru-RU" w:eastAsia="en-US"/>
        </w:rPr>
        <w:t>)</w:t>
      </w:r>
      <w:r w:rsidR="007A2812" w:rsidRPr="00787CDD">
        <w:rPr>
          <w:rFonts w:eastAsiaTheme="minorHAnsi" w:cs="Arial"/>
          <w:b/>
          <w:sz w:val="28"/>
          <w:szCs w:val="28"/>
          <w:lang w:val="ru-RU" w:eastAsia="en-US"/>
        </w:rPr>
        <w:t>:</w:t>
      </w:r>
      <w:r w:rsidR="007A2812" w:rsidRPr="00787CDD">
        <w:rPr>
          <w:rFonts w:eastAsiaTheme="minorHAnsi" w:cs="Arial"/>
          <w:sz w:val="28"/>
          <w:szCs w:val="28"/>
          <w:lang w:val="ru-RU" w:eastAsia="en-US"/>
        </w:rPr>
        <w:t xml:space="preserve"> Комплекс мероприятий, </w:t>
      </w:r>
      <w:r w:rsidR="00654385" w:rsidRPr="00787CDD">
        <w:rPr>
          <w:rFonts w:eastAsiaTheme="minorHAnsi" w:cs="Arial"/>
          <w:sz w:val="28"/>
          <w:szCs w:val="28"/>
          <w:lang w:val="ru-RU" w:eastAsia="en-US"/>
        </w:rPr>
        <w:t xml:space="preserve">включая подготовку профессиональных тифлокомментаторов, </w:t>
      </w:r>
      <w:r w:rsidR="007A2812" w:rsidRPr="00787CDD">
        <w:rPr>
          <w:rFonts w:eastAsiaTheme="minorHAnsi" w:cs="Arial"/>
          <w:sz w:val="28"/>
          <w:szCs w:val="28"/>
          <w:lang w:val="ru-RU" w:eastAsia="en-US"/>
        </w:rPr>
        <w:t>обеспечивающий тифлокомме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нтирование по всем направлениям </w:t>
      </w:r>
      <w:r w:rsidR="000B17D6" w:rsidRPr="00787CDD">
        <w:rPr>
          <w:rFonts w:eastAsiaTheme="minorHAnsi" w:cs="Arial"/>
          <w:sz w:val="28"/>
          <w:szCs w:val="28"/>
          <w:lang w:val="ru-RU" w:eastAsia="en-US"/>
        </w:rPr>
        <w:t xml:space="preserve">с </w:t>
      </w:r>
      <w:r w:rsidR="007A2812" w:rsidRPr="00787CDD">
        <w:rPr>
          <w:rFonts w:eastAsiaTheme="minorHAnsi" w:cs="Arial"/>
          <w:sz w:val="28"/>
          <w:szCs w:val="28"/>
          <w:lang w:val="ru-RU" w:eastAsia="en-US"/>
        </w:rPr>
        <w:t>примен</w:t>
      </w:r>
      <w:r w:rsidR="000B17D6" w:rsidRPr="00787CDD">
        <w:rPr>
          <w:rFonts w:eastAsiaTheme="minorHAnsi" w:cs="Arial"/>
          <w:sz w:val="28"/>
          <w:szCs w:val="28"/>
          <w:lang w:val="ru-RU" w:eastAsia="en-US"/>
        </w:rPr>
        <w:t>ением</w:t>
      </w:r>
      <w:r w:rsidR="007A2812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B37AF4" w:rsidRPr="00787CDD">
        <w:rPr>
          <w:rFonts w:eastAsiaTheme="minorHAnsi" w:cs="Arial"/>
          <w:sz w:val="28"/>
          <w:szCs w:val="28"/>
          <w:lang w:val="ru-RU" w:eastAsia="en-US"/>
        </w:rPr>
        <w:t xml:space="preserve">на основе технического обеспечения </w:t>
      </w:r>
      <w:r w:rsidR="007A2812" w:rsidRPr="00787CDD">
        <w:rPr>
          <w:rFonts w:eastAsiaTheme="minorHAnsi" w:cs="Arial"/>
          <w:sz w:val="28"/>
          <w:szCs w:val="28"/>
          <w:lang w:val="ru-RU" w:eastAsia="en-US"/>
        </w:rPr>
        <w:t xml:space="preserve">всех видов тифлокомментирования </w:t>
      </w:r>
      <w:r w:rsidR="001539AE" w:rsidRPr="00787CDD">
        <w:rPr>
          <w:rFonts w:eastAsiaTheme="minorHAnsi" w:cs="Arial"/>
          <w:sz w:val="28"/>
          <w:szCs w:val="28"/>
          <w:lang w:val="ru-RU" w:eastAsia="en-US"/>
        </w:rPr>
        <w:t>и</w:t>
      </w:r>
      <w:r w:rsidR="00686858" w:rsidRPr="00787CDD">
        <w:rPr>
          <w:rFonts w:eastAsiaTheme="minorHAnsi" w:cs="Arial"/>
          <w:sz w:val="28"/>
          <w:szCs w:val="28"/>
          <w:lang w:val="ru-RU" w:eastAsia="en-US"/>
        </w:rPr>
        <w:t>,</w:t>
      </w:r>
      <w:r w:rsidR="001539AE" w:rsidRPr="00787CDD">
        <w:rPr>
          <w:rFonts w:eastAsiaTheme="minorHAnsi" w:cs="Arial"/>
          <w:sz w:val="28"/>
          <w:szCs w:val="28"/>
          <w:lang w:val="ru-RU" w:eastAsia="en-US"/>
        </w:rPr>
        <w:t xml:space="preserve"> тем самым</w:t>
      </w:r>
      <w:r w:rsidR="00686858" w:rsidRPr="00787CDD">
        <w:rPr>
          <w:rFonts w:eastAsiaTheme="minorHAnsi" w:cs="Arial"/>
          <w:sz w:val="28"/>
          <w:szCs w:val="28"/>
          <w:lang w:val="ru-RU" w:eastAsia="en-US"/>
        </w:rPr>
        <w:t>,</w:t>
      </w:r>
      <w:r w:rsidR="001539AE" w:rsidRPr="00787CDD">
        <w:rPr>
          <w:rFonts w:eastAsiaTheme="minorHAnsi" w:cs="Arial"/>
          <w:sz w:val="28"/>
          <w:szCs w:val="28"/>
          <w:lang w:val="ru-RU" w:eastAsia="en-US"/>
        </w:rPr>
        <w:t xml:space="preserve"> предоставляющий слепым и слабовидящим возможность получения тифлокомментария в каждой конкретной ситуации</w:t>
      </w:r>
      <w:r w:rsidR="00E248F2" w:rsidRPr="00787CDD">
        <w:rPr>
          <w:rFonts w:eastAsiaTheme="minorHAnsi" w:cs="Arial"/>
          <w:sz w:val="28"/>
          <w:szCs w:val="28"/>
          <w:lang w:val="ru-RU" w:eastAsia="en-US"/>
        </w:rPr>
        <w:t xml:space="preserve"> с обеспечением его качества.</w:t>
      </w:r>
    </w:p>
    <w:p w:rsidR="00171127" w:rsidRPr="00787CDD" w:rsidRDefault="00171127" w:rsidP="00381086">
      <w:pPr>
        <w:widowControl/>
        <w:spacing w:before="0" w:line="360" w:lineRule="auto"/>
        <w:ind w:firstLine="709"/>
        <w:rPr>
          <w:rFonts w:eastAsiaTheme="minorHAnsi" w:cs="Arial"/>
          <w:b/>
          <w:sz w:val="32"/>
          <w:szCs w:val="32"/>
          <w:lang w:val="ru-RU" w:eastAsia="en-US"/>
        </w:rPr>
      </w:pPr>
      <w:r w:rsidRPr="00787CDD">
        <w:rPr>
          <w:rFonts w:eastAsiaTheme="minorHAnsi" w:cs="Arial"/>
          <w:b/>
          <w:sz w:val="32"/>
          <w:szCs w:val="32"/>
          <w:lang w:val="ru-RU" w:eastAsia="en-US"/>
        </w:rPr>
        <w:t>Тифлокомментарий</w:t>
      </w:r>
    </w:p>
    <w:p w:rsidR="00171127" w:rsidRPr="00787CDD" w:rsidRDefault="000A130F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12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тифлокомментарий: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Ц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елевая информация, специа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льно подготовленная для слепых и слабовидящих для замещения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или дополнен</w:t>
      </w:r>
      <w:r w:rsidRPr="00787CDD">
        <w:rPr>
          <w:rFonts w:eastAsiaTheme="minorHAnsi" w:cs="Arial"/>
          <w:sz w:val="28"/>
          <w:szCs w:val="28"/>
          <w:lang w:val="ru-RU" w:eastAsia="en-US"/>
        </w:rPr>
        <w:t>ия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визуальной информации, которую воспринимает зрячий и ко</w:t>
      </w:r>
      <w:r w:rsidRPr="00787CDD">
        <w:rPr>
          <w:rFonts w:eastAsiaTheme="minorHAnsi" w:cs="Arial"/>
          <w:sz w:val="28"/>
          <w:szCs w:val="28"/>
          <w:lang w:val="ru-RU" w:eastAsia="en-US"/>
        </w:rPr>
        <w:t>торая из-за слепоты недоступна или малодоступна слепым и слабовидящим</w:t>
      </w:r>
      <w:r w:rsidR="00671FC9" w:rsidRPr="00787CDD">
        <w:rPr>
          <w:rFonts w:eastAsiaTheme="minorHAnsi" w:cs="Arial"/>
          <w:sz w:val="28"/>
          <w:szCs w:val="28"/>
          <w:lang w:val="ru-RU" w:eastAsia="en-US"/>
        </w:rPr>
        <w:t xml:space="preserve"> [1].</w:t>
      </w:r>
    </w:p>
    <w:p w:rsidR="000A130F" w:rsidRPr="00787CDD" w:rsidRDefault="000A130F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П р и м е ч а н и я</w:t>
      </w:r>
    </w:p>
    <w:p w:rsidR="00B64B47" w:rsidRPr="00787CDD" w:rsidRDefault="000A130F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1 </w:t>
      </w:r>
      <w:r w:rsidR="00B64B47" w:rsidRPr="00787CDD">
        <w:rPr>
          <w:rFonts w:eastAsiaTheme="minorHAnsi" w:cs="Arial"/>
          <w:sz w:val="24"/>
          <w:szCs w:val="24"/>
          <w:lang w:val="ru-RU" w:eastAsia="en-US"/>
        </w:rPr>
        <w:t>Тифлокомментарий может быть устным, письменным, печатным, электронным текстовым и звуковым.</w:t>
      </w:r>
    </w:p>
    <w:p w:rsidR="00171127" w:rsidRPr="00787CDD" w:rsidRDefault="000A130F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2 К тифлокомментарию могут быть отнесены предоставляемые слепым и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сл</w:t>
      </w:r>
      <w:r w:rsidRPr="00787CDD">
        <w:rPr>
          <w:rFonts w:eastAsiaTheme="minorHAnsi" w:cs="Arial"/>
          <w:sz w:val="24"/>
          <w:szCs w:val="24"/>
          <w:lang w:val="ru-RU" w:eastAsia="en-US"/>
        </w:rPr>
        <w:t>абовидящим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пояснения изображения предмета, пр</w:t>
      </w:r>
      <w:r w:rsidR="00A22EA2" w:rsidRPr="00787CDD">
        <w:rPr>
          <w:rFonts w:eastAsiaTheme="minorHAnsi" w:cs="Arial"/>
          <w:sz w:val="24"/>
          <w:szCs w:val="24"/>
          <w:lang w:val="ru-RU" w:eastAsia="en-US"/>
        </w:rPr>
        <w:t>остранства или действия, отвечающие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требован</w:t>
      </w:r>
      <w:r w:rsidR="00A22EA2" w:rsidRPr="00787CDD">
        <w:rPr>
          <w:rFonts w:eastAsiaTheme="minorHAnsi" w:cs="Arial"/>
          <w:sz w:val="24"/>
          <w:szCs w:val="24"/>
          <w:lang w:val="ru-RU" w:eastAsia="en-US"/>
        </w:rPr>
        <w:t>иям тифлокомментирования и имеющие все признаки тифлокомментария.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В противном случае пояснения не могут быть признаны тифлокомментарием.</w:t>
      </w:r>
    </w:p>
    <w:p w:rsidR="00171127" w:rsidRPr="00787CDD" w:rsidRDefault="00A22EA2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3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В целях повышения качества тифлокомментирования и предотвращения неэффективного расхода средств тифлокомментарию может быт</w:t>
      </w:r>
      <w:r w:rsidR="002527C8" w:rsidRPr="00787CDD">
        <w:rPr>
          <w:rFonts w:eastAsiaTheme="minorHAnsi" w:cs="Arial"/>
          <w:sz w:val="24"/>
          <w:szCs w:val="24"/>
          <w:lang w:val="ru-RU" w:eastAsia="en-US"/>
        </w:rPr>
        <w:t>ь присвоена категория качества.</w:t>
      </w:r>
    </w:p>
    <w:p w:rsidR="00D05B9B" w:rsidRPr="00787CDD" w:rsidRDefault="00171127" w:rsidP="00A22EA2">
      <w:pPr>
        <w:widowControl/>
        <w:spacing w:before="0" w:line="360" w:lineRule="auto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9F4C52" w:rsidRPr="00787CDD">
        <w:rPr>
          <w:rFonts w:eastAsiaTheme="minorHAnsi" w:cs="Arial"/>
          <w:sz w:val="28"/>
          <w:szCs w:val="28"/>
          <w:lang w:val="ru-RU" w:eastAsia="en-US"/>
        </w:rPr>
        <w:tab/>
      </w:r>
      <w:r w:rsidR="00A22EA2" w:rsidRPr="00787CDD">
        <w:rPr>
          <w:rFonts w:eastAsiaTheme="minorHAnsi" w:cs="Arial"/>
          <w:sz w:val="28"/>
          <w:szCs w:val="28"/>
          <w:lang w:val="ru-RU" w:eastAsia="en-US"/>
        </w:rPr>
        <w:t xml:space="preserve">13 </w:t>
      </w:r>
      <w:r w:rsidR="00D05B9B" w:rsidRPr="00787CDD">
        <w:rPr>
          <w:rFonts w:eastAsiaTheme="minorHAnsi" w:cs="Arial"/>
          <w:b/>
          <w:sz w:val="28"/>
          <w:szCs w:val="28"/>
          <w:lang w:val="ru-RU" w:eastAsia="en-US"/>
        </w:rPr>
        <w:t>критерии качества тифлокомментария:</w:t>
      </w:r>
      <w:r w:rsidR="00D05B9B" w:rsidRPr="00787CDD">
        <w:rPr>
          <w:rFonts w:eastAsiaTheme="minorHAnsi" w:cs="Arial"/>
          <w:sz w:val="28"/>
          <w:szCs w:val="28"/>
          <w:lang w:val="ru-RU" w:eastAsia="en-US"/>
        </w:rPr>
        <w:t xml:space="preserve"> Соответствие комментария требованиям к тифлокомментарию и</w:t>
      </w:r>
      <w:r w:rsidR="008C4EF4" w:rsidRPr="00787CDD">
        <w:rPr>
          <w:rFonts w:eastAsiaTheme="minorHAnsi" w:cs="Arial"/>
          <w:sz w:val="28"/>
          <w:szCs w:val="28"/>
          <w:lang w:val="ru-RU" w:eastAsia="en-US"/>
        </w:rPr>
        <w:t xml:space="preserve"> эффективной передачи словесной</w:t>
      </w:r>
      <w:r w:rsidR="00D05B9B" w:rsidRPr="00787CDD">
        <w:rPr>
          <w:rFonts w:eastAsiaTheme="minorHAnsi" w:cs="Arial"/>
          <w:sz w:val="28"/>
          <w:szCs w:val="28"/>
          <w:lang w:val="ru-RU" w:eastAsia="en-US"/>
        </w:rPr>
        <w:t xml:space="preserve"> информации об объекте тифлокомментирования.</w:t>
      </w:r>
    </w:p>
    <w:p w:rsidR="00171127" w:rsidRPr="00787CDD" w:rsidRDefault="00D05B9B" w:rsidP="00D05B9B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14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тифлокомментарий второй категории: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52440E" w:rsidRPr="00787CDD">
        <w:rPr>
          <w:rFonts w:eastAsiaTheme="minorHAnsi" w:cs="Arial"/>
          <w:sz w:val="28"/>
          <w:szCs w:val="28"/>
          <w:lang w:val="ru-RU" w:eastAsia="en-US"/>
        </w:rPr>
        <w:t>Тифлокомментарий,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ка</w:t>
      </w:r>
      <w:r w:rsidR="0052440E" w:rsidRPr="00787CDD">
        <w:rPr>
          <w:rFonts w:eastAsiaTheme="minorHAnsi" w:cs="Arial"/>
          <w:sz w:val="28"/>
          <w:szCs w:val="28"/>
          <w:lang w:val="ru-RU" w:eastAsia="en-US"/>
        </w:rPr>
        <w:t>чество которого признано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приемлем</w:t>
      </w:r>
      <w:r w:rsidR="0052440E" w:rsidRPr="00787CDD">
        <w:rPr>
          <w:rFonts w:eastAsiaTheme="minorHAnsi" w:cs="Arial"/>
          <w:sz w:val="28"/>
          <w:szCs w:val="28"/>
          <w:lang w:val="ru-RU" w:eastAsia="en-US"/>
        </w:rPr>
        <w:t>ым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, но далёк</w:t>
      </w:r>
      <w:r w:rsidR="0052440E" w:rsidRPr="00787CDD">
        <w:rPr>
          <w:rFonts w:eastAsiaTheme="minorHAnsi" w:cs="Arial"/>
          <w:sz w:val="28"/>
          <w:szCs w:val="28"/>
          <w:lang w:val="ru-RU" w:eastAsia="en-US"/>
        </w:rPr>
        <w:t>им</w:t>
      </w:r>
      <w:r w:rsidR="002527C8" w:rsidRPr="00787CDD">
        <w:rPr>
          <w:rFonts w:eastAsiaTheme="minorHAnsi" w:cs="Arial"/>
          <w:sz w:val="28"/>
          <w:szCs w:val="28"/>
          <w:lang w:val="ru-RU" w:eastAsia="en-US"/>
        </w:rPr>
        <w:t xml:space="preserve"> от совершенного.</w:t>
      </w:r>
    </w:p>
    <w:p w:rsidR="0052440E" w:rsidRPr="00787CDD" w:rsidRDefault="0052440E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lastRenderedPageBreak/>
        <w:t>П р и м е ч а н и е – Категория тифлокомментарию присваивается после проведе</w:t>
      </w:r>
      <w:r w:rsidR="002E76B4" w:rsidRPr="00787CDD">
        <w:rPr>
          <w:rFonts w:eastAsiaTheme="minorHAnsi" w:cs="Arial"/>
          <w:sz w:val="24"/>
          <w:szCs w:val="24"/>
          <w:lang w:val="ru-RU" w:eastAsia="en-US"/>
        </w:rPr>
        <w:t>ния экспертизы тифлокомментария на основании критериев оценки тифлокомментария.</w:t>
      </w:r>
    </w:p>
    <w:p w:rsidR="00171127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15</w:t>
      </w:r>
      <w:r w:rsidR="0052440E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тифлокомментарий первой категории: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52440E" w:rsidRPr="00787CDD">
        <w:rPr>
          <w:rFonts w:eastAsiaTheme="minorHAnsi" w:cs="Arial"/>
          <w:sz w:val="28"/>
          <w:szCs w:val="28"/>
          <w:lang w:val="ru-RU" w:eastAsia="en-US"/>
        </w:rPr>
        <w:t xml:space="preserve">Тифлокомментарий, качество которого,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в целом</w:t>
      </w:r>
      <w:r w:rsidR="0052440E" w:rsidRPr="00787CDD">
        <w:rPr>
          <w:rFonts w:eastAsiaTheme="minorHAnsi" w:cs="Arial"/>
          <w:sz w:val="28"/>
          <w:szCs w:val="28"/>
          <w:lang w:val="ru-RU" w:eastAsia="en-US"/>
        </w:rPr>
        <w:t>,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соответствует принцип</w:t>
      </w:r>
      <w:r w:rsidR="0052440E" w:rsidRPr="00787CDD">
        <w:rPr>
          <w:rFonts w:eastAsiaTheme="minorHAnsi" w:cs="Arial"/>
          <w:sz w:val="28"/>
          <w:szCs w:val="28"/>
          <w:lang w:val="ru-RU" w:eastAsia="en-US"/>
        </w:rPr>
        <w:t>ам тифлокомментирования и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основные требования к нему соблюдены.</w:t>
      </w:r>
    </w:p>
    <w:p w:rsidR="002E76B4" w:rsidRPr="00787CDD" w:rsidRDefault="0052440E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– </w:t>
      </w:r>
      <w:r w:rsidR="002E76B4" w:rsidRPr="00787CDD">
        <w:rPr>
          <w:rFonts w:eastAsiaTheme="minorHAnsi" w:cs="Arial"/>
          <w:sz w:val="24"/>
          <w:szCs w:val="24"/>
          <w:lang w:val="ru-RU" w:eastAsia="en-US"/>
        </w:rPr>
        <w:t>Категория тифлокомментарию присваивается после проведения экспертизы тифлокомментария на основании критериев оценки тифлокомментария.</w:t>
      </w:r>
    </w:p>
    <w:p w:rsidR="00171127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16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экспертиза тифлокомментария: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Специальное исследование тифлокомментария с целью определения относятся ли представленные пояснения к тифлокомментарию или нет и определения качества тифлокомментария, если пояснения признаны тифлокомментарием.</w:t>
      </w:r>
    </w:p>
    <w:p w:rsidR="00171127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17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4666C5" w:rsidRPr="00787CDD">
        <w:rPr>
          <w:rFonts w:eastAsiaTheme="minorHAnsi" w:cs="Arial"/>
          <w:b/>
          <w:sz w:val="28"/>
          <w:szCs w:val="28"/>
          <w:lang w:val="ru-RU" w:eastAsia="en-US"/>
        </w:rPr>
        <w:t>скрытый</w:t>
      </w:r>
      <w:r w:rsidR="0052440E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тифлокомментарий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Тифло</w:t>
      </w:r>
      <w:r w:rsidR="00E0635D" w:rsidRPr="00787CDD">
        <w:rPr>
          <w:rFonts w:eastAsiaTheme="minorHAnsi" w:cs="Arial"/>
          <w:sz w:val="28"/>
          <w:szCs w:val="28"/>
          <w:lang w:val="ru-RU" w:eastAsia="en-US"/>
        </w:rPr>
        <w:t>комментарий, который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подаётся </w:t>
      </w:r>
      <w:r w:rsidR="009A59D7" w:rsidRPr="00787CDD">
        <w:rPr>
          <w:rFonts w:eastAsiaTheme="minorHAnsi" w:cs="Arial"/>
          <w:sz w:val="28"/>
          <w:szCs w:val="28"/>
          <w:lang w:val="ru-RU" w:eastAsia="en-US"/>
        </w:rPr>
        <w:t>с использованием соответствующих устройств (например, наушники или тактильный дисплей) непосредственно незрячему так, чтоб</w:t>
      </w:r>
      <w:r w:rsidR="002527C8" w:rsidRPr="00787CDD">
        <w:rPr>
          <w:rFonts w:eastAsiaTheme="minorHAnsi" w:cs="Arial"/>
          <w:sz w:val="28"/>
          <w:szCs w:val="28"/>
          <w:lang w:val="ru-RU" w:eastAsia="en-US"/>
        </w:rPr>
        <w:t>ы не мешать остальным зрителям.</w:t>
      </w:r>
    </w:p>
    <w:p w:rsidR="0052440E" w:rsidRPr="00787CDD" w:rsidRDefault="00D05B9B" w:rsidP="00D05B9B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18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открытый</w:t>
      </w:r>
      <w:r w:rsidR="0052440E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тифлокомментарий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Тифлокомментарий, который подаётся синхронно со звуковым потоком непосредственно в зал всем зрителям без исключения. </w:t>
      </w:r>
    </w:p>
    <w:p w:rsidR="00171127" w:rsidRPr="00787CDD" w:rsidRDefault="002E76B4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П р и м е ч а н и е – Открытый тифлокомментарий д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опускается только на специальных просмотрах для незрячих и неприемлем для использования в кинозалах, на телевидении и в других подобных условиях, где о</w:t>
      </w: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н будет мешать другим зрителям. В этих случаях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до</w:t>
      </w:r>
      <w:r w:rsidR="009575F5" w:rsidRPr="00787CDD">
        <w:rPr>
          <w:rFonts w:eastAsiaTheme="minorHAnsi" w:cs="Arial"/>
          <w:sz w:val="24"/>
          <w:szCs w:val="24"/>
          <w:lang w:val="ru-RU" w:eastAsia="en-US"/>
        </w:rPr>
        <w:t>лжен применяться только скрытый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тифлокомментарий.</w:t>
      </w:r>
    </w:p>
    <w:p w:rsidR="00171127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19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текстовая заготовка: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Письменная информация, предназначенная для предстоящего тифлокомментирования, которую готовит для себя тифлокомментатор по своему усмотрению.</w:t>
      </w:r>
    </w:p>
    <w:p w:rsidR="00171127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20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заметка </w:t>
      </w:r>
      <w:r w:rsidR="00414312" w:rsidRPr="00787CDD">
        <w:rPr>
          <w:rFonts w:eastAsiaTheme="minorHAnsi" w:cs="Arial"/>
          <w:b/>
          <w:sz w:val="28"/>
          <w:szCs w:val="28"/>
          <w:lang w:val="ru-RU" w:eastAsia="en-US"/>
        </w:rPr>
        <w:t>к тифлокомментарию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Текст, который составляется в процессе подготовки тифлокомментари</w:t>
      </w:r>
      <w:r w:rsidR="005D16D6" w:rsidRPr="00787CDD">
        <w:rPr>
          <w:rFonts w:eastAsiaTheme="minorHAnsi" w:cs="Arial"/>
          <w:sz w:val="28"/>
          <w:szCs w:val="28"/>
          <w:lang w:val="ru-RU" w:eastAsia="en-US"/>
        </w:rPr>
        <w:t>я во время просмотра подвижного</w:t>
      </w:r>
      <w:r w:rsidR="00F0540C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F0540C" w:rsidRPr="00787CDD">
        <w:rPr>
          <w:rFonts w:eastAsiaTheme="minorHAnsi" w:cs="Arial"/>
          <w:sz w:val="28"/>
          <w:szCs w:val="28"/>
          <w:lang w:val="ru-RU" w:eastAsia="en-US"/>
        </w:rPr>
        <w:lastRenderedPageBreak/>
        <w:t>или осмотра статичного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изображения объекта тифлокомментирования для предстоящего генерирования тифлокомментария.</w:t>
      </w:r>
    </w:p>
    <w:p w:rsidR="00171127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21</w:t>
      </w:r>
      <w:r w:rsidR="00F449BC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редактирование речи</w:t>
      </w:r>
      <w:r w:rsidR="00E54F7E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в проц</w:t>
      </w:r>
      <w:r w:rsidR="0095385C" w:rsidRPr="00787CDD">
        <w:rPr>
          <w:rFonts w:eastAsiaTheme="minorHAnsi" w:cs="Arial"/>
          <w:b/>
          <w:sz w:val="28"/>
          <w:szCs w:val="28"/>
          <w:lang w:val="ru-RU" w:eastAsia="en-US"/>
        </w:rPr>
        <w:t>ессе генерирования</w:t>
      </w:r>
      <w:r w:rsidR="00E54F7E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тифлокомментария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Отбор и формулирование слов и фраз для тифлокомментария с отделением от второстепенного наиболее значимого.</w:t>
      </w:r>
    </w:p>
    <w:p w:rsidR="00171127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22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баланс между звуковым потоком, подачей тифлокомментария и его содержанием: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Гармоничное сочетание тифлокомментария со звуковым потоком без набегания комментария на реплики и другие значимые для восприятия звуки или озвучиваемый текст с преимуществом звукового потока над комментарием.</w:t>
      </w:r>
    </w:p>
    <w:p w:rsidR="00171127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23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генерирование тифлокомментария: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4D4D51" w:rsidRPr="00787CDD">
        <w:rPr>
          <w:rFonts w:eastAsiaTheme="minorHAnsi" w:cs="Arial"/>
          <w:sz w:val="28"/>
          <w:szCs w:val="28"/>
          <w:lang w:val="ru-RU" w:eastAsia="en-US"/>
        </w:rPr>
        <w:t xml:space="preserve">Процесс, в ходе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которого сводятся воедино результаты наблюдения, редактирования и формулирования лаконичных фраз.</w:t>
      </w:r>
    </w:p>
    <w:p w:rsidR="00171127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24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критерии оценки тифлокомментария: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См. тифлокомментарий, экспертиза тифлокомментария.</w:t>
      </w:r>
    </w:p>
    <w:p w:rsidR="00B64B47" w:rsidRPr="00787CDD" w:rsidRDefault="0050362D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5903595</wp:posOffset>
                </wp:positionH>
                <wp:positionV relativeFrom="paragraph">
                  <wp:posOffset>2394585</wp:posOffset>
                </wp:positionV>
                <wp:extent cx="335280" cy="388620"/>
                <wp:effectExtent l="0" t="0" r="762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460" w:rsidRDefault="005F346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1" type="#_x0000_t202" style="position:absolute;left:0;text-align:left;margin-left:464.85pt;margin-top:188.55pt;width:26.4pt;height:3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" fillcolor="white [3201]" stroked="f" strokeweight=".5pt">
                <v:path arrowok="t"/>
                <v:textbox>
                  <w:txbxContent>
                    <w:p w:rsidR="005F3460" w:rsidRDefault="005F346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05B9B" w:rsidRPr="00787CDD">
        <w:rPr>
          <w:rFonts w:eastAsiaTheme="minorHAnsi" w:cs="Arial"/>
          <w:sz w:val="28"/>
          <w:szCs w:val="28"/>
          <w:lang w:val="ru-RU" w:eastAsia="en-US"/>
        </w:rPr>
        <w:t>25</w:t>
      </w:r>
      <w:r w:rsidR="00B64B4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B64B47" w:rsidRPr="00787CDD">
        <w:rPr>
          <w:rFonts w:eastAsiaTheme="minorHAnsi" w:cs="Arial"/>
          <w:b/>
          <w:sz w:val="28"/>
          <w:szCs w:val="28"/>
          <w:lang w:val="ru-RU" w:eastAsia="en-US"/>
        </w:rPr>
        <w:t>тифлосурдокомментарий:</w:t>
      </w:r>
      <w:r w:rsidR="00B64B47" w:rsidRPr="00787CDD">
        <w:rPr>
          <w:rFonts w:eastAsiaTheme="minorHAnsi" w:cs="Arial"/>
          <w:sz w:val="28"/>
          <w:szCs w:val="28"/>
          <w:lang w:val="ru-RU" w:eastAsia="en-US"/>
        </w:rPr>
        <w:t xml:space="preserve"> Целевая информация, специально подготовлен</w:t>
      </w:r>
      <w:r w:rsidR="002E76B4" w:rsidRPr="00787CDD">
        <w:rPr>
          <w:rFonts w:eastAsiaTheme="minorHAnsi" w:cs="Arial"/>
          <w:sz w:val="28"/>
          <w:szCs w:val="28"/>
          <w:lang w:val="ru-RU" w:eastAsia="en-US"/>
        </w:rPr>
        <w:t>ная для слепоглухих для замены или дополнения</w:t>
      </w:r>
      <w:r w:rsidR="00B64B47" w:rsidRPr="00787CDD">
        <w:rPr>
          <w:rFonts w:eastAsiaTheme="minorHAnsi" w:cs="Arial"/>
          <w:sz w:val="28"/>
          <w:szCs w:val="28"/>
          <w:lang w:val="ru-RU" w:eastAsia="en-US"/>
        </w:rPr>
        <w:t xml:space="preserve"> аудиовизуальной информации, которую воспринимают зрячеслышащие и которая недоступна слепоглухим из-за сочетанных нарушений – полных или частичных – зрения и слуха.</w:t>
      </w:r>
    </w:p>
    <w:p w:rsidR="00D64814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26</w:t>
      </w:r>
      <w:r w:rsidR="00D64814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D64814" w:rsidRPr="00787CDD">
        <w:rPr>
          <w:rFonts w:eastAsiaTheme="minorHAnsi" w:cs="Arial"/>
          <w:b/>
          <w:sz w:val="28"/>
          <w:szCs w:val="28"/>
          <w:lang w:val="ru-RU" w:eastAsia="en-US"/>
        </w:rPr>
        <w:t>самодеятельный тифлокомментарий:</w:t>
      </w:r>
      <w:r w:rsidR="00D64814" w:rsidRPr="00787CDD">
        <w:rPr>
          <w:rFonts w:eastAsiaTheme="minorHAnsi" w:cs="Arial"/>
          <w:sz w:val="28"/>
          <w:szCs w:val="28"/>
          <w:lang w:val="ru-RU" w:eastAsia="en-US"/>
        </w:rPr>
        <w:t xml:space="preserve"> Целевая информация, специа</w:t>
      </w:r>
      <w:r w:rsidR="002E76B4" w:rsidRPr="00787CDD">
        <w:rPr>
          <w:rFonts w:eastAsiaTheme="minorHAnsi" w:cs="Arial"/>
          <w:sz w:val="28"/>
          <w:szCs w:val="28"/>
          <w:lang w:val="ru-RU" w:eastAsia="en-US"/>
        </w:rPr>
        <w:t>льно подготовленная для слепых и слабовидящих</w:t>
      </w:r>
      <w:r w:rsidR="00D64814" w:rsidRPr="00787CDD">
        <w:rPr>
          <w:rFonts w:eastAsiaTheme="minorHAnsi" w:cs="Arial"/>
          <w:sz w:val="28"/>
          <w:szCs w:val="28"/>
          <w:lang w:val="ru-RU" w:eastAsia="en-US"/>
        </w:rPr>
        <w:t xml:space="preserve"> не профессиональным тифлокомментатором - волонтёром тифлокомментирования.</w:t>
      </w:r>
    </w:p>
    <w:p w:rsidR="00171127" w:rsidRPr="00787CDD" w:rsidRDefault="00171127" w:rsidP="004231C0">
      <w:pPr>
        <w:widowControl/>
        <w:spacing w:before="0" w:line="360" w:lineRule="auto"/>
        <w:ind w:firstLine="708"/>
        <w:rPr>
          <w:rFonts w:eastAsiaTheme="minorHAnsi" w:cs="Arial"/>
          <w:b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32"/>
          <w:szCs w:val="32"/>
          <w:lang w:val="ru-RU" w:eastAsia="en-US"/>
        </w:rPr>
        <w:t>Тифлокомментатор</w:t>
      </w:r>
    </w:p>
    <w:p w:rsidR="00D0132C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27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критерии отбора тифлокомментаторов: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D0132C" w:rsidRPr="00787CDD">
        <w:rPr>
          <w:rFonts w:eastAsiaTheme="minorHAnsi" w:cs="Arial"/>
          <w:sz w:val="28"/>
          <w:szCs w:val="28"/>
          <w:lang w:val="ru-RU" w:eastAsia="en-US"/>
        </w:rPr>
        <w:t xml:space="preserve">Набор специально разработанных тестов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для выявления природных данных, позволяющих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lastRenderedPageBreak/>
        <w:t xml:space="preserve">развить в процессе обучения навыки для свободного </w:t>
      </w:r>
      <w:r w:rsidR="002527C8" w:rsidRPr="00787CDD">
        <w:rPr>
          <w:rFonts w:eastAsiaTheme="minorHAnsi" w:cs="Arial"/>
          <w:sz w:val="28"/>
          <w:szCs w:val="28"/>
          <w:lang w:val="ru-RU" w:eastAsia="en-US"/>
        </w:rPr>
        <w:t>генерирования тифлокомментария.</w:t>
      </w:r>
    </w:p>
    <w:p w:rsidR="00E61933" w:rsidRPr="00787CDD" w:rsidRDefault="00D0132C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П р и м е ч а н и е - Наличие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природных данных – обязательная основа для обучения тифлокомментаторов и последующей </w:t>
      </w: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их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профессиональной деятельности</w:t>
      </w:r>
      <w:r w:rsidR="007B5326" w:rsidRPr="00787CDD">
        <w:rPr>
          <w:rFonts w:eastAsiaTheme="minorHAnsi" w:cs="Arial"/>
          <w:sz w:val="24"/>
          <w:szCs w:val="24"/>
          <w:lang w:val="ru-RU" w:eastAsia="en-US"/>
        </w:rPr>
        <w:t>, о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пределяется в процессе профессионального тестирования при отборе претендентов на обучение тифлокомментированию.</w:t>
      </w:r>
    </w:p>
    <w:p w:rsidR="0045199F" w:rsidRPr="00787CDD" w:rsidRDefault="00D05B9B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28</w:t>
      </w:r>
      <w:r w:rsidR="00E61933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тифлокомментатор: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Специалист, </w:t>
      </w:r>
      <w:r w:rsidR="0045199F" w:rsidRPr="00787CDD">
        <w:rPr>
          <w:rFonts w:eastAsiaTheme="minorHAnsi" w:cs="Arial"/>
          <w:sz w:val="28"/>
          <w:szCs w:val="28"/>
          <w:lang w:val="ru-RU" w:eastAsia="en-US"/>
        </w:rPr>
        <w:t>имеющий дополнительное профессиональное образование по профилю деятельности и обладающий необходимыми компетенциями для свободного гене</w:t>
      </w:r>
      <w:r w:rsidR="002527C8" w:rsidRPr="00787CDD">
        <w:rPr>
          <w:rFonts w:eastAsiaTheme="minorHAnsi" w:cs="Arial"/>
          <w:sz w:val="28"/>
          <w:szCs w:val="28"/>
          <w:lang w:val="ru-RU" w:eastAsia="en-US"/>
        </w:rPr>
        <w:t>рирования тифлокомментирования.</w:t>
      </w:r>
    </w:p>
    <w:p w:rsidR="00D0132C" w:rsidRPr="00787CDD" w:rsidRDefault="00D0132C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П р и м е ч а н и я</w:t>
      </w:r>
    </w:p>
    <w:p w:rsidR="00D0132C" w:rsidRPr="00787CDD" w:rsidRDefault="00F17E9C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1 К основным компетенциям</w:t>
      </w:r>
      <w:r w:rsidR="00D0132C" w:rsidRPr="00787CDD">
        <w:rPr>
          <w:rFonts w:eastAsiaTheme="minorHAnsi" w:cs="Arial"/>
          <w:sz w:val="24"/>
          <w:szCs w:val="24"/>
          <w:lang w:val="ru-RU" w:eastAsia="en-US"/>
        </w:rPr>
        <w:t xml:space="preserve"> тифлокомментатора относятся: наблюдательность, умение увидеть главное, интерпретировать увиденное и редактировать свою речь, правильное использование русского</w:t>
      </w:r>
      <w:r w:rsidR="00FD4D81" w:rsidRPr="00787CDD">
        <w:rPr>
          <w:rFonts w:eastAsiaTheme="minorHAnsi" w:cs="Arial"/>
          <w:sz w:val="24"/>
          <w:szCs w:val="24"/>
          <w:lang w:val="ru-RU" w:eastAsia="en-US"/>
        </w:rPr>
        <w:t xml:space="preserve"> (или иного)</w:t>
      </w:r>
      <w:r w:rsidR="00D0132C" w:rsidRPr="00787CDD">
        <w:rPr>
          <w:rFonts w:eastAsiaTheme="minorHAnsi" w:cs="Arial"/>
          <w:sz w:val="24"/>
          <w:szCs w:val="24"/>
          <w:lang w:val="ru-RU" w:eastAsia="en-US"/>
        </w:rPr>
        <w:t xml:space="preserve"> языка и интонаций голоса, лаконичность выражения и т.д.</w:t>
      </w:r>
    </w:p>
    <w:p w:rsidR="00171127" w:rsidRPr="00787CDD" w:rsidRDefault="00D0132C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2 Т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ифлокомментатор после обучения получает возможность исполнять профессиональные обязанности самостоятельно, без привлечения дополнит</w:t>
      </w:r>
      <w:r w:rsidRPr="00787CDD">
        <w:rPr>
          <w:rFonts w:eastAsiaTheme="minorHAnsi" w:cs="Arial"/>
          <w:sz w:val="24"/>
          <w:szCs w:val="24"/>
          <w:lang w:val="ru-RU" w:eastAsia="en-US"/>
        </w:rPr>
        <w:t>ельной помощи от незрячих ассистентов.</w:t>
      </w:r>
    </w:p>
    <w:p w:rsidR="00E2408B" w:rsidRPr="00787CDD" w:rsidRDefault="00F17E9C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29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6E453D" w:rsidRPr="00787CDD">
        <w:rPr>
          <w:rFonts w:eastAsiaTheme="minorHAnsi" w:cs="Arial"/>
          <w:b/>
          <w:sz w:val="28"/>
          <w:szCs w:val="28"/>
          <w:lang w:val="ru-RU" w:eastAsia="en-US"/>
        </w:rPr>
        <w:t>категория тифлокомментатора</w:t>
      </w:r>
      <w:r w:rsidR="00E2408B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: </w:t>
      </w:r>
      <w:r w:rsidR="00E2408B" w:rsidRPr="00787CDD">
        <w:rPr>
          <w:rFonts w:eastAsiaTheme="minorHAnsi" w:cs="Arial"/>
          <w:sz w:val="28"/>
          <w:szCs w:val="28"/>
          <w:lang w:val="ru-RU" w:eastAsia="en-US"/>
        </w:rPr>
        <w:t xml:space="preserve">квалификационная категория профессионального тифлокомментатора, отражающая уровень его 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компетенции </w:t>
      </w:r>
      <w:r w:rsidR="00E2408B" w:rsidRPr="00787CDD">
        <w:rPr>
          <w:rFonts w:eastAsiaTheme="minorHAnsi" w:cs="Arial"/>
          <w:sz w:val="28"/>
          <w:szCs w:val="28"/>
          <w:lang w:val="ru-RU" w:eastAsia="en-US"/>
        </w:rPr>
        <w:t>и качество тифлокомментирования.</w:t>
      </w:r>
    </w:p>
    <w:p w:rsidR="00600525" w:rsidRPr="00787CDD" w:rsidRDefault="00600525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– </w:t>
      </w:r>
      <w:r w:rsidR="002527C8" w:rsidRPr="00787CDD">
        <w:rPr>
          <w:rFonts w:eastAsiaTheme="minorHAnsi" w:cs="Arial"/>
          <w:sz w:val="24"/>
          <w:szCs w:val="24"/>
          <w:lang w:val="ru-RU" w:eastAsia="en-US"/>
        </w:rPr>
        <w:t>Категория тифлокомментатора п</w:t>
      </w:r>
      <w:r w:rsidR="006E453D" w:rsidRPr="00787CDD">
        <w:rPr>
          <w:rFonts w:eastAsiaTheme="minorHAnsi" w:cs="Arial"/>
          <w:sz w:val="24"/>
          <w:szCs w:val="24"/>
          <w:lang w:val="ru-RU" w:eastAsia="en-US"/>
        </w:rPr>
        <w:t>рисваивается решением специальной коллегии компетентных, авторитетных в области ти</w:t>
      </w:r>
      <w:r w:rsidR="00B1342C" w:rsidRPr="00787CDD">
        <w:rPr>
          <w:rFonts w:eastAsiaTheme="minorHAnsi" w:cs="Arial"/>
          <w:sz w:val="24"/>
          <w:szCs w:val="24"/>
          <w:lang w:val="ru-RU" w:eastAsia="en-US"/>
        </w:rPr>
        <w:t xml:space="preserve">флокомментирования специалистов. </w:t>
      </w:r>
      <w:r w:rsidR="006E453D" w:rsidRPr="00787CDD">
        <w:rPr>
          <w:rFonts w:eastAsiaTheme="minorHAnsi" w:cs="Arial"/>
          <w:sz w:val="24"/>
          <w:szCs w:val="24"/>
          <w:lang w:val="ru-RU" w:eastAsia="en-US"/>
        </w:rPr>
        <w:t>Коллегия формируется юридическим лицом – организацией, компетентной в области обучения тифлокомментаторов, качества тифлокомментирования и профессионализма тифлокомментаторов. См. тифлокомментатор</w:t>
      </w:r>
      <w:r w:rsidR="004563B9" w:rsidRPr="00787CDD">
        <w:rPr>
          <w:rFonts w:eastAsiaTheme="minorHAnsi" w:cs="Arial"/>
          <w:sz w:val="24"/>
          <w:szCs w:val="24"/>
          <w:lang w:val="ru-RU" w:eastAsia="en-US"/>
        </w:rPr>
        <w:t xml:space="preserve"> …</w:t>
      </w:r>
      <w:r w:rsidR="006E453D" w:rsidRPr="00787CDD">
        <w:rPr>
          <w:rFonts w:eastAsiaTheme="minorHAnsi" w:cs="Arial"/>
          <w:sz w:val="24"/>
          <w:szCs w:val="24"/>
          <w:lang w:val="ru-RU" w:eastAsia="en-US"/>
        </w:rPr>
        <w:t xml:space="preserve"> категори</w:t>
      </w:r>
      <w:r w:rsidR="002527C8" w:rsidRPr="00787CDD">
        <w:rPr>
          <w:rFonts w:eastAsiaTheme="minorHAnsi" w:cs="Arial"/>
          <w:sz w:val="24"/>
          <w:szCs w:val="24"/>
          <w:lang w:val="ru-RU" w:eastAsia="en-US"/>
        </w:rPr>
        <w:t>и, мастер тифлокомментирования.</w:t>
      </w:r>
    </w:p>
    <w:p w:rsidR="00600525" w:rsidRPr="00787CDD" w:rsidRDefault="00B1342C" w:rsidP="00600525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30</w:t>
      </w:r>
      <w:r w:rsidR="00600525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600525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тифлокомментатор второй категории</w:t>
      </w:r>
      <w:r w:rsidR="00600525" w:rsidRPr="00787CDD">
        <w:rPr>
          <w:rFonts w:eastAsiaTheme="minorHAnsi" w:cs="Arial"/>
          <w:sz w:val="28"/>
          <w:szCs w:val="28"/>
          <w:lang w:val="ru-RU" w:eastAsia="en-US"/>
        </w:rPr>
        <w:t xml:space="preserve">: Профессиональный тифлокомментатор, имеющий представление об основах тифлокомменирования; знающий основные принципы </w:t>
      </w:r>
      <w:r w:rsidR="00600525" w:rsidRPr="00787CDD">
        <w:rPr>
          <w:rFonts w:eastAsiaTheme="minorHAnsi" w:cs="Arial"/>
          <w:sz w:val="28"/>
          <w:szCs w:val="28"/>
          <w:lang w:val="ru-RU" w:eastAsia="en-US"/>
        </w:rPr>
        <w:lastRenderedPageBreak/>
        <w:t>тифлокомментирования; умеющий проводить все виды тифлокомментирования.</w:t>
      </w:r>
    </w:p>
    <w:p w:rsidR="00600525" w:rsidRPr="00787CDD" w:rsidRDefault="00600525" w:rsidP="00600525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- Квалификация </w:t>
      </w:r>
      <w:r w:rsidR="004563B9" w:rsidRPr="00787CDD">
        <w:rPr>
          <w:rFonts w:eastAsiaTheme="minorHAnsi" w:cs="Arial"/>
          <w:sz w:val="24"/>
          <w:szCs w:val="24"/>
          <w:lang w:val="ru-RU" w:eastAsia="en-US"/>
        </w:rPr>
        <w:t xml:space="preserve">тифлокомментатора </w:t>
      </w:r>
      <w:r w:rsidRPr="00787CDD">
        <w:rPr>
          <w:rFonts w:eastAsiaTheme="minorHAnsi" w:cs="Arial"/>
          <w:sz w:val="24"/>
          <w:szCs w:val="24"/>
          <w:lang w:val="ru-RU" w:eastAsia="en-US"/>
        </w:rPr>
        <w:t>подтверждается не реже одного раза в пять лет.</w:t>
      </w:r>
    </w:p>
    <w:p w:rsidR="00BA2E20" w:rsidRPr="00787CDD" w:rsidRDefault="004563B9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31</w:t>
      </w:r>
      <w:r w:rsidR="00600525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тифлокомментатор первой категории: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Профессиональный тифлокомментатор, знающий принципы и приёмы тифлокомментирования; умеющий проводить</w:t>
      </w:r>
      <w:r w:rsidR="004B43AE" w:rsidRPr="00787CDD">
        <w:rPr>
          <w:rFonts w:eastAsiaTheme="minorHAnsi" w:cs="Arial"/>
          <w:sz w:val="28"/>
          <w:szCs w:val="28"/>
          <w:lang w:val="ru-RU" w:eastAsia="en-US"/>
        </w:rPr>
        <w:t xml:space="preserve"> все</w:t>
      </w:r>
      <w:r w:rsidR="00686858" w:rsidRPr="00787CDD">
        <w:rPr>
          <w:rFonts w:eastAsiaTheme="minorHAnsi" w:cs="Arial"/>
          <w:sz w:val="28"/>
          <w:szCs w:val="28"/>
          <w:lang w:val="ru-RU" w:eastAsia="en-US"/>
        </w:rPr>
        <w:t xml:space="preserve"> виды</w:t>
      </w:r>
      <w:r w:rsidR="004B43AE" w:rsidRPr="00787CDD">
        <w:rPr>
          <w:rFonts w:eastAsiaTheme="minorHAnsi" w:cs="Arial"/>
          <w:sz w:val="28"/>
          <w:szCs w:val="28"/>
          <w:lang w:val="ru-RU" w:eastAsia="en-US"/>
        </w:rPr>
        <w:t xml:space="preserve"> тифлокомментирования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; владеющий основными </w:t>
      </w:r>
    </w:p>
    <w:p w:rsidR="004B43AE" w:rsidRPr="00787CDD" w:rsidRDefault="00171127" w:rsidP="004B43AE">
      <w:pPr>
        <w:widowControl/>
        <w:spacing w:before="0" w:line="360" w:lineRule="auto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навыками тифлокомментирования; имеющий </w:t>
      </w:r>
      <w:r w:rsidR="00686858" w:rsidRPr="00787CDD">
        <w:rPr>
          <w:rFonts w:eastAsiaTheme="minorHAnsi" w:cs="Arial"/>
          <w:sz w:val="28"/>
          <w:szCs w:val="28"/>
          <w:lang w:val="ru-RU" w:eastAsia="en-US"/>
        </w:rPr>
        <w:t>основы универсальных знаний.</w:t>
      </w:r>
    </w:p>
    <w:p w:rsidR="00171127" w:rsidRPr="00787CDD" w:rsidRDefault="004B43AE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-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Квалификация </w:t>
      </w:r>
      <w:r w:rsidR="004563B9" w:rsidRPr="00787CDD">
        <w:rPr>
          <w:rFonts w:eastAsiaTheme="minorHAnsi" w:cs="Arial"/>
          <w:sz w:val="24"/>
          <w:szCs w:val="24"/>
          <w:lang w:val="ru-RU" w:eastAsia="en-US"/>
        </w:rPr>
        <w:t xml:space="preserve">тифлокомментатора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подтверж</w:t>
      </w:r>
      <w:r w:rsidR="00686858" w:rsidRPr="00787CDD">
        <w:rPr>
          <w:rFonts w:eastAsiaTheme="minorHAnsi" w:cs="Arial"/>
          <w:sz w:val="24"/>
          <w:szCs w:val="24"/>
          <w:lang w:val="ru-RU" w:eastAsia="en-US"/>
        </w:rPr>
        <w:t>дается не реже одного раза в пять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</w:t>
      </w:r>
      <w:r w:rsidR="00686858" w:rsidRPr="00787CDD">
        <w:rPr>
          <w:rFonts w:eastAsiaTheme="minorHAnsi" w:cs="Arial"/>
          <w:sz w:val="24"/>
          <w:szCs w:val="24"/>
          <w:lang w:val="ru-RU" w:eastAsia="en-US"/>
        </w:rPr>
        <w:t>лет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.</w:t>
      </w:r>
    </w:p>
    <w:p w:rsidR="004B43AE" w:rsidRPr="00787CDD" w:rsidRDefault="004563B9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32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тифлокомментатор высшей категории: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Профессиональный тифлокомментатор, знающий специфику всех видов и приемов тифлокомментирования; умеющий проводить </w:t>
      </w:r>
      <w:r w:rsidR="004B43AE" w:rsidRPr="00787CDD">
        <w:rPr>
          <w:rFonts w:eastAsiaTheme="minorHAnsi" w:cs="Arial"/>
          <w:sz w:val="28"/>
          <w:szCs w:val="28"/>
          <w:lang w:val="ru-RU" w:eastAsia="en-US"/>
        </w:rPr>
        <w:t>все виды тифлокомментирования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,</w:t>
      </w:r>
      <w:r w:rsidR="00686858" w:rsidRPr="00787CDD">
        <w:rPr>
          <w:rFonts w:eastAsiaTheme="minorHAnsi" w:cs="Arial"/>
          <w:sz w:val="28"/>
          <w:szCs w:val="28"/>
          <w:lang w:val="ru-RU" w:eastAsia="en-US"/>
        </w:rPr>
        <w:t xml:space="preserve"> по всем направлениям тифлокомментирования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; имеющий </w:t>
      </w:r>
      <w:r w:rsidR="00686858" w:rsidRPr="00787CDD">
        <w:rPr>
          <w:rFonts w:eastAsiaTheme="minorHAnsi" w:cs="Arial"/>
          <w:sz w:val="28"/>
          <w:szCs w:val="28"/>
          <w:lang w:val="ru-RU" w:eastAsia="en-US"/>
        </w:rPr>
        <w:t>универсальные знания.</w:t>
      </w:r>
    </w:p>
    <w:p w:rsidR="00171127" w:rsidRPr="00787CDD" w:rsidRDefault="00BA2E20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-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Квалификация</w:t>
      </w:r>
      <w:r w:rsidR="00600525" w:rsidRPr="00787CDD">
        <w:rPr>
          <w:rFonts w:cs="Arial"/>
          <w:lang w:val="ru-RU"/>
        </w:rPr>
        <w:t xml:space="preserve"> </w:t>
      </w:r>
      <w:r w:rsidR="004563B9" w:rsidRPr="00787CDD">
        <w:rPr>
          <w:rFonts w:eastAsiaTheme="minorHAnsi" w:cs="Arial"/>
          <w:sz w:val="24"/>
          <w:szCs w:val="24"/>
          <w:lang w:val="ru-RU" w:eastAsia="en-US"/>
        </w:rPr>
        <w:t xml:space="preserve">тифлокомментатора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подтверждается не </w:t>
      </w:r>
      <w:r w:rsidR="00686858" w:rsidRPr="00787CDD">
        <w:rPr>
          <w:rFonts w:eastAsiaTheme="minorHAnsi" w:cs="Arial"/>
          <w:sz w:val="24"/>
          <w:szCs w:val="24"/>
          <w:lang w:val="ru-RU" w:eastAsia="en-US"/>
        </w:rPr>
        <w:t>реже одного раза в пять лет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при условии проведения не менее</w:t>
      </w:r>
      <w:r w:rsidR="002527C8" w:rsidRPr="00787CDD">
        <w:rPr>
          <w:rFonts w:eastAsiaTheme="minorHAnsi" w:cs="Arial"/>
          <w:sz w:val="24"/>
          <w:szCs w:val="24"/>
          <w:lang w:val="ru-RU" w:eastAsia="en-US"/>
        </w:rPr>
        <w:t xml:space="preserve"> 50 часов тифлокомментирования.</w:t>
      </w:r>
    </w:p>
    <w:p w:rsidR="00BA2E20" w:rsidRPr="00787CDD" w:rsidRDefault="004563B9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33</w:t>
      </w:r>
      <w:r w:rsidR="00BA2E20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мастер тифлокомментирования: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Профессиональный тифлокомментатор, демонстрирующий высокое профессиональное мастерство и безукоризненно проводящий </w:t>
      </w:r>
      <w:r w:rsidR="00BA2E20" w:rsidRPr="00787CDD">
        <w:rPr>
          <w:rFonts w:eastAsiaTheme="minorHAnsi" w:cs="Arial"/>
          <w:sz w:val="28"/>
          <w:szCs w:val="28"/>
          <w:lang w:val="ru-RU" w:eastAsia="en-US"/>
        </w:rPr>
        <w:t xml:space="preserve">любой вид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тифл</w:t>
      </w:r>
      <w:r w:rsidR="00BA2E20" w:rsidRPr="00787CDD">
        <w:rPr>
          <w:rFonts w:eastAsiaTheme="minorHAnsi" w:cs="Arial"/>
          <w:sz w:val="28"/>
          <w:szCs w:val="28"/>
          <w:lang w:val="ru-RU" w:eastAsia="en-US"/>
        </w:rPr>
        <w:t>окомментирования</w:t>
      </w:r>
      <w:r w:rsidR="00686858" w:rsidRPr="00787CDD">
        <w:rPr>
          <w:rFonts w:eastAsiaTheme="minorHAnsi" w:cs="Arial"/>
          <w:sz w:val="28"/>
          <w:szCs w:val="28"/>
          <w:lang w:val="ru-RU" w:eastAsia="en-US"/>
        </w:rPr>
        <w:t>, обладающий широким багажом универсальных знаний.</w:t>
      </w:r>
    </w:p>
    <w:p w:rsidR="00171127" w:rsidRPr="00787CDD" w:rsidRDefault="00BA2E20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-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Квалификация</w:t>
      </w:r>
      <w:r w:rsidR="00600525" w:rsidRPr="00787CDD">
        <w:rPr>
          <w:rFonts w:cs="Arial"/>
          <w:lang w:val="ru-RU"/>
        </w:rPr>
        <w:t xml:space="preserve">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подтверждаетс</w:t>
      </w:r>
      <w:r w:rsidR="00686858" w:rsidRPr="00787CDD">
        <w:rPr>
          <w:rFonts w:eastAsiaTheme="minorHAnsi" w:cs="Arial"/>
          <w:sz w:val="24"/>
          <w:szCs w:val="24"/>
          <w:lang w:val="ru-RU" w:eastAsia="en-US"/>
        </w:rPr>
        <w:t>я не реже одного раза в пять лет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при условии проведения не менее 50 часов прямого тифлокомментирования и не менее 10 часов автоматизирова</w:t>
      </w:r>
      <w:r w:rsidR="00DD3C82" w:rsidRPr="00787CDD">
        <w:rPr>
          <w:rFonts w:eastAsiaTheme="minorHAnsi" w:cs="Arial"/>
          <w:sz w:val="24"/>
          <w:szCs w:val="24"/>
          <w:lang w:val="ru-RU" w:eastAsia="en-US"/>
        </w:rPr>
        <w:t>нного тифлокомментирования.</w:t>
      </w:r>
    </w:p>
    <w:p w:rsidR="00BA2E20" w:rsidRPr="00787CDD" w:rsidRDefault="004563B9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34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мобильная группа тифлокомментирования </w:t>
      </w:r>
      <w:r w:rsidR="00171127" w:rsidRPr="00787CDD">
        <w:rPr>
          <w:rFonts w:eastAsiaTheme="minorHAnsi" w:cs="Arial"/>
          <w:b/>
          <w:i/>
          <w:sz w:val="28"/>
          <w:szCs w:val="28"/>
          <w:lang w:val="ru-RU" w:eastAsia="en-US"/>
        </w:rPr>
        <w:t>(тифлокомментаторов)</w:t>
      </w:r>
      <w:r w:rsidR="00D16215" w:rsidRPr="00787CDD">
        <w:rPr>
          <w:rFonts w:eastAsiaTheme="minorHAnsi" w:cs="Arial"/>
          <w:b/>
          <w:sz w:val="28"/>
          <w:szCs w:val="28"/>
          <w:lang w:val="ru-RU" w:eastAsia="en-US"/>
        </w:rPr>
        <w:t>;</w:t>
      </w:r>
      <w:r w:rsidR="000B3244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</w:t>
      </w:r>
      <w:r w:rsidR="004B6221" w:rsidRPr="00787CDD">
        <w:rPr>
          <w:rFonts w:eastAsiaTheme="minorHAnsi" w:cs="Arial"/>
          <w:sz w:val="28"/>
          <w:szCs w:val="28"/>
          <w:lang w:val="ru-RU" w:eastAsia="en-US"/>
        </w:rPr>
        <w:t>МГТК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: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Объединение нескольких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lastRenderedPageBreak/>
        <w:t>специалистов, обеспечивающих проведение тифлокомментирования в различных организациях и различных ситуациях по заранее сос</w:t>
      </w:r>
      <w:r w:rsidR="002527C8" w:rsidRPr="00787CDD">
        <w:rPr>
          <w:rFonts w:eastAsiaTheme="minorHAnsi" w:cs="Arial"/>
          <w:sz w:val="28"/>
          <w:szCs w:val="28"/>
          <w:lang w:val="ru-RU" w:eastAsia="en-US"/>
        </w:rPr>
        <w:t>тавленному скользящему графику.</w:t>
      </w:r>
    </w:p>
    <w:p w:rsidR="00171127" w:rsidRPr="00787CDD" w:rsidRDefault="00BA2E20" w:rsidP="007916A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е -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В </w:t>
      </w:r>
      <w:r w:rsidR="009575F5" w:rsidRPr="00787CDD">
        <w:rPr>
          <w:rFonts w:eastAsiaTheme="minorHAnsi" w:cs="Arial"/>
          <w:sz w:val="24"/>
          <w:szCs w:val="24"/>
          <w:lang w:val="ru-RU" w:eastAsia="en-US"/>
        </w:rPr>
        <w:t>группу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включаются 2-4 профессиональных тифлокомментатора, оператор оборудования для тифлокомме</w:t>
      </w:r>
      <w:r w:rsidR="00847E52" w:rsidRPr="00787CDD">
        <w:rPr>
          <w:rFonts w:eastAsiaTheme="minorHAnsi" w:cs="Arial"/>
          <w:sz w:val="24"/>
          <w:szCs w:val="24"/>
          <w:lang w:val="ru-RU" w:eastAsia="en-US"/>
        </w:rPr>
        <w:t>нтирования и водитель транспортного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средства (при наличии). Группа обеспечивается переносным оборудованием, </w:t>
      </w:r>
      <w:r w:rsidR="009575F5" w:rsidRPr="00787CDD">
        <w:rPr>
          <w:rFonts w:eastAsiaTheme="minorHAnsi" w:cs="Arial"/>
          <w:sz w:val="24"/>
          <w:szCs w:val="24"/>
          <w:lang w:val="ru-RU" w:eastAsia="en-US"/>
        </w:rPr>
        <w:t>позволяющим проводить прямое скрытое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 xml:space="preserve"> тифлокомментирование, а также транспортом. </w:t>
      </w:r>
      <w:r w:rsidR="007916A2" w:rsidRPr="00787CDD">
        <w:rPr>
          <w:rFonts w:eastAsiaTheme="minorHAnsi" w:cs="Arial"/>
          <w:sz w:val="24"/>
          <w:szCs w:val="24"/>
          <w:lang w:val="ru-RU" w:eastAsia="en-US"/>
        </w:rPr>
        <w:t xml:space="preserve">Возможно использование аппаратуры для синхронного перевода, для проведения экскурсий или иного аналогичного. </w:t>
      </w:r>
      <w:r w:rsidR="00171127" w:rsidRPr="00787CDD">
        <w:rPr>
          <w:rFonts w:eastAsiaTheme="minorHAnsi" w:cs="Arial"/>
          <w:sz w:val="24"/>
          <w:szCs w:val="24"/>
          <w:lang w:val="ru-RU" w:eastAsia="en-US"/>
        </w:rPr>
        <w:t>Радиус действия группы может составлять от нескольких десятков до сотен и тысяч километров в зависимости от транспортного обеспечения.</w:t>
      </w:r>
    </w:p>
    <w:p w:rsidR="00E61933" w:rsidRPr="00787CDD" w:rsidRDefault="004563B9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35</w:t>
      </w:r>
      <w:r w:rsidR="00B64B47" w:rsidRPr="00787CDD">
        <w:rPr>
          <w:rFonts w:cs="Arial"/>
          <w:sz w:val="28"/>
          <w:szCs w:val="28"/>
          <w:lang w:val="ru-RU"/>
        </w:rPr>
        <w:t xml:space="preserve"> </w:t>
      </w:r>
      <w:r w:rsidR="00B64B47" w:rsidRPr="00787CDD">
        <w:rPr>
          <w:rFonts w:eastAsiaTheme="minorHAnsi" w:cs="Arial"/>
          <w:b/>
          <w:sz w:val="28"/>
          <w:szCs w:val="28"/>
          <w:lang w:val="ru-RU" w:eastAsia="en-US"/>
        </w:rPr>
        <w:t>тифлосурдокомментатор:</w:t>
      </w:r>
      <w:r w:rsidR="00B64B47" w:rsidRPr="00787CDD">
        <w:rPr>
          <w:rFonts w:eastAsiaTheme="minorHAnsi" w:cs="Arial"/>
          <w:sz w:val="28"/>
          <w:szCs w:val="28"/>
          <w:lang w:val="ru-RU" w:eastAsia="en-US"/>
        </w:rPr>
        <w:t xml:space="preserve"> Профессиональный тифлокомментатор, дополнительно владеющий навыками тифлосурдоперевода и передачи тифлосурдокомментария в доступной для слепоглухих форме.</w:t>
      </w:r>
    </w:p>
    <w:p w:rsidR="00BA2E20" w:rsidRPr="00787CDD" w:rsidRDefault="004563B9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36</w:t>
      </w:r>
      <w:r w:rsidR="00E61933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E61933" w:rsidRPr="00787CDD">
        <w:rPr>
          <w:rFonts w:eastAsiaTheme="minorHAnsi" w:cs="Arial"/>
          <w:b/>
          <w:sz w:val="28"/>
          <w:szCs w:val="28"/>
          <w:lang w:val="ru-RU" w:eastAsia="en-US"/>
        </w:rPr>
        <w:t>волонтер тифлокомментирования:</w:t>
      </w:r>
      <w:r w:rsidR="00E61933" w:rsidRPr="00787CDD">
        <w:rPr>
          <w:rFonts w:eastAsiaTheme="minorHAnsi" w:cs="Arial"/>
          <w:sz w:val="28"/>
          <w:szCs w:val="28"/>
          <w:lang w:val="ru-RU" w:eastAsia="en-US"/>
        </w:rPr>
        <w:t xml:space="preserve"> Человек, не прошедший специальное обучение, но имеющий представление о принципах и требованиях тифлокомментирования, обладающий определенными навыками тифлокомментирования, которые выработаны им самостоятельно и оказывающий услуги тифлокомментирования на безвозмездной основе. </w:t>
      </w:r>
    </w:p>
    <w:p w:rsidR="00BA2E20" w:rsidRPr="00787CDD" w:rsidRDefault="00BA2E20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П р и м е ч а н и я</w:t>
      </w:r>
    </w:p>
    <w:p w:rsidR="00E61933" w:rsidRPr="00787CDD" w:rsidRDefault="00BA2E20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1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E61933" w:rsidRPr="00787CDD">
        <w:rPr>
          <w:rFonts w:eastAsiaTheme="minorHAnsi" w:cs="Arial"/>
          <w:sz w:val="24"/>
          <w:szCs w:val="24"/>
          <w:lang w:val="ru-RU" w:eastAsia="en-US"/>
        </w:rPr>
        <w:t>Волонтер тифлокомментирования не может называться тифлокомментатором.</w:t>
      </w:r>
    </w:p>
    <w:p w:rsidR="00E61933" w:rsidRPr="00787CDD" w:rsidRDefault="00D87859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2 </w:t>
      </w:r>
      <w:r w:rsidR="00E61933" w:rsidRPr="00787CDD">
        <w:rPr>
          <w:rFonts w:eastAsiaTheme="minorHAnsi" w:cs="Arial"/>
          <w:sz w:val="24"/>
          <w:szCs w:val="24"/>
          <w:lang w:val="ru-RU" w:eastAsia="en-US"/>
        </w:rPr>
        <w:t>Тифлокомментарий, подготовленный волонтером тифлокомментиров</w:t>
      </w:r>
      <w:r w:rsidRPr="00787CDD">
        <w:rPr>
          <w:rFonts w:eastAsiaTheme="minorHAnsi" w:cs="Arial"/>
          <w:sz w:val="24"/>
          <w:szCs w:val="24"/>
          <w:lang w:val="ru-RU" w:eastAsia="en-US"/>
        </w:rPr>
        <w:t>ания называется</w:t>
      </w:r>
      <w:r w:rsidR="00E61933" w:rsidRPr="00787CDD">
        <w:rPr>
          <w:rFonts w:eastAsiaTheme="minorHAnsi" w:cs="Arial"/>
          <w:sz w:val="24"/>
          <w:szCs w:val="24"/>
          <w:lang w:val="ru-RU" w:eastAsia="en-US"/>
        </w:rPr>
        <w:t xml:space="preserve"> самодеятельным тифлокомментарием</w:t>
      </w:r>
      <w:r w:rsidR="00E9746D" w:rsidRPr="00787CDD">
        <w:rPr>
          <w:rFonts w:eastAsiaTheme="minorHAnsi" w:cs="Arial"/>
          <w:sz w:val="24"/>
          <w:szCs w:val="24"/>
          <w:lang w:val="ru-RU" w:eastAsia="en-US"/>
        </w:rPr>
        <w:t>.</w:t>
      </w:r>
    </w:p>
    <w:p w:rsidR="00171127" w:rsidRPr="00787CDD" w:rsidRDefault="00171127" w:rsidP="00D0396B">
      <w:pPr>
        <w:widowControl/>
        <w:spacing w:before="0" w:line="360" w:lineRule="auto"/>
        <w:ind w:firstLine="709"/>
        <w:rPr>
          <w:rFonts w:eastAsiaTheme="minorHAnsi" w:cs="Arial"/>
          <w:b/>
          <w:sz w:val="32"/>
          <w:szCs w:val="32"/>
          <w:lang w:val="ru-RU" w:eastAsia="en-US"/>
        </w:rPr>
      </w:pPr>
      <w:r w:rsidRPr="00787CDD">
        <w:rPr>
          <w:rFonts w:eastAsiaTheme="minorHAnsi" w:cs="Arial"/>
          <w:b/>
          <w:sz w:val="32"/>
          <w:szCs w:val="32"/>
          <w:lang w:val="ru-RU" w:eastAsia="en-US"/>
        </w:rPr>
        <w:t>Технические средства</w:t>
      </w:r>
    </w:p>
    <w:p w:rsidR="00D87859" w:rsidRPr="00787CDD" w:rsidRDefault="004563B9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37</w:t>
      </w:r>
      <w:r w:rsidR="00D87859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рабочее место тифлокомментатора: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9D7767" w:rsidRPr="00787CDD">
        <w:rPr>
          <w:rFonts w:eastAsiaTheme="minorHAnsi" w:cs="Arial"/>
          <w:sz w:val="28"/>
          <w:szCs w:val="28"/>
          <w:lang w:val="ru-RU" w:eastAsia="en-US"/>
        </w:rPr>
        <w:t>рабочее место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, </w:t>
      </w:r>
      <w:r w:rsidR="009D7767" w:rsidRPr="00787CDD">
        <w:rPr>
          <w:rFonts w:eastAsiaTheme="minorHAnsi" w:cs="Arial"/>
          <w:sz w:val="28"/>
          <w:szCs w:val="28"/>
          <w:lang w:val="ru-RU" w:eastAsia="en-US"/>
        </w:rPr>
        <w:t xml:space="preserve">созданное для организации труда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тифлокомментатор</w:t>
      </w:r>
      <w:r w:rsidR="009D7767" w:rsidRPr="00787CDD">
        <w:rPr>
          <w:rFonts w:eastAsiaTheme="minorHAnsi" w:cs="Arial"/>
          <w:sz w:val="28"/>
          <w:szCs w:val="28"/>
          <w:lang w:val="ru-RU" w:eastAsia="en-US"/>
        </w:rPr>
        <w:t>а во время тифлокомментирования.</w:t>
      </w:r>
    </w:p>
    <w:p w:rsidR="0007461E" w:rsidRPr="00787CDD" w:rsidRDefault="00D87859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lastRenderedPageBreak/>
        <w:t xml:space="preserve">П р и м е ч а н и </w:t>
      </w:r>
      <w:r w:rsidR="0007461E" w:rsidRPr="00787CDD">
        <w:rPr>
          <w:rFonts w:eastAsiaTheme="minorHAnsi" w:cs="Arial"/>
          <w:sz w:val="24"/>
          <w:szCs w:val="24"/>
          <w:lang w:val="ru-RU" w:eastAsia="en-US"/>
        </w:rPr>
        <w:t>я</w:t>
      </w:r>
    </w:p>
    <w:p w:rsidR="0007461E" w:rsidRPr="00787CDD" w:rsidRDefault="0007461E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1</w:t>
      </w:r>
      <w:r w:rsidR="00D87859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Pr="00787CDD">
        <w:rPr>
          <w:rFonts w:eastAsiaTheme="minorHAnsi" w:cs="Arial"/>
          <w:sz w:val="24"/>
          <w:szCs w:val="24"/>
          <w:lang w:val="ru-RU" w:eastAsia="en-US"/>
        </w:rPr>
        <w:t>Организация рабочего места тифлокомментатора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Pr="00787CDD">
        <w:rPr>
          <w:rFonts w:eastAsiaTheme="minorHAnsi" w:cs="Arial"/>
          <w:sz w:val="24"/>
          <w:szCs w:val="24"/>
          <w:lang w:val="ru-RU" w:eastAsia="en-US"/>
        </w:rPr>
        <w:t>должна создавать оптимальные условия для высокопроизводительной работы,</w:t>
      </w:r>
    </w:p>
    <w:p w:rsidR="00171127" w:rsidRPr="00787CDD" w:rsidRDefault="0007461E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2 </w:t>
      </w:r>
      <w:r w:rsidRPr="00787CDD">
        <w:rPr>
          <w:rFonts w:cs="Arial"/>
          <w:sz w:val="24"/>
          <w:szCs w:val="24"/>
          <w:lang w:val="ru-RU"/>
        </w:rPr>
        <w:t>Рабочее место должно быть эргономичным и соответствовать антропометрическим данным работника</w:t>
      </w:r>
      <w:r w:rsidRPr="00787CDD">
        <w:rPr>
          <w:rFonts w:cs="Arial"/>
          <w:lang w:val="ru-RU"/>
        </w:rPr>
        <w:t>.</w:t>
      </w: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 </w:t>
      </w:r>
    </w:p>
    <w:p w:rsidR="00171127" w:rsidRPr="00787CDD" w:rsidRDefault="00453FC1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38</w:t>
      </w:r>
      <w:r w:rsidR="00934538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кабинка тифлокомментатора: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Небольшое звукоизолированное помещение, </w:t>
      </w:r>
      <w:r w:rsidR="0007461E" w:rsidRPr="00787CDD">
        <w:rPr>
          <w:rFonts w:eastAsiaTheme="minorHAnsi" w:cs="Arial"/>
          <w:sz w:val="28"/>
          <w:szCs w:val="28"/>
          <w:lang w:val="ru-RU" w:eastAsia="en-US"/>
        </w:rPr>
        <w:t xml:space="preserve">оснащенное специальным оборудованием,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в котором размещается рабочее место тифлокомментатора и откуда ведётся тифлокомментирование.</w:t>
      </w:r>
    </w:p>
    <w:p w:rsidR="00934538" w:rsidRPr="00787CDD" w:rsidRDefault="00453FC1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39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оборудование для тифлокомментирования: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Технические средства, обеспечивающие передачу </w:t>
      </w:r>
      <w:r w:rsidR="00934538" w:rsidRPr="00787CDD">
        <w:rPr>
          <w:rFonts w:eastAsiaTheme="minorHAnsi" w:cs="Arial"/>
          <w:sz w:val="28"/>
          <w:szCs w:val="28"/>
          <w:lang w:val="ru-RU" w:eastAsia="en-US"/>
        </w:rPr>
        <w:t>прямого или автоматизированного тифлокомментария.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</w:p>
    <w:p w:rsidR="009F4C52" w:rsidRPr="00787CDD" w:rsidRDefault="00453FC1" w:rsidP="00AB2D81">
      <w:pPr>
        <w:widowControl/>
        <w:spacing w:before="0" w:line="360" w:lineRule="auto"/>
        <w:ind w:firstLine="708"/>
        <w:rPr>
          <w:rFonts w:cs="Arial"/>
          <w:lang w:val="ru-RU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40</w:t>
      </w:r>
      <w:r w:rsidR="0004446C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с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тационарное</w:t>
      </w:r>
      <w:r w:rsidR="0004446C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оборудование для тифлокомментирования:</w:t>
      </w:r>
      <w:r w:rsidR="0004446C" w:rsidRPr="00787CDD">
        <w:rPr>
          <w:rFonts w:eastAsiaTheme="minorHAnsi" w:cs="Arial"/>
          <w:sz w:val="28"/>
          <w:szCs w:val="28"/>
          <w:lang w:val="ru-RU" w:eastAsia="en-US"/>
        </w:rPr>
        <w:t xml:space="preserve"> О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борудование, установленное постоянно и нерассчитанное на перемещение в другое место тифло</w:t>
      </w:r>
      <w:r w:rsidR="0004446C" w:rsidRPr="00787CDD">
        <w:rPr>
          <w:rFonts w:eastAsiaTheme="minorHAnsi" w:cs="Arial"/>
          <w:sz w:val="28"/>
          <w:szCs w:val="28"/>
          <w:lang w:val="ru-RU" w:eastAsia="en-US"/>
        </w:rPr>
        <w:t>комментирования.</w:t>
      </w:r>
      <w:r w:rsidR="0004446C" w:rsidRPr="00787CDD">
        <w:rPr>
          <w:rFonts w:cs="Arial"/>
          <w:lang w:val="ru-RU"/>
        </w:rPr>
        <w:t xml:space="preserve"> </w:t>
      </w:r>
    </w:p>
    <w:p w:rsidR="0004446C" w:rsidRPr="00787CDD" w:rsidRDefault="00934538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cs="Arial"/>
          <w:sz w:val="24"/>
          <w:szCs w:val="24"/>
          <w:lang w:val="ru-RU"/>
        </w:rPr>
        <w:t xml:space="preserve">П р и м е ч а н и е - </w:t>
      </w:r>
      <w:r w:rsidR="0004446C" w:rsidRPr="00787CDD">
        <w:rPr>
          <w:rFonts w:eastAsiaTheme="minorHAnsi" w:cs="Arial"/>
          <w:sz w:val="24"/>
          <w:szCs w:val="24"/>
          <w:lang w:val="ru-RU" w:eastAsia="en-US"/>
        </w:rPr>
        <w:t>Стационарная система для синхронного перевода, которой оснащаются конференц-залы, аудитории, учебные классы и т.д. может рассматриваться и использоваться в качестве стационарного оборудования для тифлокомментирования.</w:t>
      </w:r>
    </w:p>
    <w:p w:rsidR="007530BD" w:rsidRPr="00787CDD" w:rsidRDefault="00453FC1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41</w:t>
      </w:r>
      <w:r w:rsidR="0004446C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04446C" w:rsidRPr="00787CDD">
        <w:rPr>
          <w:rFonts w:eastAsiaTheme="minorHAnsi" w:cs="Arial"/>
          <w:b/>
          <w:sz w:val="28"/>
          <w:szCs w:val="28"/>
          <w:lang w:val="ru-RU" w:eastAsia="en-US"/>
        </w:rPr>
        <w:t>п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ереносное</w:t>
      </w:r>
      <w:r w:rsidR="0004446C" w:rsidRPr="00787CDD">
        <w:rPr>
          <w:rFonts w:cs="Arial"/>
          <w:lang w:val="ru-RU"/>
        </w:rPr>
        <w:t xml:space="preserve"> </w:t>
      </w:r>
      <w:r w:rsidR="0004446C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оборудование для тифлокомментирования: </w:t>
      </w:r>
      <w:r w:rsidR="0004446C" w:rsidRPr="00787CDD">
        <w:rPr>
          <w:rFonts w:eastAsiaTheme="minorHAnsi" w:cs="Arial"/>
          <w:sz w:val="28"/>
          <w:szCs w:val="28"/>
          <w:lang w:val="ru-RU" w:eastAsia="en-US"/>
        </w:rPr>
        <w:t>О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борудование, которое имеет соответствующую упаковку и по габаритно-весовым данным,</w:t>
      </w:r>
      <w:r w:rsidR="00AB2D81" w:rsidRPr="00787CDD">
        <w:rPr>
          <w:rFonts w:eastAsiaTheme="minorHAnsi" w:cs="Arial"/>
          <w:sz w:val="28"/>
          <w:szCs w:val="28"/>
          <w:lang w:val="ru-RU" w:eastAsia="en-US"/>
        </w:rPr>
        <w:t xml:space="preserve"> а также 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>обеспечению автономным электропитанием может быть развёрнуто на время и на месте тифлокомментирования.</w:t>
      </w:r>
    </w:p>
    <w:p w:rsidR="00171127" w:rsidRPr="00787CDD" w:rsidRDefault="00171127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П</w:t>
      </w:r>
      <w:r w:rsidR="007530BD" w:rsidRPr="00787CDD">
        <w:rPr>
          <w:rFonts w:eastAsiaTheme="minorHAnsi" w:cs="Arial"/>
          <w:sz w:val="24"/>
          <w:szCs w:val="24"/>
          <w:lang w:val="ru-RU" w:eastAsia="en-US"/>
        </w:rPr>
        <w:t xml:space="preserve"> р и м е ч а н и е – В качестве переносного оборудования для тифлокомментирования может использоваться </w:t>
      </w:r>
      <w:r w:rsidR="00AB2D81" w:rsidRPr="00787CDD">
        <w:rPr>
          <w:rFonts w:eastAsiaTheme="minorHAnsi" w:cs="Arial"/>
          <w:sz w:val="24"/>
          <w:szCs w:val="24"/>
          <w:lang w:val="ru-RU" w:eastAsia="en-US"/>
        </w:rPr>
        <w:t>аппаратура для синхронного перевода, для проведения экскурсий или иного аналогичного.</w:t>
      </w:r>
    </w:p>
    <w:p w:rsidR="00171127" w:rsidRPr="00787CDD" w:rsidRDefault="00453FC1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42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оборудование для прослушивания тифлокомментария: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Технические средства, осуществляющие прием сигнала с передачей </w:t>
      </w:r>
      <w:r w:rsidR="009575F5" w:rsidRPr="00787CDD">
        <w:rPr>
          <w:rFonts w:eastAsiaTheme="minorHAnsi" w:cs="Arial"/>
          <w:sz w:val="28"/>
          <w:szCs w:val="28"/>
          <w:lang w:val="ru-RU" w:eastAsia="en-US"/>
        </w:rPr>
        <w:t>его в наушник</w:t>
      </w:r>
      <w:r w:rsidR="00CE52E1" w:rsidRPr="00787CDD">
        <w:rPr>
          <w:rFonts w:eastAsiaTheme="minorHAnsi" w:cs="Arial"/>
          <w:sz w:val="28"/>
          <w:szCs w:val="28"/>
          <w:lang w:val="ru-RU" w:eastAsia="en-US"/>
        </w:rPr>
        <w:t xml:space="preserve"> (тактильный дисплей и т.д.)</w:t>
      </w:r>
      <w:r w:rsidR="009575F5" w:rsidRPr="00787CDD">
        <w:rPr>
          <w:rFonts w:eastAsiaTheme="minorHAnsi" w:cs="Arial"/>
          <w:sz w:val="28"/>
          <w:szCs w:val="28"/>
          <w:lang w:val="ru-RU" w:eastAsia="en-US"/>
        </w:rPr>
        <w:t xml:space="preserve"> в режиме скрытого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тифлокомментирования.</w:t>
      </w:r>
    </w:p>
    <w:p w:rsidR="007530BD" w:rsidRPr="00787CDD" w:rsidRDefault="00453FC1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lastRenderedPageBreak/>
        <w:t>43</w:t>
      </w:r>
      <w:r w:rsidR="000B3244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гаджет – тифлокомментатор</w:t>
      </w:r>
      <w:r w:rsidR="0029590E" w:rsidRPr="00787CDD">
        <w:rPr>
          <w:rFonts w:eastAsiaTheme="minorHAnsi" w:cs="Arial"/>
          <w:b/>
          <w:sz w:val="28"/>
          <w:szCs w:val="28"/>
          <w:lang w:val="ru-RU" w:eastAsia="en-US"/>
        </w:rPr>
        <w:t>;</w:t>
      </w:r>
      <w:r w:rsidR="000B3244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</w:t>
      </w:r>
      <w:r w:rsidR="004B6221" w:rsidRPr="00787CDD">
        <w:rPr>
          <w:rFonts w:eastAsiaTheme="minorHAnsi" w:cs="Arial"/>
          <w:sz w:val="28"/>
          <w:szCs w:val="28"/>
          <w:lang w:val="ru-RU" w:eastAsia="en-US"/>
        </w:rPr>
        <w:t>ГТК</w:t>
      </w:r>
      <w:r w:rsidR="000B3244" w:rsidRPr="00787CDD">
        <w:rPr>
          <w:rFonts w:eastAsiaTheme="minorHAnsi" w:cs="Arial"/>
          <w:b/>
          <w:sz w:val="28"/>
          <w:szCs w:val="28"/>
          <w:lang w:val="ru-RU" w:eastAsia="en-US"/>
        </w:rPr>
        <w:t>:</w:t>
      </w:r>
      <w:r w:rsidR="000B3244" w:rsidRPr="00787CDD">
        <w:rPr>
          <w:rFonts w:eastAsiaTheme="minorHAnsi" w:cs="Arial"/>
          <w:sz w:val="28"/>
          <w:szCs w:val="28"/>
          <w:lang w:val="ru-RU" w:eastAsia="en-US"/>
        </w:rPr>
        <w:t xml:space="preserve"> Программно-аппаратное средство на базе моби</w:t>
      </w:r>
      <w:r w:rsidR="007530BD" w:rsidRPr="00787CDD">
        <w:rPr>
          <w:rFonts w:eastAsiaTheme="minorHAnsi" w:cs="Arial"/>
          <w:sz w:val="28"/>
          <w:szCs w:val="28"/>
          <w:lang w:val="ru-RU" w:eastAsia="en-US"/>
        </w:rPr>
        <w:t xml:space="preserve">льного устройства </w:t>
      </w:r>
      <w:r w:rsidR="000B3244" w:rsidRPr="00787CDD">
        <w:rPr>
          <w:rFonts w:eastAsiaTheme="minorHAnsi" w:cs="Arial"/>
          <w:sz w:val="28"/>
          <w:szCs w:val="28"/>
          <w:lang w:val="ru-RU" w:eastAsia="en-US"/>
        </w:rPr>
        <w:t>с программным обеспечением, предназначенным для получения скрытого тифлоко</w:t>
      </w:r>
      <w:r w:rsidR="002527C8" w:rsidRPr="00787CDD">
        <w:rPr>
          <w:rFonts w:eastAsiaTheme="minorHAnsi" w:cs="Arial"/>
          <w:sz w:val="28"/>
          <w:szCs w:val="28"/>
          <w:lang w:val="ru-RU" w:eastAsia="en-US"/>
        </w:rPr>
        <w:t>мментария на данное устройство.</w:t>
      </w:r>
    </w:p>
    <w:p w:rsidR="007530BD" w:rsidRPr="00787CDD" w:rsidRDefault="007530BD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П р и м е ч а н и я </w:t>
      </w:r>
    </w:p>
    <w:p w:rsidR="007530BD" w:rsidRPr="00787CDD" w:rsidRDefault="007530BD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 xml:space="preserve">1 </w:t>
      </w:r>
      <w:r w:rsidR="000B3244" w:rsidRPr="00787CDD">
        <w:rPr>
          <w:rFonts w:eastAsiaTheme="minorHAnsi" w:cs="Arial"/>
          <w:sz w:val="24"/>
          <w:szCs w:val="24"/>
          <w:lang w:val="ru-RU" w:eastAsia="en-US"/>
        </w:rPr>
        <w:t>Синхронизация тифлокомментария со звуковой дорожкой</w:t>
      </w:r>
      <w:r w:rsidR="00CE52E1" w:rsidRPr="00787CDD">
        <w:rPr>
          <w:rFonts w:eastAsiaTheme="minorHAnsi" w:cs="Arial"/>
          <w:sz w:val="24"/>
          <w:szCs w:val="24"/>
          <w:lang w:val="ru-RU" w:eastAsia="en-US"/>
        </w:rPr>
        <w:t xml:space="preserve"> киноматериала или телепередачи</w:t>
      </w:r>
      <w:r w:rsidR="000B3244" w:rsidRPr="00787CDD">
        <w:rPr>
          <w:rFonts w:eastAsiaTheme="minorHAnsi" w:cs="Arial"/>
          <w:sz w:val="24"/>
          <w:szCs w:val="24"/>
          <w:lang w:val="ru-RU" w:eastAsia="en-US"/>
        </w:rPr>
        <w:t xml:space="preserve"> осуществляется через вс</w:t>
      </w:r>
      <w:r w:rsidR="002527C8" w:rsidRPr="00787CDD">
        <w:rPr>
          <w:rFonts w:eastAsiaTheme="minorHAnsi" w:cs="Arial"/>
          <w:sz w:val="24"/>
          <w:szCs w:val="24"/>
          <w:lang w:val="ru-RU" w:eastAsia="en-US"/>
        </w:rPr>
        <w:t>троенный в устройство микрофон.</w:t>
      </w:r>
    </w:p>
    <w:p w:rsidR="000B3244" w:rsidRPr="00787CDD" w:rsidRDefault="007530BD" w:rsidP="009F4C52">
      <w:pPr>
        <w:widowControl/>
        <w:spacing w:before="0" w:line="360" w:lineRule="auto"/>
        <w:ind w:firstLine="708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2 Гаджет-тифлокомментатор я</w:t>
      </w:r>
      <w:r w:rsidR="000B3244" w:rsidRPr="00787CDD">
        <w:rPr>
          <w:rFonts w:eastAsiaTheme="minorHAnsi" w:cs="Arial"/>
          <w:sz w:val="24"/>
          <w:szCs w:val="24"/>
          <w:lang w:val="ru-RU" w:eastAsia="en-US"/>
        </w:rPr>
        <w:t>вляется разн</w:t>
      </w:r>
      <w:r w:rsidR="0050362D" w:rsidRPr="00787CDD">
        <w:rPr>
          <w:rFonts w:eastAsiaTheme="minorHAnsi" w:cs="Arial"/>
          <w:sz w:val="24"/>
          <w:szCs w:val="24"/>
          <w:lang w:val="ru-RU" w:eastAsia="en-US"/>
        </w:rPr>
        <w:t xml:space="preserve">овидностью автоматизированного </w:t>
      </w:r>
      <w:r w:rsidR="000B3244" w:rsidRPr="00787CDD">
        <w:rPr>
          <w:rFonts w:eastAsiaTheme="minorHAnsi" w:cs="Arial"/>
          <w:sz w:val="24"/>
          <w:szCs w:val="24"/>
          <w:lang w:val="ru-RU" w:eastAsia="en-US"/>
        </w:rPr>
        <w:t>тифлокомментирования.</w:t>
      </w:r>
    </w:p>
    <w:p w:rsidR="00171127" w:rsidRPr="00787CDD" w:rsidRDefault="00453FC1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44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>тифлоаудиогид: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Аудиогид, текст или аудиозапись которого дополняются тифлокомментарием.</w:t>
      </w:r>
    </w:p>
    <w:p w:rsidR="004231C0" w:rsidRPr="00787CDD" w:rsidRDefault="00453FC1" w:rsidP="009F4C52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>45</w:t>
      </w:r>
      <w:r w:rsidR="00171127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звукофильм: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Записанный в специальном защищенном формате «говорящих» книг для слепых саундтрек кино-, видеофильма с наложением тифлокомментария</w:t>
      </w:r>
      <w:r w:rsidR="00CF7B1B" w:rsidRPr="00787CDD">
        <w:rPr>
          <w:rFonts w:eastAsiaTheme="minorHAnsi" w:cs="Arial"/>
          <w:sz w:val="28"/>
          <w:szCs w:val="28"/>
          <w:lang w:val="ru-RU" w:eastAsia="en-US"/>
        </w:rPr>
        <w:t>.</w:t>
      </w:r>
    </w:p>
    <w:p w:rsidR="004231C0" w:rsidRPr="00787CDD" w:rsidRDefault="004231C0" w:rsidP="004231C0">
      <w:pPr>
        <w:widowControl/>
        <w:spacing w:before="0" w:line="360" w:lineRule="auto"/>
        <w:rPr>
          <w:rFonts w:eastAsiaTheme="minorHAnsi" w:cs="Arial"/>
          <w:sz w:val="28"/>
          <w:szCs w:val="28"/>
          <w:lang w:val="ru-RU" w:eastAsia="en-US"/>
        </w:rPr>
      </w:pPr>
    </w:p>
    <w:p w:rsidR="005D16D6" w:rsidRPr="00787CDD" w:rsidRDefault="0050362D" w:rsidP="004231C0">
      <w:pPr>
        <w:widowControl/>
        <w:spacing w:before="0" w:line="360" w:lineRule="auto"/>
        <w:ind w:firstLine="708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8383270</wp:posOffset>
                </wp:positionV>
                <wp:extent cx="441960" cy="396240"/>
                <wp:effectExtent l="0" t="0" r="0" b="381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460" w:rsidRDefault="005F3460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32" type="#_x0000_t202" style="position:absolute;left:0;text-align:left;margin-left:467.1pt;margin-top:660.1pt;width:34.8pt;height:31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" fillcolor="white [3201]" stroked="f" strokeweight=".5pt">
                <v:path arrowok="t"/>
                <v:textbox>
                  <w:txbxContent>
                    <w:p w:rsidR="005F3460" w:rsidRDefault="005F3460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D2333C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5D16D6" w:rsidRPr="00787CDD">
        <w:rPr>
          <w:rFonts w:eastAsiaTheme="minorHAnsi" w:cs="Arial"/>
          <w:sz w:val="28"/>
          <w:szCs w:val="28"/>
          <w:lang w:val="ru-RU" w:eastAsia="en-US"/>
        </w:rPr>
        <w:br w:type="page"/>
      </w:r>
    </w:p>
    <w:p w:rsidR="00171127" w:rsidRPr="00787CDD" w:rsidRDefault="00171127" w:rsidP="005D16D6">
      <w:pPr>
        <w:widowControl/>
        <w:spacing w:before="0" w:line="360" w:lineRule="auto"/>
        <w:ind w:firstLine="709"/>
        <w:jc w:val="center"/>
        <w:rPr>
          <w:rFonts w:eastAsiaTheme="minorHAnsi" w:cs="Arial"/>
          <w:b/>
          <w:sz w:val="32"/>
          <w:szCs w:val="32"/>
          <w:u w:val="single"/>
          <w:lang w:val="ru-RU" w:eastAsia="en-US"/>
        </w:rPr>
      </w:pPr>
      <w:r w:rsidRPr="00787CDD">
        <w:rPr>
          <w:rFonts w:eastAsiaTheme="minorHAnsi" w:cs="Arial"/>
          <w:b/>
          <w:sz w:val="32"/>
          <w:szCs w:val="32"/>
          <w:lang w:val="ru-RU" w:eastAsia="en-US"/>
        </w:rPr>
        <w:lastRenderedPageBreak/>
        <w:t>Алфавитный указатель</w:t>
      </w:r>
      <w:r w:rsidR="007A333A" w:rsidRPr="00787CDD">
        <w:rPr>
          <w:rFonts w:eastAsiaTheme="minorHAnsi" w:cs="Arial"/>
          <w:b/>
          <w:sz w:val="32"/>
          <w:szCs w:val="32"/>
          <w:lang w:val="ru-RU" w:eastAsia="en-US"/>
        </w:rPr>
        <w:t xml:space="preserve"> терминов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Аудиодескрипция</w:t>
      </w:r>
      <w:r w:rsidR="006F64C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              </w:t>
      </w:r>
      <w:r w:rsidR="00AA24EE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</w:t>
      </w:r>
      <w:r w:rsidR="00AA24EE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874BFC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>2</w:t>
      </w:r>
    </w:p>
    <w:p w:rsidR="00FB6C6E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b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Баланс между звуковым потоком, </w:t>
      </w:r>
    </w:p>
    <w:p w:rsidR="00FB6C6E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b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подачей тифлокомментария </w:t>
      </w:r>
      <w:r w:rsidR="00FB6C6E" w:rsidRPr="00787CDD">
        <w:rPr>
          <w:rFonts w:eastAsiaTheme="minorHAnsi" w:cs="Arial"/>
          <w:b/>
          <w:sz w:val="28"/>
          <w:szCs w:val="28"/>
          <w:lang w:val="ru-RU" w:eastAsia="en-US"/>
        </w:rPr>
        <w:t>и его содержанием</w:t>
      </w:r>
      <w:r w:rsidR="00FB6C6E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 xml:space="preserve">    22</w:t>
      </w:r>
    </w:p>
    <w:p w:rsidR="00E824BC" w:rsidRPr="00787CDD" w:rsidRDefault="00E824BC" w:rsidP="00E824BC">
      <w:pPr>
        <w:widowControl/>
        <w:tabs>
          <w:tab w:val="right" w:pos="9638"/>
        </w:tabs>
        <w:spacing w:before="0" w:line="400" w:lineRule="exact"/>
        <w:ind w:firstLine="709"/>
        <w:rPr>
          <w:rFonts w:eastAsiaTheme="minorHAnsi" w:cs="Arial"/>
          <w:b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Виды тифлокомментирования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          </w:t>
      </w:r>
      <w:r w:rsidR="00FB6C6E" w:rsidRPr="00787CDD">
        <w:rPr>
          <w:rFonts w:eastAsiaTheme="minorHAnsi" w:cs="Arial"/>
          <w:sz w:val="28"/>
          <w:szCs w:val="28"/>
          <w:lang w:val="ru-RU" w:eastAsia="en-US"/>
        </w:rPr>
        <w:t xml:space="preserve">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</w:t>
      </w:r>
      <w:r w:rsidRPr="00787CDD">
        <w:rPr>
          <w:rFonts w:eastAsiaTheme="minorHAnsi" w:cs="Arial"/>
          <w:sz w:val="28"/>
          <w:szCs w:val="28"/>
          <w:lang w:val="ru-RU" w:eastAsia="en-US"/>
        </w:rPr>
        <w:t>4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Волонтер тифлокомментирования</w:t>
      </w:r>
      <w:r w:rsidR="00A6676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</w:t>
      </w:r>
      <w:r w:rsidR="00822147" w:rsidRPr="00787CDD">
        <w:rPr>
          <w:rFonts w:eastAsiaTheme="minorHAnsi" w:cs="Arial"/>
          <w:sz w:val="28"/>
          <w:szCs w:val="28"/>
          <w:lang w:val="ru-RU" w:eastAsia="en-US"/>
        </w:rPr>
        <w:t xml:space="preserve">  </w:t>
      </w:r>
      <w:r w:rsidR="00AA24EE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</w:t>
      </w:r>
      <w:r w:rsidR="003F6380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453FC1" w:rsidRPr="00787CDD">
        <w:rPr>
          <w:rFonts w:eastAsiaTheme="minorHAnsi" w:cs="Arial"/>
          <w:sz w:val="28"/>
          <w:szCs w:val="28"/>
          <w:lang w:val="ru-RU" w:eastAsia="en-US"/>
        </w:rPr>
        <w:t>36</w:t>
      </w:r>
    </w:p>
    <w:p w:rsidR="00CF7B1B" w:rsidRPr="00787CDD" w:rsidRDefault="00CF7B1B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Гаджет </w:t>
      </w:r>
      <w:r w:rsidR="000B3244" w:rsidRPr="00787CDD">
        <w:rPr>
          <w:rFonts w:eastAsiaTheme="minorHAnsi" w:cs="Arial"/>
          <w:b/>
          <w:sz w:val="28"/>
          <w:szCs w:val="28"/>
          <w:lang w:val="ru-RU" w:eastAsia="en-US"/>
        </w:rPr>
        <w:t>–</w:t>
      </w:r>
      <w:r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тифлокомментатор</w:t>
      </w:r>
      <w:r w:rsidR="000B3244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</w:t>
      </w:r>
      <w:r w:rsidR="00B67E5E" w:rsidRPr="00787CDD">
        <w:rPr>
          <w:rFonts w:eastAsiaTheme="minorHAnsi" w:cs="Arial"/>
          <w:sz w:val="28"/>
          <w:szCs w:val="28"/>
          <w:lang w:val="ru-RU" w:eastAsia="en-US"/>
        </w:rPr>
        <w:t xml:space="preserve">           </w:t>
      </w:r>
      <w:r w:rsidR="00FB6C6E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B022CE" w:rsidRPr="00787CDD">
        <w:rPr>
          <w:rFonts w:eastAsiaTheme="minorHAnsi" w:cs="Arial"/>
          <w:sz w:val="28"/>
          <w:szCs w:val="28"/>
          <w:lang w:val="ru-RU" w:eastAsia="en-US"/>
        </w:rPr>
        <w:t xml:space="preserve">         </w:t>
      </w:r>
      <w:r w:rsidR="00B077D1" w:rsidRPr="00787CDD">
        <w:rPr>
          <w:rFonts w:eastAsiaTheme="minorHAnsi" w:cs="Arial"/>
          <w:sz w:val="28"/>
          <w:szCs w:val="28"/>
          <w:lang w:val="ru-RU" w:eastAsia="en-US"/>
        </w:rPr>
        <w:t xml:space="preserve">   </w:t>
      </w:r>
      <w:r w:rsidR="0050362D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453FC1" w:rsidRPr="00787CDD">
        <w:rPr>
          <w:rFonts w:eastAsiaTheme="minorHAnsi" w:cs="Arial"/>
          <w:sz w:val="28"/>
          <w:szCs w:val="28"/>
          <w:lang w:val="ru-RU" w:eastAsia="en-US"/>
        </w:rPr>
        <w:t>43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Генерирование тифлокомментария</w:t>
      </w:r>
      <w:r w:rsidR="00A6676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</w:t>
      </w:r>
      <w:r w:rsidR="00AA24EE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</w:t>
      </w:r>
      <w:r w:rsidR="005A7B72" w:rsidRPr="00787CDD">
        <w:rPr>
          <w:rFonts w:eastAsiaTheme="minorHAnsi" w:cs="Arial"/>
          <w:sz w:val="28"/>
          <w:szCs w:val="28"/>
          <w:lang w:val="ru-RU" w:eastAsia="en-US"/>
        </w:rPr>
        <w:t xml:space="preserve">  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>23</w:t>
      </w:r>
    </w:p>
    <w:p w:rsidR="00B022CE" w:rsidRPr="00787CDD" w:rsidRDefault="00B022CE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ГТК                                                                                                          </w:t>
      </w:r>
      <w:r w:rsidR="00DC2239" w:rsidRPr="00787CDD">
        <w:rPr>
          <w:rFonts w:eastAsiaTheme="minorHAnsi" w:cs="Arial"/>
          <w:sz w:val="28"/>
          <w:szCs w:val="28"/>
          <w:lang w:val="ru-RU" w:eastAsia="en-US"/>
        </w:rPr>
        <w:t xml:space="preserve">      </w:t>
      </w:r>
      <w:r w:rsidR="00453FC1" w:rsidRPr="00787CDD">
        <w:rPr>
          <w:rFonts w:eastAsiaTheme="minorHAnsi" w:cs="Arial"/>
          <w:sz w:val="28"/>
          <w:szCs w:val="28"/>
          <w:lang w:val="ru-RU" w:eastAsia="en-US"/>
        </w:rPr>
        <w:t xml:space="preserve">    43</w:t>
      </w:r>
    </w:p>
    <w:p w:rsidR="00171127" w:rsidRPr="00787CDD" w:rsidRDefault="00814833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Заметка к тифлокомментарию</w:t>
      </w:r>
      <w:r w:rsidR="00171127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A6676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</w:t>
      </w:r>
      <w:r w:rsidR="00AA24EE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>20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Звукофильм</w:t>
      </w:r>
      <w:r w:rsidR="00A6676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                            </w:t>
      </w:r>
      <w:r w:rsidR="00AA24EE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</w:t>
      </w:r>
      <w:r w:rsidR="00CE52E1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453FC1" w:rsidRPr="00787CDD">
        <w:rPr>
          <w:rFonts w:eastAsiaTheme="minorHAnsi" w:cs="Arial"/>
          <w:sz w:val="28"/>
          <w:szCs w:val="28"/>
          <w:lang w:val="ru-RU" w:eastAsia="en-US"/>
        </w:rPr>
        <w:t>45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Кабинка тифлокомментатора</w:t>
      </w:r>
      <w:r w:rsidR="00A6676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</w:t>
      </w:r>
      <w:r w:rsidR="00AA24EE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</w:t>
      </w:r>
      <w:r w:rsidR="0050362D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453FC1" w:rsidRPr="00787CDD">
        <w:rPr>
          <w:rFonts w:eastAsiaTheme="minorHAnsi" w:cs="Arial"/>
          <w:sz w:val="28"/>
          <w:szCs w:val="28"/>
          <w:lang w:val="ru-RU" w:eastAsia="en-US"/>
        </w:rPr>
        <w:t>38</w:t>
      </w:r>
    </w:p>
    <w:p w:rsidR="00CE52E1" w:rsidRPr="00787CDD" w:rsidRDefault="00CE52E1" w:rsidP="0017680E">
      <w:pPr>
        <w:widowControl/>
        <w:spacing w:before="0" w:line="400" w:lineRule="exact"/>
        <w:ind w:firstLine="709"/>
        <w:rPr>
          <w:rFonts w:eastAsiaTheme="minorHAnsi" w:cs="Arial"/>
          <w:b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Категория тифлокомментатора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29</w:t>
      </w:r>
    </w:p>
    <w:p w:rsidR="00E824BC" w:rsidRPr="00787CDD" w:rsidRDefault="00E824BC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Концепция тифлокомментирования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 </w:t>
      </w:r>
      <w:r w:rsidR="00FB6C6E" w:rsidRPr="00787CDD">
        <w:rPr>
          <w:rFonts w:eastAsiaTheme="minorHAnsi" w:cs="Arial"/>
          <w:sz w:val="28"/>
          <w:szCs w:val="28"/>
          <w:lang w:val="ru-RU" w:eastAsia="en-US"/>
        </w:rPr>
        <w:t xml:space="preserve">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10</w:t>
      </w:r>
    </w:p>
    <w:p w:rsidR="00FE26B9" w:rsidRPr="00787CDD" w:rsidRDefault="00FE26B9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Критерии качества тифлокомментария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</w:t>
      </w:r>
      <w:r w:rsidR="007B5326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13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Критерии отбора тифлокомментаторов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</w:t>
      </w:r>
      <w:r w:rsidR="00A6676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</w:t>
      </w:r>
      <w:r w:rsidR="00AA24EE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</w:t>
      </w:r>
      <w:r w:rsidR="00273179" w:rsidRPr="00787CDD">
        <w:rPr>
          <w:rFonts w:eastAsiaTheme="minorHAnsi" w:cs="Arial"/>
          <w:sz w:val="28"/>
          <w:szCs w:val="28"/>
          <w:lang w:val="ru-RU" w:eastAsia="en-US"/>
        </w:rPr>
        <w:t xml:space="preserve">     </w:t>
      </w:r>
      <w:r w:rsidR="00AA24EE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>27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Критерии оценки тифлокомментария</w:t>
      </w:r>
      <w:r w:rsidR="00A6676D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</w:t>
      </w:r>
      <w:r w:rsidR="00A6676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</w:t>
      </w:r>
      <w:r w:rsidR="00AA24EE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</w:t>
      </w:r>
      <w:r w:rsidR="00273179" w:rsidRPr="00787CDD">
        <w:rPr>
          <w:rFonts w:eastAsiaTheme="minorHAnsi" w:cs="Arial"/>
          <w:sz w:val="28"/>
          <w:szCs w:val="28"/>
          <w:lang w:val="ru-RU" w:eastAsia="en-US"/>
        </w:rPr>
        <w:t xml:space="preserve">   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>24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Мастер тифлокомментирования</w:t>
      </w:r>
      <w:r w:rsidR="00A6676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</w:t>
      </w:r>
      <w:r w:rsidR="00AA24EE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</w:t>
      </w:r>
      <w:r w:rsidR="003F6380" w:rsidRPr="00787CDD">
        <w:rPr>
          <w:rFonts w:eastAsiaTheme="minorHAnsi" w:cs="Arial"/>
          <w:sz w:val="28"/>
          <w:szCs w:val="28"/>
          <w:lang w:val="ru-RU" w:eastAsia="en-US"/>
        </w:rPr>
        <w:t xml:space="preserve">      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33</w:t>
      </w:r>
    </w:p>
    <w:p w:rsidR="00B022CE" w:rsidRPr="00787CDD" w:rsidRDefault="00B022CE" w:rsidP="006F0899">
      <w:pPr>
        <w:widowControl/>
        <w:tabs>
          <w:tab w:val="left" w:pos="8835"/>
        </w:tabs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МГТК                                                                                                       </w:t>
      </w:r>
      <w:r w:rsidR="002E19FB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B077D1" w:rsidRPr="00787CDD">
        <w:rPr>
          <w:rFonts w:eastAsiaTheme="minorHAnsi" w:cs="Arial"/>
          <w:sz w:val="28"/>
          <w:szCs w:val="28"/>
          <w:lang w:val="ru-RU" w:eastAsia="en-US"/>
        </w:rPr>
        <w:t xml:space="preserve">  </w:t>
      </w:r>
      <w:r w:rsidR="003F6380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B077D1" w:rsidRPr="00787CDD">
        <w:rPr>
          <w:rFonts w:eastAsiaTheme="minorHAnsi" w:cs="Arial"/>
          <w:sz w:val="28"/>
          <w:szCs w:val="28"/>
          <w:lang w:val="ru-RU" w:eastAsia="en-US"/>
        </w:rPr>
        <w:t xml:space="preserve"> 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34</w:t>
      </w:r>
    </w:p>
    <w:p w:rsidR="00CF273C" w:rsidRPr="00787CDD" w:rsidRDefault="00171127" w:rsidP="006F0899">
      <w:pPr>
        <w:widowControl/>
        <w:tabs>
          <w:tab w:val="left" w:pos="8835"/>
        </w:tabs>
        <w:spacing w:before="0" w:line="400" w:lineRule="exact"/>
        <w:ind w:firstLine="709"/>
        <w:rPr>
          <w:rFonts w:eastAsiaTheme="minorHAnsi" w:cs="Arial"/>
          <w:b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Мобильная группа тифлокомментирования </w:t>
      </w:r>
    </w:p>
    <w:p w:rsidR="00215182" w:rsidRPr="00787CDD" w:rsidRDefault="00171127" w:rsidP="00215182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i/>
          <w:sz w:val="28"/>
          <w:szCs w:val="28"/>
          <w:lang w:val="ru-RU" w:eastAsia="en-US"/>
        </w:rPr>
        <w:t>(тифлокомментаторов</w:t>
      </w:r>
      <w:r w:rsidRPr="00787CDD">
        <w:rPr>
          <w:rFonts w:eastAsiaTheme="minorHAnsi" w:cs="Arial"/>
          <w:i/>
          <w:sz w:val="28"/>
          <w:szCs w:val="28"/>
          <w:lang w:val="ru-RU" w:eastAsia="en-US"/>
        </w:rPr>
        <w:t>)</w:t>
      </w:r>
      <w:r w:rsidR="00CF273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</w:t>
      </w:r>
      <w:r w:rsidR="006F0899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</w:t>
      </w:r>
      <w:r w:rsidR="007B4D3D" w:rsidRPr="00787CDD">
        <w:rPr>
          <w:rFonts w:eastAsiaTheme="minorHAnsi" w:cs="Arial"/>
          <w:sz w:val="28"/>
          <w:szCs w:val="28"/>
          <w:lang w:val="ru-RU" w:eastAsia="en-US"/>
        </w:rPr>
        <w:t xml:space="preserve">       </w:t>
      </w:r>
      <w:r w:rsidR="003F6380" w:rsidRPr="00787CDD">
        <w:rPr>
          <w:rFonts w:eastAsiaTheme="minorHAnsi" w:cs="Arial"/>
          <w:sz w:val="28"/>
          <w:szCs w:val="28"/>
          <w:lang w:val="ru-RU" w:eastAsia="en-US"/>
        </w:rPr>
        <w:t xml:space="preserve">    3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4</w:t>
      </w:r>
    </w:p>
    <w:p w:rsidR="000B4677" w:rsidRPr="00787CDD" w:rsidRDefault="000B467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Оборудование для прослушивания тифлокомментария</w:t>
      </w:r>
      <w:r w:rsidR="00CF273C" w:rsidRPr="00787CDD">
        <w:rPr>
          <w:rFonts w:eastAsiaTheme="minorHAnsi" w:cs="Arial"/>
          <w:sz w:val="28"/>
          <w:szCs w:val="28"/>
          <w:lang w:val="ru-RU" w:eastAsia="en-US"/>
        </w:rPr>
        <w:t xml:space="preserve">         </w:t>
      </w:r>
      <w:r w:rsidR="00324D5F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42</w:t>
      </w:r>
    </w:p>
    <w:p w:rsidR="000B4677" w:rsidRPr="00787CDD" w:rsidRDefault="000B467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Оборудование для тифлокомментирования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</w:t>
      </w:r>
      <w:r w:rsidR="00CF273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</w:t>
      </w:r>
      <w:r w:rsidR="00324D5F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39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Объект тифлокомментирования</w:t>
      </w:r>
      <w:r w:rsidR="00A6676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</w:t>
      </w:r>
      <w:r w:rsidR="00CF273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3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Открытый</w:t>
      </w:r>
      <w:r w:rsidR="00A6676D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</w:t>
      </w:r>
      <w:r w:rsidR="00F85CC6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тифлокомментарий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</w:t>
      </w:r>
      <w:r w:rsidR="00A6676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A6676D" w:rsidRPr="00787CDD">
        <w:rPr>
          <w:rFonts w:eastAsiaTheme="minorHAnsi" w:cs="Arial"/>
          <w:sz w:val="28"/>
          <w:szCs w:val="28"/>
          <w:lang w:val="ru-RU" w:eastAsia="en-US"/>
        </w:rPr>
        <w:t xml:space="preserve">   </w:t>
      </w:r>
      <w:r w:rsidR="00CF273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 xml:space="preserve"> 18</w:t>
      </w:r>
    </w:p>
    <w:p w:rsidR="00ED7F67" w:rsidRPr="00787CDD" w:rsidRDefault="00ED7F67" w:rsidP="0017680E">
      <w:pPr>
        <w:widowControl/>
        <w:spacing w:before="0" w:line="400" w:lineRule="exact"/>
        <w:ind w:firstLine="709"/>
        <w:rPr>
          <w:rFonts w:eastAsiaTheme="minorHAnsi" w:cs="Arial"/>
          <w:b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Переносное оборудование для тифлокомментирования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</w:t>
      </w:r>
      <w:r w:rsidR="0050362D" w:rsidRPr="00787CDD">
        <w:rPr>
          <w:rFonts w:eastAsiaTheme="minorHAnsi" w:cs="Arial"/>
          <w:sz w:val="28"/>
          <w:szCs w:val="28"/>
          <w:lang w:val="ru-RU" w:eastAsia="en-US"/>
        </w:rPr>
        <w:t xml:space="preserve">      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41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Рабочее место тифлокомментатора</w:t>
      </w:r>
      <w:r w:rsidR="006A782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</w:t>
      </w:r>
      <w:r w:rsidR="00CF273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</w:t>
      </w:r>
      <w:r w:rsidR="002E19FB" w:rsidRPr="00787CDD">
        <w:rPr>
          <w:rFonts w:eastAsiaTheme="minorHAnsi" w:cs="Arial"/>
          <w:sz w:val="28"/>
          <w:szCs w:val="28"/>
          <w:lang w:val="ru-RU" w:eastAsia="en-US"/>
        </w:rPr>
        <w:t xml:space="preserve">   </w:t>
      </w:r>
      <w:r w:rsidR="00B077D1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3F6380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37</w:t>
      </w:r>
    </w:p>
    <w:p w:rsidR="00183CF6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b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Редактирование речи</w:t>
      </w:r>
      <w:r w:rsidR="000B4677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в процессе генерации </w:t>
      </w:r>
    </w:p>
    <w:p w:rsidR="00171127" w:rsidRPr="00183CF6" w:rsidRDefault="000B467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тифлокомментария</w:t>
      </w:r>
      <w:r w:rsidR="00183CF6">
        <w:rPr>
          <w:rFonts w:eastAsiaTheme="minorHAnsi" w:cs="Arial"/>
          <w:b/>
          <w:sz w:val="28"/>
          <w:szCs w:val="28"/>
          <w:lang w:val="ru-RU" w:eastAsia="en-US"/>
        </w:rPr>
        <w:t xml:space="preserve">                                                                            </w:t>
      </w:r>
      <w:r w:rsidR="00183CF6" w:rsidRPr="00183CF6">
        <w:rPr>
          <w:rFonts w:eastAsiaTheme="minorHAnsi" w:cs="Arial"/>
          <w:sz w:val="28"/>
          <w:szCs w:val="28"/>
          <w:lang w:val="ru-RU" w:eastAsia="en-US"/>
        </w:rPr>
        <w:t>21</w:t>
      </w:r>
    </w:p>
    <w:p w:rsidR="00300553" w:rsidRPr="00787CDD" w:rsidRDefault="00300553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Самодеятельный тифлокомментарий</w:t>
      </w:r>
      <w:r w:rsidR="000B4677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</w:t>
      </w:r>
      <w:r w:rsidR="00CF273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</w:t>
      </w:r>
      <w:r w:rsidR="00273179" w:rsidRPr="00787CDD">
        <w:rPr>
          <w:rFonts w:eastAsiaTheme="minorHAnsi" w:cs="Arial"/>
          <w:sz w:val="28"/>
          <w:szCs w:val="28"/>
          <w:lang w:val="ru-RU" w:eastAsia="en-US"/>
        </w:rPr>
        <w:t xml:space="preserve">   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>26</w:t>
      </w:r>
    </w:p>
    <w:p w:rsidR="007A2812" w:rsidRPr="00787CDD" w:rsidRDefault="007A2812" w:rsidP="007A2812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Система тифлокомментирования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</w:t>
      </w:r>
      <w:r w:rsidR="00726424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11</w:t>
      </w:r>
    </w:p>
    <w:p w:rsidR="007B4D3D" w:rsidRPr="00787CDD" w:rsidRDefault="007B4D3D" w:rsidP="007A2812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i/>
          <w:sz w:val="28"/>
          <w:szCs w:val="28"/>
          <w:lang w:val="ru-RU" w:eastAsia="en-US"/>
        </w:rPr>
        <w:t>Системное тифлокомментирование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   </w:t>
      </w:r>
      <w:r w:rsidR="00B077D1" w:rsidRPr="00787CDD">
        <w:rPr>
          <w:rFonts w:eastAsiaTheme="minorHAnsi" w:cs="Arial"/>
          <w:sz w:val="28"/>
          <w:szCs w:val="28"/>
          <w:lang w:val="ru-RU" w:eastAsia="en-US"/>
        </w:rPr>
        <w:t xml:space="preserve">   </w:t>
      </w:r>
      <w:r w:rsidR="0050362D" w:rsidRPr="00787CDD">
        <w:rPr>
          <w:rFonts w:eastAsiaTheme="minorHAnsi" w:cs="Arial"/>
          <w:sz w:val="28"/>
          <w:szCs w:val="28"/>
          <w:lang w:val="ru-RU" w:eastAsia="en-US"/>
        </w:rPr>
        <w:t xml:space="preserve">    11</w:t>
      </w:r>
    </w:p>
    <w:p w:rsidR="007A2812" w:rsidRPr="00787CDD" w:rsidRDefault="00300553" w:rsidP="007A2812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Скрытый</w:t>
      </w:r>
      <w:r w:rsidR="000B4677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</w:t>
      </w:r>
      <w:r w:rsidR="00F85CC6"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тифлокомментарий</w:t>
      </w:r>
      <w:r w:rsidR="000B4677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17</w:t>
      </w:r>
    </w:p>
    <w:p w:rsidR="00183CF6" w:rsidRDefault="0004446C" w:rsidP="0017680E">
      <w:pPr>
        <w:widowControl/>
        <w:spacing w:before="0" w:line="400" w:lineRule="exact"/>
        <w:ind w:firstLine="709"/>
        <w:rPr>
          <w:rFonts w:eastAsiaTheme="minorHAnsi" w:cs="Arial"/>
          <w:b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Стационарное оборудование для </w:t>
      </w:r>
    </w:p>
    <w:p w:rsidR="0004446C" w:rsidRPr="00787CDD" w:rsidRDefault="0004446C" w:rsidP="0017680E">
      <w:pPr>
        <w:widowControl/>
        <w:spacing w:before="0" w:line="400" w:lineRule="exact"/>
        <w:ind w:firstLine="709"/>
        <w:rPr>
          <w:rFonts w:eastAsiaTheme="minorHAnsi" w:cs="Arial"/>
          <w:b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lastRenderedPageBreak/>
        <w:t>тифлокомментирования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  </w:t>
      </w:r>
      <w:r w:rsidR="0050362D" w:rsidRPr="00787CDD">
        <w:rPr>
          <w:rFonts w:eastAsiaTheme="minorHAnsi" w:cs="Arial"/>
          <w:sz w:val="28"/>
          <w:szCs w:val="28"/>
          <w:lang w:val="ru-RU" w:eastAsia="en-US"/>
        </w:rPr>
        <w:t xml:space="preserve">        </w:t>
      </w:r>
      <w:r w:rsidR="00183CF6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40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Текстовая заготовка</w:t>
      </w:r>
      <w:r w:rsidR="000B4677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         </w:t>
      </w:r>
      <w:r w:rsidR="00726424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726424" w:rsidRPr="00787CDD">
        <w:rPr>
          <w:rFonts w:eastAsiaTheme="minorHAnsi" w:cs="Arial"/>
          <w:sz w:val="28"/>
          <w:szCs w:val="28"/>
          <w:lang w:val="ru-RU" w:eastAsia="en-US"/>
        </w:rPr>
        <w:t xml:space="preserve">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>19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Тифлоаудиогид</w:t>
      </w:r>
      <w:r w:rsidR="000B4677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  </w:t>
      </w:r>
      <w:r w:rsidR="000B4677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                   </w:t>
      </w:r>
      <w:r w:rsidR="00726424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</w:t>
      </w:r>
      <w:r w:rsidR="00324D5F" w:rsidRPr="00787CDD">
        <w:rPr>
          <w:rFonts w:eastAsiaTheme="minorHAnsi" w:cs="Arial"/>
          <w:sz w:val="28"/>
          <w:szCs w:val="28"/>
          <w:lang w:val="ru-RU" w:eastAsia="en-US"/>
        </w:rPr>
        <w:t xml:space="preserve">    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44</w:t>
      </w:r>
    </w:p>
    <w:p w:rsidR="00171127" w:rsidRPr="00787CDD" w:rsidRDefault="00171127" w:rsidP="0002675C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Тифлокомментарий</w:t>
      </w:r>
      <w:r w:rsidR="0002675C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</w:t>
      </w:r>
      <w:r w:rsidR="0002675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         </w:t>
      </w:r>
      <w:r w:rsidR="00726424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12</w:t>
      </w:r>
    </w:p>
    <w:p w:rsidR="0002675C" w:rsidRPr="00787CDD" w:rsidRDefault="0002675C" w:rsidP="0002675C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Тифлокомментарий второй категории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</w:t>
      </w:r>
      <w:r w:rsidR="006F0899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>14</w:t>
      </w:r>
    </w:p>
    <w:p w:rsidR="0002675C" w:rsidRPr="00787CDD" w:rsidRDefault="0002675C" w:rsidP="0002675C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Тифлокомментарий первой категории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</w:t>
      </w:r>
      <w:r w:rsidR="006F0899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>15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Тифлокомментатор</w:t>
      </w:r>
      <w:r w:rsidR="000B4677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</w:t>
      </w:r>
      <w:r w:rsidR="000B4677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         </w:t>
      </w:r>
      <w:r w:rsidR="00726424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</w:t>
      </w:r>
      <w:r w:rsidR="00273179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726424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>28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Тифлокомментатор второй категории</w:t>
      </w:r>
      <w:r w:rsidR="000B4677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</w:t>
      </w:r>
      <w:r w:rsidR="006F0899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</w:t>
      </w:r>
      <w:r w:rsidR="00273179" w:rsidRPr="00787CDD">
        <w:rPr>
          <w:rFonts w:eastAsiaTheme="minorHAnsi" w:cs="Arial"/>
          <w:sz w:val="28"/>
          <w:szCs w:val="28"/>
          <w:lang w:val="ru-RU" w:eastAsia="en-US"/>
        </w:rPr>
        <w:t xml:space="preserve">      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30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Тифлокомментатор высшей категории</w:t>
      </w:r>
      <w:r w:rsidR="000B4677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</w:t>
      </w:r>
      <w:r w:rsidR="006F0899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</w:t>
      </w:r>
      <w:r w:rsidR="00273179" w:rsidRPr="00787CDD">
        <w:rPr>
          <w:rFonts w:eastAsiaTheme="minorHAnsi" w:cs="Arial"/>
          <w:sz w:val="28"/>
          <w:szCs w:val="28"/>
          <w:lang w:val="ru-RU" w:eastAsia="en-US"/>
        </w:rPr>
        <w:t xml:space="preserve">      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32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Тифлокомментатор первой категории</w:t>
      </w:r>
      <w:r w:rsidR="000B4677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</w:t>
      </w:r>
      <w:r w:rsidR="006F0899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</w:t>
      </w:r>
      <w:r w:rsidR="00273179" w:rsidRPr="00787CDD">
        <w:rPr>
          <w:rFonts w:eastAsiaTheme="minorHAnsi" w:cs="Arial"/>
          <w:sz w:val="28"/>
          <w:szCs w:val="28"/>
          <w:lang w:val="ru-RU" w:eastAsia="en-US"/>
        </w:rPr>
        <w:t xml:space="preserve">        </w:t>
      </w:r>
      <w:r w:rsidR="006F0899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402C46" w:rsidRPr="00787CDD">
        <w:rPr>
          <w:rFonts w:eastAsiaTheme="minorHAnsi" w:cs="Arial"/>
          <w:sz w:val="28"/>
          <w:szCs w:val="28"/>
          <w:lang w:val="ru-RU" w:eastAsia="en-US"/>
        </w:rPr>
        <w:t>31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Тифлокомментирование</w:t>
      </w:r>
      <w:r w:rsidR="006F64CC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  </w:t>
      </w:r>
      <w:r w:rsidR="006F64C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</w:t>
      </w:r>
      <w:r w:rsidR="00726424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1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Тифлокомментирование автоматизированное</w:t>
      </w:r>
      <w:r w:rsidR="006A782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</w:t>
      </w:r>
      <w:r w:rsidR="006F0899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   6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Тифлокомментирование горячее</w:t>
      </w:r>
      <w:r w:rsidR="006A782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</w:t>
      </w:r>
      <w:r w:rsidR="006F0899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E824B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   8</w:t>
      </w:r>
    </w:p>
    <w:p w:rsidR="007B4D3D" w:rsidRPr="00787CDD" w:rsidRDefault="007B4D3D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i/>
          <w:sz w:val="28"/>
          <w:szCs w:val="28"/>
          <w:lang w:val="ru-RU" w:eastAsia="en-US"/>
        </w:rPr>
        <w:t xml:space="preserve">Тифлокомментирование на системной основе </w:t>
      </w: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</w:t>
      </w:r>
      <w:r w:rsidR="0050362D" w:rsidRPr="00787CDD">
        <w:rPr>
          <w:rFonts w:eastAsiaTheme="minorHAnsi" w:cs="Arial"/>
          <w:sz w:val="28"/>
          <w:szCs w:val="28"/>
          <w:lang w:val="ru-RU" w:eastAsia="en-US"/>
        </w:rPr>
        <w:t xml:space="preserve">    11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Тифлокомментирование подготовленное</w:t>
      </w:r>
      <w:r w:rsidR="006A782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</w:t>
      </w:r>
      <w:r w:rsidR="00E824B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   7</w:t>
      </w:r>
    </w:p>
    <w:p w:rsidR="00171127" w:rsidRPr="00787CDD" w:rsidRDefault="00171127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Тифлокомментирование прямое</w:t>
      </w:r>
      <w:r w:rsidR="006A782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</w:t>
      </w:r>
      <w:r w:rsidR="00E824B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   5</w:t>
      </w:r>
    </w:p>
    <w:p w:rsidR="00300553" w:rsidRPr="00787CDD" w:rsidRDefault="00300553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Тифлосурдокомментарий</w:t>
      </w:r>
      <w:r w:rsidR="006E5643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                       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>25</w:t>
      </w:r>
    </w:p>
    <w:p w:rsidR="00300553" w:rsidRPr="00787CDD" w:rsidRDefault="00300553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Тифлосурдокомментатор</w:t>
      </w:r>
      <w:r w:rsidR="000B4677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                  </w:t>
      </w:r>
      <w:r w:rsidR="00E824BC" w:rsidRPr="00787CDD">
        <w:rPr>
          <w:rFonts w:eastAsiaTheme="minorHAnsi" w:cs="Arial"/>
          <w:sz w:val="28"/>
          <w:szCs w:val="28"/>
          <w:lang w:val="ru-RU" w:eastAsia="en-US"/>
        </w:rPr>
        <w:t xml:space="preserve">        </w:t>
      </w:r>
      <w:r w:rsidR="001D38E6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6E5643" w:rsidRPr="00787CDD">
        <w:rPr>
          <w:rFonts w:eastAsiaTheme="minorHAnsi" w:cs="Arial"/>
          <w:sz w:val="28"/>
          <w:szCs w:val="28"/>
          <w:lang w:val="ru-RU" w:eastAsia="en-US"/>
        </w:rPr>
        <w:t>35</w:t>
      </w:r>
    </w:p>
    <w:p w:rsidR="00300553" w:rsidRPr="00787CDD" w:rsidRDefault="00300553" w:rsidP="0017680E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Тифлосурдокомментирование</w:t>
      </w:r>
      <w:r w:rsidR="006A782D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       </w:t>
      </w:r>
      <w:r w:rsidR="00E824B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  9</w:t>
      </w:r>
    </w:p>
    <w:p w:rsidR="00171127" w:rsidRPr="00787CDD" w:rsidRDefault="00171127" w:rsidP="003028CB">
      <w:pPr>
        <w:widowControl/>
        <w:spacing w:before="0" w:line="400" w:lineRule="exact"/>
        <w:ind w:firstLine="709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b/>
          <w:sz w:val="28"/>
          <w:szCs w:val="28"/>
          <w:lang w:val="ru-RU" w:eastAsia="en-US"/>
        </w:rPr>
        <w:t>Экспертиза тифлокомментария</w:t>
      </w:r>
      <w:r w:rsidR="000B4677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                   </w:t>
      </w:r>
      <w:r w:rsidR="00E824BC" w:rsidRPr="00787CDD">
        <w:rPr>
          <w:rFonts w:eastAsiaTheme="minorHAnsi" w:cs="Arial"/>
          <w:sz w:val="28"/>
          <w:szCs w:val="28"/>
          <w:lang w:val="ru-RU" w:eastAsia="en-US"/>
        </w:rPr>
        <w:t xml:space="preserve">                     </w:t>
      </w:r>
      <w:r w:rsidR="00C5606C" w:rsidRPr="00787CDD">
        <w:rPr>
          <w:rFonts w:eastAsiaTheme="minorHAnsi" w:cs="Arial"/>
          <w:sz w:val="28"/>
          <w:szCs w:val="28"/>
          <w:lang w:val="ru-RU" w:eastAsia="en-US"/>
        </w:rPr>
        <w:t xml:space="preserve">    </w:t>
      </w:r>
      <w:r w:rsidR="00FE26B9" w:rsidRPr="00787CDD">
        <w:rPr>
          <w:rFonts w:eastAsiaTheme="minorHAnsi" w:cs="Arial"/>
          <w:sz w:val="28"/>
          <w:szCs w:val="28"/>
          <w:lang w:val="ru-RU" w:eastAsia="en-US"/>
        </w:rPr>
        <w:t>16</w:t>
      </w:r>
    </w:p>
    <w:p w:rsidR="00BD1316" w:rsidRPr="00787CDD" w:rsidRDefault="00BD131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8"/>
          <w:szCs w:val="28"/>
          <w:lang w:val="ru-RU"/>
        </w:rPr>
      </w:pPr>
    </w:p>
    <w:p w:rsidR="00BD1316" w:rsidRPr="00787CDD" w:rsidRDefault="00BD131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85CC6" w:rsidRPr="00787CDD" w:rsidRDefault="00F85CC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85CC6" w:rsidRPr="00787CDD" w:rsidRDefault="00F85CC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85CC6" w:rsidRPr="00787CDD" w:rsidRDefault="00F85CC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85CC6" w:rsidRPr="00787CDD" w:rsidRDefault="00F85CC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85CC6" w:rsidRPr="00787CDD" w:rsidRDefault="00F85CC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85CC6" w:rsidRPr="00787CDD" w:rsidRDefault="00F85CC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85CC6" w:rsidRPr="00787CDD" w:rsidRDefault="00F85CC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85CC6" w:rsidRPr="00787CDD" w:rsidRDefault="00F85CC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85CC6" w:rsidRPr="00787CDD" w:rsidRDefault="00F85CC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85CC6" w:rsidRPr="00787CDD" w:rsidRDefault="00F85CC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85CC6" w:rsidRPr="00787CDD" w:rsidRDefault="00F85CC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F3534B" w:rsidRPr="00787CDD" w:rsidRDefault="007B5326" w:rsidP="0098111A">
      <w:pPr>
        <w:widowControl/>
        <w:spacing w:before="0" w:line="360" w:lineRule="auto"/>
        <w:ind w:firstLine="709"/>
        <w:jc w:val="center"/>
        <w:rPr>
          <w:rFonts w:eastAsiaTheme="minorHAnsi" w:cs="Arial"/>
          <w:b/>
          <w:sz w:val="32"/>
          <w:szCs w:val="32"/>
          <w:lang w:val="ru-RU" w:eastAsia="en-US"/>
        </w:rPr>
      </w:pPr>
      <w:r w:rsidRPr="00787CDD">
        <w:rPr>
          <w:rFonts w:cs="Arial"/>
          <w:b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028DBE" wp14:editId="3704747C">
                <wp:simplePos x="0" y="0"/>
                <wp:positionH relativeFrom="column">
                  <wp:posOffset>6038850</wp:posOffset>
                </wp:positionH>
                <wp:positionV relativeFrom="paragraph">
                  <wp:posOffset>742315</wp:posOffset>
                </wp:positionV>
                <wp:extent cx="388620" cy="39624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62D" w:rsidRPr="0050362D" w:rsidRDefault="0050362D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28DBE" id="Text Box 30" o:spid="_x0000_s1033" type="#_x0000_t202" style="position:absolute;left:0;text-align:left;margin-left:475.5pt;margin-top:58.45pt;width:30.6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kPugIAAMA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" filled="f" stroked="f">
                <v:textbox>
                  <w:txbxContent>
                    <w:p w:rsidR="0050362D" w:rsidRPr="0050362D" w:rsidRDefault="0050362D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F3534B" w:rsidRPr="00787CDD">
        <w:rPr>
          <w:rFonts w:eastAsiaTheme="minorHAnsi" w:cs="Arial"/>
          <w:b/>
          <w:sz w:val="32"/>
          <w:szCs w:val="32"/>
          <w:lang w:val="ru-RU" w:eastAsia="en-US"/>
        </w:rPr>
        <w:t>Приложение А (справочное)</w:t>
      </w:r>
    </w:p>
    <w:p w:rsidR="00BD1316" w:rsidRPr="00787CDD" w:rsidRDefault="00D2333C" w:rsidP="0098111A">
      <w:pPr>
        <w:widowControl/>
        <w:spacing w:before="0" w:line="360" w:lineRule="auto"/>
        <w:ind w:firstLine="709"/>
        <w:jc w:val="center"/>
        <w:rPr>
          <w:rFonts w:eastAsiaTheme="minorHAnsi" w:cs="Arial"/>
          <w:b/>
          <w:sz w:val="32"/>
          <w:szCs w:val="32"/>
          <w:lang w:val="ru-RU" w:eastAsia="en-US"/>
        </w:rPr>
      </w:pPr>
      <w:r w:rsidRPr="00787CDD">
        <w:rPr>
          <w:rFonts w:eastAsiaTheme="minorHAnsi" w:cs="Arial"/>
          <w:b/>
          <w:sz w:val="32"/>
          <w:szCs w:val="32"/>
          <w:lang w:val="ru-RU" w:eastAsia="en-US"/>
        </w:rPr>
        <w:t>Термины-синонимы</w:t>
      </w:r>
      <w:r w:rsidR="00C77815" w:rsidRPr="00787CDD">
        <w:rPr>
          <w:rFonts w:eastAsiaTheme="minorHAnsi" w:cs="Arial"/>
          <w:b/>
          <w:sz w:val="32"/>
          <w:szCs w:val="32"/>
          <w:lang w:val="ru-RU" w:eastAsia="en-US"/>
        </w:rPr>
        <w:t>,</w:t>
      </w:r>
      <w:r w:rsidRPr="00787CDD">
        <w:rPr>
          <w:rFonts w:eastAsiaTheme="minorHAnsi" w:cs="Arial"/>
          <w:b/>
          <w:sz w:val="32"/>
          <w:szCs w:val="32"/>
          <w:lang w:val="ru-RU" w:eastAsia="en-US"/>
        </w:rPr>
        <w:t xml:space="preserve"> не рекомендуемые к применен</w:t>
      </w:r>
      <w:r w:rsidR="00F3534B" w:rsidRPr="00787CDD">
        <w:rPr>
          <w:rFonts w:eastAsiaTheme="minorHAnsi" w:cs="Arial"/>
          <w:b/>
          <w:sz w:val="32"/>
          <w:szCs w:val="32"/>
          <w:lang w:val="ru-RU" w:eastAsia="en-US"/>
        </w:rPr>
        <w:t>ию в сфере тифлокомментирования</w:t>
      </w:r>
    </w:p>
    <w:p w:rsidR="00D2333C" w:rsidRPr="00787CDD" w:rsidRDefault="00D2333C" w:rsidP="0098111A">
      <w:pPr>
        <w:widowControl/>
        <w:spacing w:before="0" w:line="360" w:lineRule="auto"/>
        <w:ind w:firstLine="709"/>
        <w:jc w:val="center"/>
        <w:rPr>
          <w:rFonts w:eastAsiaTheme="minorHAnsi" w:cs="Arial"/>
          <w:b/>
          <w:sz w:val="32"/>
          <w:szCs w:val="32"/>
          <w:lang w:val="ru-RU" w:eastAsia="en-US"/>
        </w:rPr>
      </w:pPr>
    </w:p>
    <w:p w:rsidR="00BD1316" w:rsidRPr="00787CDD" w:rsidRDefault="00BD131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5F3460" w:rsidRPr="00787CDD" w:rsidRDefault="009F4C52" w:rsidP="00F3534B">
      <w:pPr>
        <w:widowControl/>
        <w:spacing w:before="0" w:line="360" w:lineRule="auto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cs="Arial"/>
          <w:b/>
          <w:sz w:val="24"/>
          <w:szCs w:val="24"/>
          <w:lang w:val="ru-RU"/>
        </w:rPr>
        <w:t xml:space="preserve">А1 </w:t>
      </w:r>
      <w:r w:rsidR="003E7886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аудиоописательное комментирование: </w:t>
      </w:r>
      <w:r w:rsidR="005F3460" w:rsidRPr="00787CDD">
        <w:rPr>
          <w:rFonts w:eastAsiaTheme="minorHAnsi" w:cs="Arial"/>
          <w:sz w:val="28"/>
          <w:szCs w:val="28"/>
          <w:lang w:val="ru-RU" w:eastAsia="en-US"/>
        </w:rPr>
        <w:t>Т</w:t>
      </w:r>
      <w:r w:rsidR="003E7886" w:rsidRPr="00787CDD">
        <w:rPr>
          <w:rFonts w:eastAsiaTheme="minorHAnsi" w:cs="Arial"/>
          <w:sz w:val="28"/>
          <w:szCs w:val="28"/>
          <w:lang w:val="ru-RU" w:eastAsia="en-US"/>
        </w:rPr>
        <w:t>ермин-синоним к тифлокомментированию</w:t>
      </w:r>
      <w:r w:rsidR="005F3460" w:rsidRPr="00787CDD">
        <w:rPr>
          <w:rFonts w:eastAsiaTheme="minorHAnsi" w:cs="Arial"/>
          <w:sz w:val="28"/>
          <w:szCs w:val="28"/>
          <w:lang w:val="ru-RU" w:eastAsia="en-US"/>
        </w:rPr>
        <w:t>,</w:t>
      </w:r>
      <w:r w:rsidR="003E7886" w:rsidRPr="00787CDD">
        <w:rPr>
          <w:rFonts w:eastAsiaTheme="minorHAnsi" w:cs="Arial"/>
          <w:sz w:val="28"/>
          <w:szCs w:val="28"/>
          <w:lang w:val="ru-RU" w:eastAsia="en-US"/>
        </w:rPr>
        <w:t xml:space="preserve"> </w:t>
      </w:r>
      <w:r w:rsidR="005F3460" w:rsidRPr="00787CDD">
        <w:rPr>
          <w:rFonts w:eastAsiaTheme="minorHAnsi" w:cs="Arial"/>
          <w:sz w:val="28"/>
          <w:szCs w:val="28"/>
          <w:lang w:val="ru-RU" w:eastAsia="en-US"/>
        </w:rPr>
        <w:t xml:space="preserve">представляет собой искажённый смысл тифлокомментирования, в стороне оставляется тифлокомментирование письменное и печатное. </w:t>
      </w:r>
    </w:p>
    <w:p w:rsidR="003E7886" w:rsidRPr="00787CDD" w:rsidRDefault="005F3460" w:rsidP="005F3460">
      <w:pPr>
        <w:widowControl/>
        <w:spacing w:before="0" w:line="36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4"/>
          <w:szCs w:val="24"/>
          <w:lang w:val="ru-RU" w:eastAsia="en-US"/>
        </w:rPr>
        <w:t>П р и м е ч а н и е - Аудиоописательное комментирование буквально переводится «звукоописательное комментирование», также: «звукоописательное лаконичное описание». Комментирование без описания невозможно. Этот термин является неудачной попыткой искусственно избежать использование установленного термина «тифлокомментирование». По существу близко к смыслу термина «аудиодескрипция».</w:t>
      </w:r>
    </w:p>
    <w:p w:rsidR="00BD1316" w:rsidRPr="00787CDD" w:rsidRDefault="003E7886" w:rsidP="009F4C52">
      <w:pPr>
        <w:widowControl/>
        <w:spacing w:before="0" w:line="360" w:lineRule="auto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cs="Arial"/>
          <w:sz w:val="28"/>
          <w:szCs w:val="28"/>
          <w:lang w:val="ru-RU"/>
        </w:rPr>
        <w:t xml:space="preserve">А2 </w:t>
      </w:r>
      <w:r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тифлоперевод: </w:t>
      </w:r>
      <w:r w:rsidR="005F3460" w:rsidRPr="00787CDD">
        <w:rPr>
          <w:rFonts w:eastAsiaTheme="minorHAnsi" w:cs="Arial"/>
          <w:sz w:val="28"/>
          <w:szCs w:val="28"/>
          <w:lang w:val="ru-RU" w:eastAsia="en-US"/>
        </w:rPr>
        <w:t>Т</w:t>
      </w:r>
      <w:r w:rsidRPr="00787CDD">
        <w:rPr>
          <w:rFonts w:eastAsiaTheme="minorHAnsi" w:cs="Arial"/>
          <w:sz w:val="28"/>
          <w:szCs w:val="28"/>
          <w:lang w:val="ru-RU" w:eastAsia="en-US"/>
        </w:rPr>
        <w:t>ермин-синоним к тифлокомментированию</w:t>
      </w:r>
      <w:r w:rsidR="005F3460" w:rsidRPr="00787CDD">
        <w:rPr>
          <w:rFonts w:eastAsiaTheme="minorHAnsi" w:cs="Arial"/>
          <w:sz w:val="28"/>
          <w:szCs w:val="28"/>
          <w:lang w:val="ru-RU" w:eastAsia="en-US"/>
        </w:rPr>
        <w:t xml:space="preserve"> возник в среде волонтеров-тифлокомментаторов по аналогии с термином «сурдоперевод».</w:t>
      </w:r>
    </w:p>
    <w:p w:rsidR="005F3460" w:rsidRPr="00787CDD" w:rsidRDefault="005F3460" w:rsidP="009F4C52">
      <w:pPr>
        <w:widowControl/>
        <w:spacing w:before="0" w:line="360" w:lineRule="auto"/>
        <w:rPr>
          <w:rFonts w:eastAsiaTheme="minorHAnsi" w:cs="Arial"/>
          <w:sz w:val="24"/>
          <w:szCs w:val="24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ab/>
      </w:r>
      <w:r w:rsidRPr="00787CDD">
        <w:rPr>
          <w:rFonts w:eastAsiaTheme="minorHAnsi" w:cs="Arial"/>
          <w:sz w:val="24"/>
          <w:szCs w:val="24"/>
          <w:lang w:val="ru-RU" w:eastAsia="en-US"/>
        </w:rPr>
        <w:t>П р и м е ч а н и е – Поскольку тифлокомментирование – это не перевод, а описание, словесное пояснение для слепых и слабовидящих, по использование термина «тифлоперевод» недопустимо.</w:t>
      </w:r>
    </w:p>
    <w:p w:rsidR="003E7886" w:rsidRPr="00787CDD" w:rsidRDefault="003E7886" w:rsidP="009F4C52">
      <w:pPr>
        <w:widowControl/>
        <w:spacing w:before="0" w:line="360" w:lineRule="auto"/>
        <w:rPr>
          <w:rFonts w:eastAsiaTheme="minorHAnsi" w:cs="Arial"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А3 </w:t>
      </w:r>
      <w:r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тифлокомментирование автоматическое: </w:t>
      </w:r>
      <w:r w:rsidR="00F85CC6" w:rsidRPr="00787CDD">
        <w:rPr>
          <w:rFonts w:eastAsiaTheme="minorHAnsi" w:cs="Arial"/>
          <w:sz w:val="28"/>
          <w:szCs w:val="28"/>
          <w:lang w:val="ru-RU" w:eastAsia="en-US"/>
        </w:rPr>
        <w:t>Т</w:t>
      </w:r>
      <w:r w:rsidRPr="00787CDD">
        <w:rPr>
          <w:rFonts w:eastAsiaTheme="minorHAnsi" w:cs="Arial"/>
          <w:sz w:val="28"/>
          <w:szCs w:val="28"/>
          <w:lang w:val="ru-RU" w:eastAsia="en-US"/>
        </w:rPr>
        <w:t>ифлокомментирование, проведенное полностью без участия человека, что к настоящему времени не обеспечивается уровнем разв</w:t>
      </w:r>
      <w:r w:rsidR="00F3534B" w:rsidRPr="00787CDD">
        <w:rPr>
          <w:rFonts w:eastAsiaTheme="minorHAnsi" w:cs="Arial"/>
          <w:sz w:val="28"/>
          <w:szCs w:val="28"/>
          <w:lang w:val="ru-RU" w:eastAsia="en-US"/>
        </w:rPr>
        <w:t>ития информационных технологий.</w:t>
      </w:r>
    </w:p>
    <w:p w:rsidR="0077725E" w:rsidRPr="00787CDD" w:rsidRDefault="0077725E" w:rsidP="009F4C52">
      <w:pPr>
        <w:widowControl/>
        <w:spacing w:before="0" w:line="360" w:lineRule="auto"/>
        <w:rPr>
          <w:rFonts w:eastAsiaTheme="minorHAnsi" w:cs="Arial"/>
          <w:b/>
          <w:sz w:val="28"/>
          <w:szCs w:val="28"/>
          <w:lang w:val="ru-RU" w:eastAsia="en-US"/>
        </w:rPr>
      </w:pPr>
      <w:r w:rsidRPr="00787CDD">
        <w:rPr>
          <w:rFonts w:eastAsiaTheme="minorHAnsi" w:cs="Arial"/>
          <w:sz w:val="28"/>
          <w:szCs w:val="28"/>
          <w:lang w:val="ru-RU" w:eastAsia="en-US"/>
        </w:rPr>
        <w:t xml:space="preserve">А4 </w:t>
      </w:r>
      <w:r w:rsidR="005F3460" w:rsidRPr="00787CDD">
        <w:rPr>
          <w:rFonts w:eastAsiaTheme="minorHAnsi" w:cs="Arial"/>
          <w:b/>
          <w:sz w:val="28"/>
          <w:szCs w:val="28"/>
          <w:lang w:val="ru-RU" w:eastAsia="en-US"/>
        </w:rPr>
        <w:t xml:space="preserve">аудиокомментарий: </w:t>
      </w:r>
      <w:r w:rsidR="00F85CC6" w:rsidRPr="00787CDD">
        <w:rPr>
          <w:rFonts w:eastAsiaTheme="minorHAnsi" w:cs="Arial"/>
          <w:sz w:val="28"/>
          <w:szCs w:val="28"/>
          <w:lang w:val="ru-RU" w:eastAsia="en-US"/>
        </w:rPr>
        <w:t>Термин-синоним к тифлокомментарию, звуковое пояснение, не охватывает письменные и печатные комментарии, искажает смысл тифлокомментария.</w:t>
      </w:r>
    </w:p>
    <w:p w:rsidR="005F3460" w:rsidRPr="00787CDD" w:rsidRDefault="005F3460" w:rsidP="009F4C52">
      <w:pPr>
        <w:widowControl/>
        <w:spacing w:before="0" w:line="360" w:lineRule="auto"/>
        <w:rPr>
          <w:rFonts w:cs="Arial"/>
          <w:sz w:val="24"/>
          <w:szCs w:val="24"/>
          <w:lang w:val="ru-RU"/>
        </w:rPr>
      </w:pPr>
    </w:p>
    <w:p w:rsidR="00BD1316" w:rsidRPr="00787CDD" w:rsidRDefault="00BD131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BD1316" w:rsidRPr="00787CDD" w:rsidRDefault="00BD1316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BD1316" w:rsidRPr="00787CDD" w:rsidRDefault="00BD1316" w:rsidP="002E19FB">
      <w:pPr>
        <w:widowControl/>
        <w:spacing w:before="0" w:line="360" w:lineRule="auto"/>
        <w:rPr>
          <w:rFonts w:cs="Arial"/>
          <w:b/>
          <w:sz w:val="24"/>
          <w:szCs w:val="24"/>
          <w:lang w:val="ru-RU"/>
        </w:rPr>
      </w:pPr>
    </w:p>
    <w:p w:rsidR="0098111A" w:rsidRPr="00787CDD" w:rsidRDefault="0098111A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32"/>
          <w:szCs w:val="32"/>
          <w:lang w:val="ru-RU"/>
        </w:rPr>
      </w:pPr>
      <w:r w:rsidRPr="00787CDD">
        <w:rPr>
          <w:rFonts w:cs="Arial"/>
          <w:b/>
          <w:sz w:val="32"/>
          <w:szCs w:val="32"/>
          <w:lang w:val="ru-RU"/>
        </w:rPr>
        <w:t>Библиография</w:t>
      </w:r>
    </w:p>
    <w:p w:rsidR="0098111A" w:rsidRPr="00787CDD" w:rsidRDefault="0098111A" w:rsidP="0098111A">
      <w:pPr>
        <w:widowControl/>
        <w:spacing w:before="0" w:line="360" w:lineRule="auto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98111A" w:rsidRPr="00787CDD" w:rsidRDefault="008D1747" w:rsidP="008D1747">
      <w:pPr>
        <w:widowControl/>
        <w:spacing w:before="0" w:line="360" w:lineRule="auto"/>
        <w:rPr>
          <w:rFonts w:cs="Arial"/>
          <w:spacing w:val="4"/>
          <w:sz w:val="28"/>
          <w:szCs w:val="28"/>
          <w:lang w:val="ru-RU"/>
        </w:rPr>
      </w:pPr>
      <w:r w:rsidRPr="00787CDD">
        <w:rPr>
          <w:rFonts w:cs="Arial"/>
          <w:spacing w:val="4"/>
          <w:sz w:val="28"/>
          <w:szCs w:val="28"/>
          <w:lang w:val="ru-RU"/>
        </w:rPr>
        <w:t>1</w:t>
      </w:r>
      <w:r w:rsidR="0073278B" w:rsidRPr="00787CDD">
        <w:rPr>
          <w:rFonts w:cs="Arial"/>
          <w:spacing w:val="4"/>
          <w:sz w:val="28"/>
          <w:szCs w:val="28"/>
          <w:lang w:val="ru-RU"/>
        </w:rPr>
        <w:t>.</w:t>
      </w:r>
      <w:r w:rsidRPr="00787CDD">
        <w:rPr>
          <w:rFonts w:cs="Arial"/>
          <w:spacing w:val="4"/>
          <w:sz w:val="28"/>
          <w:szCs w:val="28"/>
          <w:lang w:val="ru-RU"/>
        </w:rPr>
        <w:t xml:space="preserve"> </w:t>
      </w:r>
      <w:r w:rsidR="0098111A" w:rsidRPr="00787CDD">
        <w:rPr>
          <w:rFonts w:cs="Arial"/>
          <w:spacing w:val="4"/>
          <w:sz w:val="28"/>
          <w:szCs w:val="28"/>
          <w:lang w:val="ru-RU"/>
        </w:rPr>
        <w:t>Ваньшин С.Н., Ваньшина О.П. Тифлокомментирование, или словесное описание для слепых: Инструктивно-методическое пособие / Под общ. ред. Вице-президента ВОС В.С. Степанова, канд. пед.</w:t>
      </w:r>
      <w:r w:rsidR="000D34E1" w:rsidRPr="00787CDD">
        <w:rPr>
          <w:rFonts w:cs="Arial"/>
          <w:spacing w:val="4"/>
          <w:sz w:val="28"/>
          <w:szCs w:val="28"/>
          <w:lang w:val="ru-RU"/>
        </w:rPr>
        <w:t xml:space="preserve"> наук С.Н. Ваньшина. – М., 2011. – 62 с. - </w:t>
      </w:r>
      <w:r w:rsidR="0098111A" w:rsidRPr="00787CDD">
        <w:rPr>
          <w:rFonts w:cs="Arial"/>
          <w:spacing w:val="4"/>
          <w:sz w:val="28"/>
          <w:szCs w:val="28"/>
          <w:lang w:val="ru-RU"/>
        </w:rPr>
        <w:t>ISBN 978-5-904267-04-9</w:t>
      </w:r>
      <w:r w:rsidR="000D34E1" w:rsidRPr="00787CDD">
        <w:rPr>
          <w:rFonts w:cs="Arial"/>
          <w:spacing w:val="4"/>
          <w:sz w:val="28"/>
          <w:szCs w:val="28"/>
          <w:lang w:val="ru-RU"/>
        </w:rPr>
        <w:t>.</w:t>
      </w:r>
    </w:p>
    <w:p w:rsidR="008D1747" w:rsidRPr="00787CDD" w:rsidRDefault="008D1747" w:rsidP="008D1747">
      <w:pPr>
        <w:widowControl/>
        <w:spacing w:before="0" w:line="360" w:lineRule="auto"/>
        <w:rPr>
          <w:rFonts w:cs="Arial"/>
          <w:spacing w:val="4"/>
          <w:sz w:val="28"/>
          <w:szCs w:val="28"/>
          <w:lang w:val="ru-RU"/>
        </w:rPr>
      </w:pPr>
      <w:r w:rsidRPr="00787CDD">
        <w:rPr>
          <w:rFonts w:cs="Arial"/>
          <w:spacing w:val="4"/>
          <w:sz w:val="28"/>
          <w:szCs w:val="28"/>
          <w:lang w:val="ru-RU"/>
        </w:rPr>
        <w:t>2</w:t>
      </w:r>
      <w:r w:rsidR="0073278B" w:rsidRPr="00787CDD">
        <w:rPr>
          <w:rFonts w:cs="Arial"/>
          <w:spacing w:val="4"/>
          <w:sz w:val="28"/>
          <w:szCs w:val="28"/>
          <w:lang w:val="ru-RU"/>
        </w:rPr>
        <w:t>.</w:t>
      </w:r>
      <w:r w:rsidRPr="00787CDD">
        <w:rPr>
          <w:rFonts w:cs="Arial"/>
          <w:spacing w:val="4"/>
          <w:sz w:val="28"/>
          <w:szCs w:val="28"/>
          <w:lang w:val="ru-RU"/>
        </w:rPr>
        <w:t xml:space="preserve"> Ваньшин С.Н. Тифлокомментирование. Как внедрить новую услугу в сферу культуры //</w:t>
      </w:r>
      <w:r w:rsidR="0073278B" w:rsidRPr="00787CDD">
        <w:rPr>
          <w:rFonts w:cs="Arial"/>
          <w:spacing w:val="4"/>
          <w:sz w:val="28"/>
          <w:szCs w:val="28"/>
          <w:lang w:val="ru-RU"/>
        </w:rPr>
        <w:t xml:space="preserve"> Справочник руководителя учреждения культуры. 2016. - №4. С. 61 – 66.</w:t>
      </w:r>
    </w:p>
    <w:p w:rsidR="0073278B" w:rsidRPr="00787CDD" w:rsidRDefault="0073278B" w:rsidP="008D1747">
      <w:pPr>
        <w:widowControl/>
        <w:spacing w:before="0" w:line="360" w:lineRule="auto"/>
        <w:rPr>
          <w:rFonts w:cs="Arial"/>
          <w:spacing w:val="4"/>
          <w:sz w:val="28"/>
          <w:szCs w:val="28"/>
          <w:lang w:val="ru-RU"/>
        </w:rPr>
      </w:pPr>
      <w:r w:rsidRPr="00787CDD">
        <w:rPr>
          <w:rFonts w:cs="Arial"/>
          <w:spacing w:val="4"/>
          <w:sz w:val="28"/>
          <w:szCs w:val="28"/>
          <w:lang w:val="ru-RU"/>
        </w:rPr>
        <w:t>3. Снайдер Джоэл. Из визуального в вербальное: Комплексное учебное пособие и руководство по применению аудио дескрипции / Пер. с англ. – Екатеринбург, 2016. – 149 с.</w:t>
      </w:r>
    </w:p>
    <w:p w:rsidR="0098111A" w:rsidRPr="00787CDD" w:rsidRDefault="0098111A">
      <w:pPr>
        <w:widowControl/>
        <w:spacing w:before="0" w:after="160" w:line="259" w:lineRule="auto"/>
        <w:jc w:val="left"/>
        <w:rPr>
          <w:rFonts w:cs="Arial"/>
          <w:sz w:val="24"/>
          <w:szCs w:val="24"/>
          <w:lang w:val="ru-RU"/>
        </w:rPr>
      </w:pPr>
      <w:r w:rsidRPr="00787CDD">
        <w:rPr>
          <w:rFonts w:cs="Arial"/>
          <w:sz w:val="24"/>
          <w:szCs w:val="24"/>
          <w:lang w:val="ru-RU"/>
        </w:rPr>
        <w:br w:type="page"/>
      </w:r>
    </w:p>
    <w:p w:rsidR="00171127" w:rsidRPr="00787CDD" w:rsidRDefault="00171127" w:rsidP="00D0396B">
      <w:pPr>
        <w:widowControl/>
        <w:spacing w:before="0" w:line="360" w:lineRule="auto"/>
        <w:ind w:firstLine="709"/>
        <w:rPr>
          <w:rFonts w:eastAsiaTheme="minorHAnsi" w:cs="Arial"/>
          <w:sz w:val="24"/>
          <w:szCs w:val="24"/>
          <w:lang w:val="ru-RU" w:eastAsia="en-US"/>
        </w:rPr>
      </w:pPr>
    </w:p>
    <w:p w:rsidR="00171127" w:rsidRPr="00787CDD" w:rsidRDefault="00171127" w:rsidP="005D16D6">
      <w:pPr>
        <w:keepNext/>
        <w:pBdr>
          <w:top w:val="single" w:sz="12" w:space="11" w:color="auto"/>
        </w:pBdr>
        <w:spacing w:before="0" w:line="240" w:lineRule="auto"/>
        <w:outlineLvl w:val="1"/>
        <w:rPr>
          <w:rFonts w:cs="Arial"/>
          <w:iCs/>
          <w:sz w:val="24"/>
          <w:szCs w:val="24"/>
          <w:lang w:val="ru-RU"/>
        </w:rPr>
      </w:pPr>
      <w:r w:rsidRPr="00787CDD">
        <w:rPr>
          <w:rFonts w:cs="Arial"/>
          <w:iCs/>
          <w:sz w:val="24"/>
          <w:szCs w:val="24"/>
          <w:lang w:val="ru-RU"/>
        </w:rPr>
        <w:t>УДК</w:t>
      </w:r>
      <w:r w:rsidRPr="00787CDD">
        <w:rPr>
          <w:rFonts w:cs="Arial"/>
          <w:sz w:val="24"/>
          <w:szCs w:val="24"/>
          <w:lang w:val="ru-RU"/>
        </w:rPr>
        <w:t xml:space="preserve">  </w:t>
      </w:r>
      <w:r w:rsidRPr="00787CDD">
        <w:rPr>
          <w:rFonts w:cs="Arial"/>
          <w:iCs/>
          <w:sz w:val="24"/>
          <w:szCs w:val="24"/>
          <w:lang w:val="ru-RU"/>
        </w:rPr>
        <w:t xml:space="preserve">364.044.26+79.01./09    </w:t>
      </w:r>
      <w:r w:rsidR="00452D80" w:rsidRPr="00787CDD">
        <w:rPr>
          <w:rFonts w:cs="Arial"/>
          <w:iCs/>
          <w:sz w:val="24"/>
          <w:szCs w:val="24"/>
          <w:lang w:val="ru-RU"/>
        </w:rPr>
        <w:t xml:space="preserve">       </w:t>
      </w:r>
      <w:r w:rsidRPr="00787CDD">
        <w:rPr>
          <w:rFonts w:cs="Arial"/>
          <w:iCs/>
          <w:sz w:val="24"/>
          <w:szCs w:val="24"/>
          <w:lang w:val="ru-RU"/>
        </w:rPr>
        <w:tab/>
        <w:t>ОКС</w:t>
      </w:r>
      <w:r w:rsidRPr="00787CDD">
        <w:rPr>
          <w:rFonts w:cs="Arial"/>
          <w:iCs/>
          <w:sz w:val="24"/>
          <w:szCs w:val="24"/>
          <w:lang w:val="ru-RU"/>
        </w:rPr>
        <w:tab/>
      </w:r>
      <w:r w:rsidR="00452D80" w:rsidRPr="00787CDD">
        <w:rPr>
          <w:rFonts w:cs="Arial"/>
          <w:iCs/>
          <w:sz w:val="24"/>
          <w:szCs w:val="24"/>
          <w:lang w:val="ru-RU"/>
        </w:rPr>
        <w:t>33.160.01</w:t>
      </w:r>
      <w:r w:rsidRPr="00787CDD">
        <w:rPr>
          <w:rFonts w:cs="Arial"/>
          <w:iCs/>
          <w:sz w:val="24"/>
          <w:szCs w:val="24"/>
          <w:lang w:val="ru-RU"/>
        </w:rPr>
        <w:tab/>
        <w:t xml:space="preserve"> </w:t>
      </w:r>
    </w:p>
    <w:p w:rsidR="00171127" w:rsidRPr="00787CDD" w:rsidRDefault="00171127" w:rsidP="00D0396B">
      <w:pPr>
        <w:keepNext/>
        <w:spacing w:before="0" w:line="360" w:lineRule="auto"/>
        <w:ind w:firstLine="709"/>
        <w:outlineLvl w:val="1"/>
        <w:rPr>
          <w:rFonts w:cs="Arial"/>
          <w:sz w:val="24"/>
          <w:szCs w:val="24"/>
          <w:lang w:val="ru-RU"/>
        </w:rPr>
      </w:pPr>
      <w:r w:rsidRPr="00787CDD">
        <w:rPr>
          <w:rFonts w:cs="Arial"/>
          <w:sz w:val="24"/>
          <w:szCs w:val="24"/>
          <w:lang w:val="ru-RU"/>
        </w:rPr>
        <w:t xml:space="preserve">          </w:t>
      </w:r>
      <w:r w:rsidRPr="00787CDD">
        <w:rPr>
          <w:rFonts w:cs="Arial"/>
          <w:sz w:val="24"/>
          <w:szCs w:val="24"/>
          <w:lang w:val="ru-RU"/>
        </w:rPr>
        <w:tab/>
      </w:r>
      <w:r w:rsidRPr="00787CDD">
        <w:rPr>
          <w:rFonts w:cs="Arial"/>
          <w:sz w:val="24"/>
          <w:szCs w:val="24"/>
          <w:lang w:val="ru-RU"/>
        </w:rPr>
        <w:tab/>
      </w:r>
      <w:r w:rsidRPr="00787CDD">
        <w:rPr>
          <w:rFonts w:cs="Arial"/>
          <w:sz w:val="24"/>
          <w:szCs w:val="24"/>
          <w:lang w:val="ru-RU"/>
        </w:rPr>
        <w:tab/>
      </w:r>
      <w:r w:rsidRPr="00787CDD">
        <w:rPr>
          <w:rFonts w:cs="Arial"/>
          <w:sz w:val="24"/>
          <w:szCs w:val="24"/>
          <w:lang w:val="ru-RU"/>
        </w:rPr>
        <w:tab/>
        <w:t xml:space="preserve">         </w:t>
      </w:r>
    </w:p>
    <w:p w:rsidR="00171127" w:rsidRPr="00787CDD" w:rsidRDefault="00171127" w:rsidP="005D16D6">
      <w:pPr>
        <w:pBdr>
          <w:bottom w:val="single" w:sz="12" w:space="6" w:color="auto"/>
        </w:pBdr>
        <w:spacing w:before="0" w:line="240" w:lineRule="auto"/>
        <w:rPr>
          <w:rFonts w:cs="Arial"/>
          <w:sz w:val="24"/>
          <w:szCs w:val="24"/>
          <w:lang w:val="ru-RU"/>
        </w:rPr>
      </w:pPr>
      <w:r w:rsidRPr="00787CDD">
        <w:rPr>
          <w:rFonts w:cs="Arial"/>
          <w:sz w:val="24"/>
          <w:szCs w:val="24"/>
          <w:lang w:val="ru-RU"/>
        </w:rPr>
        <w:t>Ключев</w:t>
      </w:r>
      <w:r w:rsidR="00C2407D" w:rsidRPr="00787CDD">
        <w:rPr>
          <w:rFonts w:cs="Arial"/>
          <w:sz w:val="24"/>
          <w:szCs w:val="24"/>
          <w:lang w:val="ru-RU"/>
        </w:rPr>
        <w:t xml:space="preserve">ые слова: тифлокомментирование, </w:t>
      </w:r>
      <w:r w:rsidR="00BB02FE" w:rsidRPr="00787CDD">
        <w:rPr>
          <w:rFonts w:cs="Arial"/>
          <w:sz w:val="24"/>
          <w:szCs w:val="24"/>
          <w:lang w:val="ru-RU"/>
        </w:rPr>
        <w:t xml:space="preserve">концепция </w:t>
      </w:r>
      <w:r w:rsidRPr="00787CDD">
        <w:rPr>
          <w:rFonts w:cs="Arial"/>
          <w:sz w:val="24"/>
          <w:szCs w:val="24"/>
          <w:lang w:val="ru-RU"/>
        </w:rPr>
        <w:t>тифлокомментирования,</w:t>
      </w:r>
      <w:r w:rsidR="00BB02FE" w:rsidRPr="00787CDD">
        <w:rPr>
          <w:rFonts w:cs="Arial"/>
          <w:sz w:val="24"/>
          <w:szCs w:val="24"/>
          <w:lang w:val="ru-RU"/>
        </w:rPr>
        <w:t xml:space="preserve"> система тифлокомментирования,</w:t>
      </w:r>
      <w:r w:rsidRPr="00787CDD">
        <w:rPr>
          <w:rFonts w:cs="Arial"/>
          <w:sz w:val="24"/>
          <w:szCs w:val="24"/>
          <w:lang w:val="ru-RU"/>
        </w:rPr>
        <w:t xml:space="preserve"> </w:t>
      </w:r>
      <w:r w:rsidR="00C2407D" w:rsidRPr="00787CDD">
        <w:rPr>
          <w:rFonts w:cs="Arial"/>
          <w:sz w:val="24"/>
          <w:szCs w:val="24"/>
          <w:lang w:val="ru-RU"/>
        </w:rPr>
        <w:t>тифлокомментарий, экспертиза тифлокомментария,</w:t>
      </w:r>
      <w:r w:rsidR="00D705D4" w:rsidRPr="00787CDD">
        <w:rPr>
          <w:rFonts w:cs="Arial"/>
          <w:lang w:val="ru-RU"/>
        </w:rPr>
        <w:t xml:space="preserve"> </w:t>
      </w:r>
      <w:r w:rsidR="00D705D4" w:rsidRPr="00787CDD">
        <w:rPr>
          <w:rFonts w:cs="Arial"/>
          <w:sz w:val="24"/>
          <w:szCs w:val="24"/>
          <w:lang w:val="ru-RU"/>
        </w:rPr>
        <w:t>обучения тифлокомментаторов,</w:t>
      </w:r>
      <w:r w:rsidR="00C2407D" w:rsidRPr="00787CDD">
        <w:rPr>
          <w:rFonts w:cs="Arial"/>
          <w:sz w:val="24"/>
          <w:szCs w:val="24"/>
          <w:lang w:val="ru-RU"/>
        </w:rPr>
        <w:t xml:space="preserve"> тифлокомментатор, мобильная г</w:t>
      </w:r>
      <w:r w:rsidR="00273FBD" w:rsidRPr="00787CDD">
        <w:rPr>
          <w:rFonts w:cs="Arial"/>
          <w:sz w:val="24"/>
          <w:szCs w:val="24"/>
          <w:lang w:val="ru-RU"/>
        </w:rPr>
        <w:t>руппа тифлокомментирования, оборудование для тифлокомментирован</w:t>
      </w:r>
      <w:r w:rsidR="00D705D4" w:rsidRPr="00787CDD">
        <w:rPr>
          <w:rFonts w:cs="Arial"/>
          <w:sz w:val="24"/>
          <w:szCs w:val="24"/>
          <w:lang w:val="ru-RU"/>
        </w:rPr>
        <w:t>ия, звукофильм</w:t>
      </w:r>
    </w:p>
    <w:p w:rsidR="00171127" w:rsidRPr="00787CDD" w:rsidRDefault="00171127" w:rsidP="00D0396B">
      <w:pPr>
        <w:widowControl/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0C74D7">
      <w:pPr>
        <w:widowControl/>
        <w:spacing w:before="0" w:line="360" w:lineRule="auto"/>
        <w:rPr>
          <w:rFonts w:cs="Arial"/>
          <w:sz w:val="24"/>
          <w:szCs w:val="24"/>
          <w:lang w:val="ru-RU"/>
        </w:rPr>
      </w:pPr>
    </w:p>
    <w:p w:rsidR="000C74D7" w:rsidRPr="00787CDD" w:rsidRDefault="000C74D7" w:rsidP="000C74D7">
      <w:pPr>
        <w:widowControl/>
        <w:spacing w:before="0" w:line="360" w:lineRule="auto"/>
        <w:rPr>
          <w:rFonts w:cs="Arial"/>
          <w:sz w:val="24"/>
          <w:szCs w:val="24"/>
          <w:lang w:val="ru-RU"/>
        </w:rPr>
      </w:pPr>
    </w:p>
    <w:p w:rsidR="000C74D7" w:rsidRPr="00787CDD" w:rsidRDefault="000C74D7" w:rsidP="000C74D7">
      <w:pPr>
        <w:widowControl/>
        <w:spacing w:before="0" w:line="360" w:lineRule="auto"/>
        <w:rPr>
          <w:rFonts w:cs="Arial"/>
          <w:sz w:val="24"/>
          <w:szCs w:val="24"/>
          <w:lang w:val="ru-RU"/>
        </w:rPr>
      </w:pPr>
    </w:p>
    <w:p w:rsidR="000C74D7" w:rsidRPr="00787CDD" w:rsidRDefault="000C74D7" w:rsidP="000C74D7">
      <w:pPr>
        <w:widowControl/>
        <w:spacing w:before="0" w:line="360" w:lineRule="auto"/>
        <w:rPr>
          <w:rFonts w:cs="Arial"/>
          <w:sz w:val="24"/>
          <w:szCs w:val="24"/>
          <w:lang w:val="ru-RU"/>
        </w:rPr>
      </w:pPr>
    </w:p>
    <w:p w:rsidR="000C74D7" w:rsidRPr="00787CDD" w:rsidRDefault="000C74D7" w:rsidP="000C74D7">
      <w:pPr>
        <w:widowControl/>
        <w:spacing w:before="0" w:line="360" w:lineRule="auto"/>
        <w:rPr>
          <w:rFonts w:cs="Arial"/>
          <w:sz w:val="24"/>
          <w:szCs w:val="24"/>
          <w:lang w:val="ru-RU"/>
        </w:rPr>
      </w:pPr>
    </w:p>
    <w:p w:rsidR="000C74D7" w:rsidRPr="00787CDD" w:rsidRDefault="000C74D7" w:rsidP="000C74D7">
      <w:pPr>
        <w:widowControl/>
        <w:spacing w:before="0" w:line="360" w:lineRule="auto"/>
        <w:rPr>
          <w:rFonts w:cs="Arial"/>
          <w:sz w:val="24"/>
          <w:szCs w:val="24"/>
          <w:lang w:val="ru-RU"/>
        </w:rPr>
      </w:pPr>
    </w:p>
    <w:p w:rsidR="000C74D7" w:rsidRPr="00787CDD" w:rsidRDefault="000C74D7" w:rsidP="000C74D7">
      <w:pPr>
        <w:widowControl/>
        <w:spacing w:before="0" w:line="240" w:lineRule="auto"/>
        <w:jc w:val="left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>Генеральный директор</w:t>
      </w:r>
    </w:p>
    <w:p w:rsidR="000C74D7" w:rsidRPr="00787CDD" w:rsidRDefault="000C74D7" w:rsidP="000C74D7">
      <w:pPr>
        <w:widowControl/>
        <w:spacing w:before="0" w:line="480" w:lineRule="auto"/>
        <w:jc w:val="left"/>
        <w:rPr>
          <w:rFonts w:cs="Arial"/>
          <w:sz w:val="28"/>
          <w:szCs w:val="28"/>
          <w:lang w:val="ru-RU"/>
        </w:rPr>
      </w:pPr>
      <w:r w:rsidRPr="00787CDD">
        <w:rPr>
          <w:rFonts w:cs="Arial"/>
          <w:sz w:val="28"/>
          <w:szCs w:val="28"/>
          <w:lang w:val="ru-RU"/>
        </w:rPr>
        <w:t>НУ ИПРПП ВОС «Реакомп»</w:t>
      </w:r>
      <w:r w:rsidRPr="00787CDD">
        <w:rPr>
          <w:rFonts w:cs="Arial"/>
          <w:sz w:val="28"/>
          <w:szCs w:val="28"/>
          <w:lang w:val="ru-RU"/>
        </w:rPr>
        <w:tab/>
      </w:r>
      <w:r w:rsidRPr="00787CDD">
        <w:rPr>
          <w:rFonts w:cs="Arial"/>
          <w:sz w:val="28"/>
          <w:szCs w:val="28"/>
          <w:lang w:val="ru-RU"/>
        </w:rPr>
        <w:tab/>
      </w:r>
      <w:r w:rsidRPr="00787CDD">
        <w:rPr>
          <w:rFonts w:cs="Arial"/>
          <w:sz w:val="28"/>
          <w:szCs w:val="28"/>
          <w:lang w:val="ru-RU"/>
        </w:rPr>
        <w:tab/>
      </w:r>
      <w:r w:rsidRPr="00787CDD">
        <w:rPr>
          <w:rFonts w:cs="Arial"/>
          <w:sz w:val="28"/>
          <w:szCs w:val="28"/>
          <w:lang w:val="ru-RU"/>
        </w:rPr>
        <w:tab/>
        <w:t xml:space="preserve">            С.Н. Ваньшин</w:t>
      </w:r>
    </w:p>
    <w:p w:rsidR="000C74D7" w:rsidRPr="00787CDD" w:rsidRDefault="000C74D7" w:rsidP="000C74D7">
      <w:pPr>
        <w:widowControl/>
        <w:spacing w:before="0" w:line="360" w:lineRule="auto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widowControl/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widowControl/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5D16D6" w:rsidRPr="00787CDD" w:rsidRDefault="005D16D6" w:rsidP="00D0396B">
      <w:pPr>
        <w:widowControl/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5D16D6" w:rsidRPr="00787CDD" w:rsidRDefault="005D16D6" w:rsidP="00D0396B">
      <w:pPr>
        <w:widowControl/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5D16D6" w:rsidRPr="00787CDD" w:rsidRDefault="005D16D6" w:rsidP="00D0396B">
      <w:pPr>
        <w:widowControl/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outlineLvl w:val="0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outlineLvl w:val="0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spacing w:before="0" w:line="360" w:lineRule="auto"/>
        <w:ind w:firstLine="709"/>
        <w:outlineLvl w:val="0"/>
        <w:rPr>
          <w:rFonts w:cs="Arial"/>
          <w:sz w:val="24"/>
          <w:szCs w:val="24"/>
          <w:lang w:val="ru-RU"/>
        </w:rPr>
      </w:pPr>
    </w:p>
    <w:p w:rsidR="00171127" w:rsidRPr="00787CDD" w:rsidRDefault="00171127" w:rsidP="00D0396B">
      <w:pPr>
        <w:widowControl/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694A62" w:rsidRPr="00787CDD" w:rsidRDefault="00694A62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5C7092" w:rsidRPr="00787CDD" w:rsidRDefault="005C7092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5C7092" w:rsidRPr="00787CDD" w:rsidRDefault="005C7092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5C7092" w:rsidRPr="00787CDD" w:rsidRDefault="005C7092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5C7092" w:rsidRPr="00787CDD" w:rsidRDefault="005C7092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5C7092" w:rsidRPr="00787CDD" w:rsidRDefault="005C7092" w:rsidP="00D0396B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</w:p>
    <w:p w:rsidR="005C7092" w:rsidRPr="00787CDD" w:rsidRDefault="0050362D" w:rsidP="0050362D">
      <w:pPr>
        <w:spacing w:before="0" w:line="360" w:lineRule="auto"/>
        <w:ind w:firstLine="709"/>
        <w:rPr>
          <w:rFonts w:cs="Arial"/>
          <w:sz w:val="24"/>
          <w:szCs w:val="24"/>
          <w:lang w:val="ru-RU"/>
        </w:rPr>
      </w:pPr>
      <w:r w:rsidRPr="00787CDD">
        <w:rPr>
          <w:rFonts w:cs="Arial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8885555</wp:posOffset>
                </wp:positionV>
                <wp:extent cx="388620" cy="381000"/>
                <wp:effectExtent l="0" t="0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460" w:rsidRDefault="005F3460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4" type="#_x0000_t202" style="position:absolute;left:0;text-align:left;margin-left:.3pt;margin-top:699.65pt;width:30.6pt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" fillcolor="white [3201]" stroked="f" strokeweight=".5pt">
                <v:path arrowok="t"/>
                <v:textbox>
                  <w:txbxContent>
                    <w:p w:rsidR="005F3460" w:rsidRDefault="005F3460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7092" w:rsidRPr="00787CDD" w:rsidSect="00787CDD">
      <w:pgSz w:w="11906" w:h="16838" w:code="9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305" w:rsidRDefault="005F4305" w:rsidP="00D0396B">
      <w:pPr>
        <w:spacing w:before="0" w:line="240" w:lineRule="auto"/>
      </w:pPr>
      <w:r>
        <w:separator/>
      </w:r>
    </w:p>
  </w:endnote>
  <w:endnote w:type="continuationSeparator" w:id="0">
    <w:p w:rsidR="005F4305" w:rsidRDefault="005F4305" w:rsidP="00D0396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012368"/>
      <w:docPartObj>
        <w:docPartGallery w:val="Page Numbers (Bottom of Page)"/>
        <w:docPartUnique/>
      </w:docPartObj>
    </w:sdtPr>
    <w:sdtEndPr/>
    <w:sdtContent>
      <w:p w:rsidR="00183CF6" w:rsidRDefault="00183CF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2A" w:rsidRPr="00C87E2A">
          <w:rPr>
            <w:noProof/>
            <w:lang w:val="ru-RU"/>
          </w:rPr>
          <w:t>16</w:t>
        </w:r>
        <w:r>
          <w:fldChar w:fldCharType="end"/>
        </w:r>
      </w:p>
    </w:sdtContent>
  </w:sdt>
  <w:p w:rsidR="00DD3C82" w:rsidRDefault="00DD3C82" w:rsidP="00DD3C82">
    <w:pPr>
      <w:pStyle w:val="a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700120"/>
      <w:docPartObj>
        <w:docPartGallery w:val="Page Numbers (Bottom of Page)"/>
        <w:docPartUnique/>
      </w:docPartObj>
    </w:sdtPr>
    <w:sdtEndPr/>
    <w:sdtContent>
      <w:p w:rsidR="00DD3C82" w:rsidRDefault="00DD3C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2A" w:rsidRPr="00C87E2A">
          <w:rPr>
            <w:noProof/>
            <w:lang w:val="ru-RU"/>
          </w:rPr>
          <w:t>15</w:t>
        </w:r>
        <w:r>
          <w:fldChar w:fldCharType="end"/>
        </w:r>
      </w:p>
    </w:sdtContent>
  </w:sdt>
  <w:p w:rsidR="005F3460" w:rsidRDefault="005F346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430525"/>
      <w:docPartObj>
        <w:docPartGallery w:val="Page Numbers (Bottom of Page)"/>
        <w:docPartUnique/>
      </w:docPartObj>
    </w:sdtPr>
    <w:sdtContent>
      <w:p w:rsidR="00C87E2A" w:rsidRDefault="00C87E2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7E2A">
          <w:rPr>
            <w:noProof/>
            <w:lang w:val="ru-RU"/>
          </w:rPr>
          <w:t>1</w:t>
        </w:r>
        <w:r>
          <w:fldChar w:fldCharType="end"/>
        </w:r>
      </w:p>
    </w:sdtContent>
  </w:sdt>
  <w:p w:rsidR="005F3460" w:rsidRPr="00DD3C82" w:rsidRDefault="005F3460" w:rsidP="00F87D46">
    <w:pPr>
      <w:pStyle w:val="a7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305" w:rsidRDefault="005F4305" w:rsidP="00D0396B">
      <w:pPr>
        <w:spacing w:before="0" w:line="240" w:lineRule="auto"/>
      </w:pPr>
      <w:r>
        <w:separator/>
      </w:r>
    </w:p>
  </w:footnote>
  <w:footnote w:type="continuationSeparator" w:id="0">
    <w:p w:rsidR="005F4305" w:rsidRDefault="005F4305" w:rsidP="00D0396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DD" w:rsidRDefault="005F3460" w:rsidP="00CF4E72">
    <w:pPr>
      <w:pStyle w:val="a5"/>
      <w:jc w:val="right"/>
      <w:rPr>
        <w:i/>
        <w:sz w:val="24"/>
        <w:szCs w:val="24"/>
        <w:lang w:val="ru-RU"/>
      </w:rPr>
    </w:pPr>
    <w:r w:rsidRPr="00787CDD">
      <w:rPr>
        <w:b/>
        <w:sz w:val="24"/>
        <w:szCs w:val="24"/>
        <w:lang w:val="ru-RU"/>
      </w:rPr>
      <w:t>ГОСТ Р</w:t>
    </w:r>
    <w:r w:rsidR="00816F7B" w:rsidRPr="00787CDD">
      <w:rPr>
        <w:b/>
        <w:sz w:val="24"/>
        <w:szCs w:val="24"/>
        <w:lang w:val="ru-RU"/>
      </w:rPr>
      <w:t xml:space="preserve"> 57891</w:t>
    </w:r>
    <w:r>
      <w:rPr>
        <w:i/>
        <w:sz w:val="24"/>
        <w:szCs w:val="24"/>
        <w:lang w:val="ru-RU"/>
      </w:rPr>
      <w:t xml:space="preserve"> </w:t>
    </w:r>
  </w:p>
  <w:p w:rsidR="005F3460" w:rsidRPr="00CF4E72" w:rsidRDefault="005F3460" w:rsidP="00CF4E72">
    <w:pPr>
      <w:pStyle w:val="a5"/>
      <w:jc w:val="right"/>
      <w:rPr>
        <w:sz w:val="24"/>
        <w:szCs w:val="24"/>
        <w:lang w:val="ru-RU"/>
      </w:rPr>
    </w:pPr>
    <w:r>
      <w:rPr>
        <w:i/>
        <w:sz w:val="24"/>
        <w:szCs w:val="24"/>
        <w:lang w:val="ru-RU"/>
      </w:rPr>
      <w:t>(</w:t>
    </w:r>
    <w:r w:rsidR="002A0043">
      <w:rPr>
        <w:i/>
        <w:sz w:val="24"/>
        <w:szCs w:val="24"/>
        <w:lang w:val="ru-RU"/>
      </w:rPr>
      <w:t>проект,</w:t>
    </w:r>
    <w:r w:rsidR="002527C8">
      <w:rPr>
        <w:i/>
        <w:sz w:val="24"/>
        <w:szCs w:val="24"/>
        <w:lang w:val="ru-RU"/>
      </w:rPr>
      <w:t xml:space="preserve"> </w:t>
    </w:r>
    <w:r w:rsidR="002A0043">
      <w:rPr>
        <w:i/>
        <w:sz w:val="24"/>
        <w:szCs w:val="24"/>
        <w:lang w:val="ru-RU"/>
      </w:rPr>
      <w:t>первая</w:t>
    </w:r>
    <w:r w:rsidRPr="00A84C7E">
      <w:rPr>
        <w:i/>
        <w:sz w:val="24"/>
        <w:szCs w:val="24"/>
        <w:lang w:val="ru-RU"/>
      </w:rPr>
      <w:t xml:space="preserve"> редакция</w:t>
    </w:r>
    <w:r w:rsidRPr="00CF4E72">
      <w:rPr>
        <w:i/>
        <w:sz w:val="24"/>
        <w:szCs w:val="24"/>
        <w:lang w:val="ru-RU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DD" w:rsidRPr="00787CDD" w:rsidRDefault="005F3460" w:rsidP="00CF4E72">
    <w:pPr>
      <w:widowControl/>
      <w:tabs>
        <w:tab w:val="center" w:pos="4153"/>
        <w:tab w:val="right" w:pos="8306"/>
      </w:tabs>
      <w:spacing w:before="0" w:line="240" w:lineRule="auto"/>
      <w:jc w:val="left"/>
      <w:rPr>
        <w:rFonts w:cs="Arial"/>
        <w:i/>
        <w:sz w:val="24"/>
        <w:lang w:val="ru-RU"/>
      </w:rPr>
    </w:pPr>
    <w:r w:rsidRPr="00787CDD">
      <w:rPr>
        <w:rFonts w:cs="Arial"/>
        <w:b/>
        <w:i/>
        <w:sz w:val="24"/>
        <w:lang w:val="ru-RU"/>
      </w:rPr>
      <w:t>ГОСТ Р</w:t>
    </w:r>
    <w:r w:rsidR="00816F7B" w:rsidRPr="00787CDD">
      <w:rPr>
        <w:rFonts w:cs="Arial"/>
        <w:b/>
        <w:i/>
        <w:sz w:val="24"/>
        <w:lang w:val="ru-RU"/>
      </w:rPr>
      <w:t xml:space="preserve"> 57891</w:t>
    </w:r>
    <w:r w:rsidRPr="00787CDD">
      <w:rPr>
        <w:rFonts w:cs="Arial"/>
        <w:i/>
        <w:sz w:val="24"/>
        <w:lang w:val="ru-RU"/>
      </w:rPr>
      <w:t xml:space="preserve"> </w:t>
    </w:r>
  </w:p>
  <w:p w:rsidR="005F3460" w:rsidRPr="00787CDD" w:rsidRDefault="005F3460" w:rsidP="00CF4E72">
    <w:pPr>
      <w:widowControl/>
      <w:tabs>
        <w:tab w:val="center" w:pos="4153"/>
        <w:tab w:val="right" w:pos="8306"/>
      </w:tabs>
      <w:spacing w:before="0" w:line="240" w:lineRule="auto"/>
      <w:jc w:val="left"/>
      <w:rPr>
        <w:rFonts w:cs="Arial"/>
        <w:i/>
        <w:sz w:val="24"/>
        <w:lang w:val="ru-RU"/>
      </w:rPr>
    </w:pPr>
    <w:r w:rsidRPr="00787CDD">
      <w:rPr>
        <w:rFonts w:cs="Arial"/>
        <w:i/>
        <w:sz w:val="24"/>
        <w:lang w:val="ru-RU"/>
      </w:rPr>
      <w:t xml:space="preserve">(проект, </w:t>
    </w:r>
    <w:r w:rsidR="002A0043" w:rsidRPr="00787CDD">
      <w:rPr>
        <w:rFonts w:cs="Arial"/>
        <w:i/>
        <w:sz w:val="24"/>
        <w:lang w:val="ru-RU"/>
      </w:rPr>
      <w:t>первая</w:t>
    </w:r>
    <w:r w:rsidRPr="00787CDD">
      <w:rPr>
        <w:rFonts w:cs="Arial"/>
        <w:i/>
        <w:sz w:val="24"/>
        <w:lang w:val="ru-RU"/>
      </w:rPr>
      <w:t xml:space="preserve"> редакция)</w:t>
    </w:r>
  </w:p>
  <w:p w:rsidR="005F3460" w:rsidRPr="00E027CB" w:rsidRDefault="005F3460" w:rsidP="00CF4E72">
    <w:pPr>
      <w:pStyle w:val="a5"/>
      <w:tabs>
        <w:tab w:val="clear" w:pos="4677"/>
        <w:tab w:val="clear" w:pos="9355"/>
        <w:tab w:val="left" w:pos="2745"/>
      </w:tabs>
      <w:rPr>
        <w:lang w:val="ru-RU"/>
      </w:rPr>
    </w:pPr>
    <w:r>
      <w:rPr>
        <w:lang w:val="ru-RU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5774E"/>
    <w:multiLevelType w:val="multilevel"/>
    <w:tmpl w:val="524811C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27"/>
    <w:rsid w:val="00001CA3"/>
    <w:rsid w:val="0002675C"/>
    <w:rsid w:val="00043207"/>
    <w:rsid w:val="0004446C"/>
    <w:rsid w:val="00046974"/>
    <w:rsid w:val="0007461E"/>
    <w:rsid w:val="00075249"/>
    <w:rsid w:val="00080E1F"/>
    <w:rsid w:val="00091BB2"/>
    <w:rsid w:val="000A130F"/>
    <w:rsid w:val="000B17D6"/>
    <w:rsid w:val="000B3244"/>
    <w:rsid w:val="000B4677"/>
    <w:rsid w:val="000C74D7"/>
    <w:rsid w:val="000D34E1"/>
    <w:rsid w:val="000E532F"/>
    <w:rsid w:val="0013050B"/>
    <w:rsid w:val="00145079"/>
    <w:rsid w:val="001539AE"/>
    <w:rsid w:val="001615B4"/>
    <w:rsid w:val="00161ED9"/>
    <w:rsid w:val="0016631B"/>
    <w:rsid w:val="00171127"/>
    <w:rsid w:val="00174188"/>
    <w:rsid w:val="0017680E"/>
    <w:rsid w:val="00183CF6"/>
    <w:rsid w:val="001C307D"/>
    <w:rsid w:val="001D2947"/>
    <w:rsid w:val="001D38E6"/>
    <w:rsid w:val="001F1ABA"/>
    <w:rsid w:val="00213660"/>
    <w:rsid w:val="00215182"/>
    <w:rsid w:val="002527C8"/>
    <w:rsid w:val="0027004F"/>
    <w:rsid w:val="00273179"/>
    <w:rsid w:val="00273FBD"/>
    <w:rsid w:val="00283981"/>
    <w:rsid w:val="0029590E"/>
    <w:rsid w:val="00296EA5"/>
    <w:rsid w:val="002A0043"/>
    <w:rsid w:val="002A2BE0"/>
    <w:rsid w:val="002A31AE"/>
    <w:rsid w:val="002A799E"/>
    <w:rsid w:val="002B2F81"/>
    <w:rsid w:val="002C0E1C"/>
    <w:rsid w:val="002C4E77"/>
    <w:rsid w:val="002E19FB"/>
    <w:rsid w:val="002E76B4"/>
    <w:rsid w:val="00300553"/>
    <w:rsid w:val="003028CB"/>
    <w:rsid w:val="003118FC"/>
    <w:rsid w:val="00324D5F"/>
    <w:rsid w:val="00366080"/>
    <w:rsid w:val="00381086"/>
    <w:rsid w:val="003B3ABC"/>
    <w:rsid w:val="003D3A44"/>
    <w:rsid w:val="003E7886"/>
    <w:rsid w:val="003F6380"/>
    <w:rsid w:val="00402C46"/>
    <w:rsid w:val="00414312"/>
    <w:rsid w:val="004202B2"/>
    <w:rsid w:val="004231C0"/>
    <w:rsid w:val="0045199F"/>
    <w:rsid w:val="00452D80"/>
    <w:rsid w:val="00453FC1"/>
    <w:rsid w:val="004563B9"/>
    <w:rsid w:val="00463B29"/>
    <w:rsid w:val="004666C5"/>
    <w:rsid w:val="0047669A"/>
    <w:rsid w:val="00480CDC"/>
    <w:rsid w:val="00497965"/>
    <w:rsid w:val="004A4A88"/>
    <w:rsid w:val="004A4B00"/>
    <w:rsid w:val="004B2296"/>
    <w:rsid w:val="004B43AE"/>
    <w:rsid w:val="004B6221"/>
    <w:rsid w:val="004C047A"/>
    <w:rsid w:val="004D4D51"/>
    <w:rsid w:val="0050362D"/>
    <w:rsid w:val="00520074"/>
    <w:rsid w:val="0052440E"/>
    <w:rsid w:val="005362EA"/>
    <w:rsid w:val="005636B5"/>
    <w:rsid w:val="005A4956"/>
    <w:rsid w:val="005A7B72"/>
    <w:rsid w:val="005B54C7"/>
    <w:rsid w:val="005C7092"/>
    <w:rsid w:val="005D16D6"/>
    <w:rsid w:val="005F3460"/>
    <w:rsid w:val="005F3B84"/>
    <w:rsid w:val="005F4305"/>
    <w:rsid w:val="00600525"/>
    <w:rsid w:val="00620AEE"/>
    <w:rsid w:val="00621493"/>
    <w:rsid w:val="0062221E"/>
    <w:rsid w:val="006308F3"/>
    <w:rsid w:val="0065099E"/>
    <w:rsid w:val="00654385"/>
    <w:rsid w:val="00671FC9"/>
    <w:rsid w:val="00683604"/>
    <w:rsid w:val="00683A21"/>
    <w:rsid w:val="00686858"/>
    <w:rsid w:val="00694A62"/>
    <w:rsid w:val="006A782D"/>
    <w:rsid w:val="006B5978"/>
    <w:rsid w:val="006E1504"/>
    <w:rsid w:val="006E453D"/>
    <w:rsid w:val="006E5643"/>
    <w:rsid w:val="006F0899"/>
    <w:rsid w:val="006F64CC"/>
    <w:rsid w:val="007022CC"/>
    <w:rsid w:val="0071115C"/>
    <w:rsid w:val="00712A42"/>
    <w:rsid w:val="00726424"/>
    <w:rsid w:val="00726674"/>
    <w:rsid w:val="0073278B"/>
    <w:rsid w:val="00736073"/>
    <w:rsid w:val="007530BD"/>
    <w:rsid w:val="00756F5B"/>
    <w:rsid w:val="0077725E"/>
    <w:rsid w:val="007817F8"/>
    <w:rsid w:val="00787CDD"/>
    <w:rsid w:val="007916A2"/>
    <w:rsid w:val="007A2812"/>
    <w:rsid w:val="007A333A"/>
    <w:rsid w:val="007A6CB4"/>
    <w:rsid w:val="007B4D3D"/>
    <w:rsid w:val="007B5326"/>
    <w:rsid w:val="007C25CF"/>
    <w:rsid w:val="007D3269"/>
    <w:rsid w:val="007D626B"/>
    <w:rsid w:val="0080133F"/>
    <w:rsid w:val="00806032"/>
    <w:rsid w:val="00814833"/>
    <w:rsid w:val="00816F7B"/>
    <w:rsid w:val="00822147"/>
    <w:rsid w:val="0084426B"/>
    <w:rsid w:val="00847E52"/>
    <w:rsid w:val="00850D9E"/>
    <w:rsid w:val="00874BFC"/>
    <w:rsid w:val="00891D3F"/>
    <w:rsid w:val="008C4EF4"/>
    <w:rsid w:val="008D1747"/>
    <w:rsid w:val="008E603C"/>
    <w:rsid w:val="00903282"/>
    <w:rsid w:val="00934538"/>
    <w:rsid w:val="0095030C"/>
    <w:rsid w:val="0095385C"/>
    <w:rsid w:val="009575F5"/>
    <w:rsid w:val="009606A8"/>
    <w:rsid w:val="00973FD6"/>
    <w:rsid w:val="0098111A"/>
    <w:rsid w:val="00981AB8"/>
    <w:rsid w:val="00982566"/>
    <w:rsid w:val="009A59D7"/>
    <w:rsid w:val="009A76B1"/>
    <w:rsid w:val="009C656B"/>
    <w:rsid w:val="009D7767"/>
    <w:rsid w:val="009E1FD4"/>
    <w:rsid w:val="009E7939"/>
    <w:rsid w:val="009F4C52"/>
    <w:rsid w:val="00A22EA2"/>
    <w:rsid w:val="00A6676D"/>
    <w:rsid w:val="00A83359"/>
    <w:rsid w:val="00A84C7E"/>
    <w:rsid w:val="00AA24EE"/>
    <w:rsid w:val="00AB2D81"/>
    <w:rsid w:val="00AB5EF9"/>
    <w:rsid w:val="00AD0973"/>
    <w:rsid w:val="00AD2D2E"/>
    <w:rsid w:val="00AD78C2"/>
    <w:rsid w:val="00AE2C5E"/>
    <w:rsid w:val="00B022CE"/>
    <w:rsid w:val="00B077D1"/>
    <w:rsid w:val="00B1342C"/>
    <w:rsid w:val="00B26F06"/>
    <w:rsid w:val="00B37AF4"/>
    <w:rsid w:val="00B409FE"/>
    <w:rsid w:val="00B52607"/>
    <w:rsid w:val="00B64B47"/>
    <w:rsid w:val="00B656EB"/>
    <w:rsid w:val="00B67E5E"/>
    <w:rsid w:val="00B727E5"/>
    <w:rsid w:val="00B72E72"/>
    <w:rsid w:val="00B87E40"/>
    <w:rsid w:val="00B942C0"/>
    <w:rsid w:val="00BA2E20"/>
    <w:rsid w:val="00BB02FE"/>
    <w:rsid w:val="00BD1316"/>
    <w:rsid w:val="00BE30F3"/>
    <w:rsid w:val="00BF02CF"/>
    <w:rsid w:val="00C14CB2"/>
    <w:rsid w:val="00C2407D"/>
    <w:rsid w:val="00C27046"/>
    <w:rsid w:val="00C374DB"/>
    <w:rsid w:val="00C460E8"/>
    <w:rsid w:val="00C5606C"/>
    <w:rsid w:val="00C67970"/>
    <w:rsid w:val="00C77815"/>
    <w:rsid w:val="00C87E2A"/>
    <w:rsid w:val="00CA1F2F"/>
    <w:rsid w:val="00CC7990"/>
    <w:rsid w:val="00CE52E1"/>
    <w:rsid w:val="00CF273C"/>
    <w:rsid w:val="00CF4E72"/>
    <w:rsid w:val="00CF7B1B"/>
    <w:rsid w:val="00D001F5"/>
    <w:rsid w:val="00D0132C"/>
    <w:rsid w:val="00D0396B"/>
    <w:rsid w:val="00D05B9B"/>
    <w:rsid w:val="00D16215"/>
    <w:rsid w:val="00D2333C"/>
    <w:rsid w:val="00D24F51"/>
    <w:rsid w:val="00D54F0F"/>
    <w:rsid w:val="00D60AA1"/>
    <w:rsid w:val="00D64814"/>
    <w:rsid w:val="00D705D4"/>
    <w:rsid w:val="00D77BA0"/>
    <w:rsid w:val="00D87859"/>
    <w:rsid w:val="00D91ED3"/>
    <w:rsid w:val="00DB34A1"/>
    <w:rsid w:val="00DB7DCF"/>
    <w:rsid w:val="00DC2239"/>
    <w:rsid w:val="00DD088E"/>
    <w:rsid w:val="00DD269B"/>
    <w:rsid w:val="00DD31D5"/>
    <w:rsid w:val="00DD3C82"/>
    <w:rsid w:val="00DD3DD2"/>
    <w:rsid w:val="00DE004C"/>
    <w:rsid w:val="00DE537B"/>
    <w:rsid w:val="00DF79E4"/>
    <w:rsid w:val="00E024C3"/>
    <w:rsid w:val="00E0635D"/>
    <w:rsid w:val="00E2408B"/>
    <w:rsid w:val="00E248F2"/>
    <w:rsid w:val="00E35FFF"/>
    <w:rsid w:val="00E54F7E"/>
    <w:rsid w:val="00E61933"/>
    <w:rsid w:val="00E824BC"/>
    <w:rsid w:val="00E9746D"/>
    <w:rsid w:val="00EA1049"/>
    <w:rsid w:val="00EB7F78"/>
    <w:rsid w:val="00ED659B"/>
    <w:rsid w:val="00ED7F67"/>
    <w:rsid w:val="00F0540C"/>
    <w:rsid w:val="00F17E9C"/>
    <w:rsid w:val="00F3534B"/>
    <w:rsid w:val="00F449BC"/>
    <w:rsid w:val="00F85CC6"/>
    <w:rsid w:val="00F87D46"/>
    <w:rsid w:val="00FB6C6E"/>
    <w:rsid w:val="00FC10A3"/>
    <w:rsid w:val="00FD3DC9"/>
    <w:rsid w:val="00FD4D81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D1A20-0C72-4B3E-9CBB-DCD56DE6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CF6"/>
    <w:pPr>
      <w:widowControl w:val="0"/>
      <w:spacing w:before="200" w:after="0" w:line="260" w:lineRule="auto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2700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0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171127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1711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ru-RU"/>
    </w:rPr>
  </w:style>
  <w:style w:type="paragraph" w:customStyle="1" w:styleId="FR1">
    <w:name w:val="FR1"/>
    <w:rsid w:val="00171127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2">
    <w:name w:val="List 2"/>
    <w:basedOn w:val="a"/>
    <w:rsid w:val="00171127"/>
    <w:pPr>
      <w:spacing w:before="0" w:line="240" w:lineRule="auto"/>
      <w:ind w:left="566" w:hanging="283"/>
      <w:jc w:val="left"/>
    </w:pPr>
    <w:rPr>
      <w:rFonts w:ascii="Times New Roman" w:hAnsi="Times New Roman"/>
      <w:sz w:val="20"/>
      <w:lang w:val="ru-RU"/>
    </w:rPr>
  </w:style>
  <w:style w:type="paragraph" w:customStyle="1" w:styleId="11">
    <w:name w:val="Обычный1"/>
    <w:rsid w:val="00171127"/>
    <w:pPr>
      <w:widowControl w:val="0"/>
      <w:spacing w:before="200" w:after="0" w:line="260" w:lineRule="auto"/>
      <w:jc w:val="both"/>
    </w:pPr>
    <w:rPr>
      <w:rFonts w:ascii="Arial" w:eastAsia="Times New Roman" w:hAnsi="Arial" w:cs="Times New Roman"/>
      <w:snapToGrid w:val="0"/>
      <w:sz w:val="18"/>
      <w:szCs w:val="20"/>
      <w:lang w:val="en-US" w:eastAsia="ru-RU"/>
    </w:rPr>
  </w:style>
  <w:style w:type="paragraph" w:styleId="a3">
    <w:name w:val="Body Text Indent"/>
    <w:basedOn w:val="a"/>
    <w:link w:val="a4"/>
    <w:rsid w:val="00171127"/>
    <w:pPr>
      <w:widowControl/>
      <w:spacing w:before="0" w:line="240" w:lineRule="auto"/>
      <w:ind w:firstLine="851"/>
    </w:pPr>
    <w:rPr>
      <w:rFonts w:ascii="Times New Roman" w:hAnsi="Times New Roman"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17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аголовок 6"/>
    <w:basedOn w:val="a"/>
    <w:next w:val="a"/>
    <w:rsid w:val="00171127"/>
    <w:pPr>
      <w:keepNext/>
      <w:spacing w:before="0" w:line="240" w:lineRule="auto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17112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127"/>
    <w:rPr>
      <w:rFonts w:ascii="Arial" w:eastAsia="Times New Roman" w:hAnsi="Arial" w:cs="Times New Roman"/>
      <w:sz w:val="18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17112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127"/>
    <w:rPr>
      <w:rFonts w:ascii="Arial" w:eastAsia="Times New Roman" w:hAnsi="Arial" w:cs="Times New Roman"/>
      <w:sz w:val="18"/>
      <w:szCs w:val="20"/>
      <w:lang w:val="en-US"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171127"/>
    <w:pPr>
      <w:spacing w:after="100"/>
    </w:pPr>
  </w:style>
  <w:style w:type="character" w:styleId="a9">
    <w:name w:val="Hyperlink"/>
    <w:basedOn w:val="a0"/>
    <w:unhideWhenUsed/>
    <w:rsid w:val="00171127"/>
    <w:rPr>
      <w:color w:val="0563C1" w:themeColor="hyperlink"/>
      <w:u w:val="single"/>
    </w:rPr>
  </w:style>
  <w:style w:type="character" w:customStyle="1" w:styleId="20">
    <w:name w:val="Основной текст (2)_"/>
    <w:basedOn w:val="a0"/>
    <w:link w:val="21"/>
    <w:rsid w:val="001711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1127"/>
    <w:pPr>
      <w:shd w:val="clear" w:color="auto" w:fill="FFFFFF"/>
      <w:spacing w:before="0" w:after="240" w:line="0" w:lineRule="atLeast"/>
      <w:jc w:val="center"/>
    </w:pPr>
    <w:rPr>
      <w:rFonts w:ascii="Times New Roman" w:hAnsi="Times New Roman"/>
      <w:b/>
      <w:bCs/>
      <w:sz w:val="21"/>
      <w:szCs w:val="21"/>
      <w:lang w:val="ru-RU" w:eastAsia="en-US"/>
    </w:rPr>
  </w:style>
  <w:style w:type="paragraph" w:customStyle="1" w:styleId="22">
    <w:name w:val="Обычный2"/>
    <w:rsid w:val="00171127"/>
    <w:pPr>
      <w:widowControl w:val="0"/>
      <w:spacing w:before="200" w:after="0" w:line="260" w:lineRule="auto"/>
      <w:jc w:val="both"/>
    </w:pPr>
    <w:rPr>
      <w:rFonts w:ascii="Arial" w:eastAsia="Times New Roman" w:hAnsi="Arial" w:cs="Times New Roman"/>
      <w:snapToGrid w:val="0"/>
      <w:sz w:val="18"/>
      <w:szCs w:val="20"/>
      <w:lang w:val="en-US" w:eastAsia="ru-RU"/>
    </w:rPr>
  </w:style>
  <w:style w:type="character" w:customStyle="1" w:styleId="4">
    <w:name w:val="Основной текст (4)_"/>
    <w:basedOn w:val="a0"/>
    <w:link w:val="40"/>
    <w:rsid w:val="001711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17112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1127"/>
    <w:pPr>
      <w:shd w:val="clear" w:color="auto" w:fill="FFFFFF"/>
      <w:spacing w:before="720" w:after="120" w:line="182" w:lineRule="exact"/>
      <w:ind w:hanging="200"/>
      <w:jc w:val="center"/>
    </w:pPr>
    <w:rPr>
      <w:rFonts w:ascii="Times New Roman" w:hAnsi="Times New Roman"/>
      <w:b/>
      <w:bCs/>
      <w:szCs w:val="18"/>
      <w:lang w:val="ru-RU" w:eastAsia="en-US"/>
    </w:rPr>
  </w:style>
  <w:style w:type="paragraph" w:customStyle="1" w:styleId="61">
    <w:name w:val="Основной текст (6)"/>
    <w:basedOn w:val="a"/>
    <w:link w:val="60"/>
    <w:rsid w:val="00171127"/>
    <w:pPr>
      <w:shd w:val="clear" w:color="auto" w:fill="FFFFFF"/>
      <w:spacing w:before="0" w:after="480" w:line="0" w:lineRule="atLeast"/>
      <w:jc w:val="right"/>
    </w:pPr>
    <w:rPr>
      <w:rFonts w:ascii="Times New Roman" w:hAnsi="Times New Roman"/>
      <w:sz w:val="16"/>
      <w:szCs w:val="16"/>
      <w:lang w:val="ru-RU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D039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396B"/>
    <w:rPr>
      <w:rFonts w:ascii="Arial" w:eastAsia="Times New Roman" w:hAnsi="Arial" w:cs="Times New Roman"/>
      <w:sz w:val="18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700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7004F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20"/>
      <w:lang w:val="en-US" w:eastAsia="ru-RU"/>
    </w:rPr>
  </w:style>
  <w:style w:type="paragraph" w:customStyle="1" w:styleId="aa">
    <w:name w:val="Знак"/>
    <w:basedOn w:val="a"/>
    <w:rsid w:val="0027004F"/>
    <w:pPr>
      <w:autoSpaceDE w:val="0"/>
      <w:autoSpaceDN w:val="0"/>
      <w:adjustRightInd w:val="0"/>
      <w:spacing w:before="100" w:beforeAutospacing="1" w:after="100" w:afterAutospacing="1" w:line="240" w:lineRule="auto"/>
      <w:jc w:val="left"/>
    </w:pPr>
    <w:rPr>
      <w:rFonts w:ascii="Tahoma" w:hAnsi="Tahoma" w:cs="Arial"/>
      <w:sz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6676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76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d">
    <w:name w:val="List Paragraph"/>
    <w:basedOn w:val="a"/>
    <w:uiPriority w:val="34"/>
    <w:qFormat/>
    <w:rsid w:val="008D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9CD8-110F-49B0-A9C6-41B6D8B0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Сусанна Ш. Саруханова</dc:creator>
  <cp:lastModifiedBy>Сусанна Ш. Саруханова</cp:lastModifiedBy>
  <cp:revision>4</cp:revision>
  <cp:lastPrinted>2017-08-28T04:49:00Z</cp:lastPrinted>
  <dcterms:created xsi:type="dcterms:W3CDTF">2020-07-27T12:45:00Z</dcterms:created>
  <dcterms:modified xsi:type="dcterms:W3CDTF">2020-07-27T13:03:00Z</dcterms:modified>
</cp:coreProperties>
</file>