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3208"/>
        <w:gridCol w:w="3207"/>
        <w:gridCol w:w="3208"/>
      </w:tblGrid>
      <w:tr w:rsidR="00FC3485" w:rsidRPr="00C65F61" w:rsidTr="00102066">
        <w:tc>
          <w:tcPr>
            <w:tcW w:w="962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C3485" w:rsidRPr="00C65F61" w:rsidRDefault="00FC3485" w:rsidP="00102066">
            <w:pPr>
              <w:ind w:hanging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C3485" w:rsidRPr="00C65F61" w:rsidRDefault="00FC3485" w:rsidP="00102066">
            <w:pPr>
              <w:ind w:hanging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F6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ФЕДЕРАЛЬНОЕ АГЕНТСТВО</w:t>
            </w:r>
          </w:p>
          <w:p w:rsidR="00FC3485" w:rsidRPr="00C65F61" w:rsidRDefault="00FC3485" w:rsidP="00102066">
            <w:pPr>
              <w:ind w:hanging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C3485" w:rsidRPr="00C65F61" w:rsidRDefault="00FC3485" w:rsidP="00102066">
            <w:pPr>
              <w:ind w:hanging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F6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ТЕХНИЧЕСКОМУ РЕГУЛИРОВАНИЮ И МЕТРОЛОГИИ</w:t>
            </w:r>
          </w:p>
          <w:p w:rsidR="00FC3485" w:rsidRPr="00C65F61" w:rsidRDefault="00FC3485" w:rsidP="00102066">
            <w:pPr>
              <w:ind w:hanging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C3485" w:rsidRPr="00C65F61" w:rsidTr="00102066">
        <w:tc>
          <w:tcPr>
            <w:tcW w:w="3208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FC3485" w:rsidRPr="00C65F61" w:rsidRDefault="00FC3485" w:rsidP="00102066">
            <w:pPr>
              <w:ind w:left="709" w:firstLine="709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FC3485" w:rsidRPr="00C65F61" w:rsidRDefault="00FC3485" w:rsidP="00102066">
            <w:pPr>
              <w:ind w:hanging="10"/>
              <w:jc w:val="center"/>
              <w:rPr>
                <w:rFonts w:ascii="Arial" w:eastAsia="Times New Roman" w:hAnsi="Arial" w:cs="Arial"/>
                <w:b/>
                <w:spacing w:val="60"/>
                <w:sz w:val="20"/>
                <w:szCs w:val="20"/>
                <w:lang w:eastAsia="ru-RU"/>
              </w:rPr>
            </w:pPr>
          </w:p>
          <w:p w:rsidR="00FC3485" w:rsidRPr="00C65F61" w:rsidRDefault="00FC3485" w:rsidP="00102066">
            <w:pPr>
              <w:spacing w:line="360" w:lineRule="auto"/>
              <w:ind w:hanging="10"/>
              <w:jc w:val="center"/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</w:pPr>
            <w:r w:rsidRPr="00C65F61"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  <w:t xml:space="preserve">НАЦИОНАЛЬНЫЙ </w:t>
            </w:r>
          </w:p>
          <w:p w:rsidR="00FC3485" w:rsidRPr="00C65F61" w:rsidRDefault="00FC3485" w:rsidP="00102066">
            <w:pPr>
              <w:spacing w:line="360" w:lineRule="auto"/>
              <w:ind w:hanging="10"/>
              <w:jc w:val="center"/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</w:pPr>
            <w:r w:rsidRPr="00C65F61"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  <w:t>СТАНДАРТ</w:t>
            </w:r>
          </w:p>
          <w:p w:rsidR="00FC3485" w:rsidRPr="00C65F61" w:rsidRDefault="00FC3485" w:rsidP="00102066">
            <w:pPr>
              <w:spacing w:line="360" w:lineRule="auto"/>
              <w:ind w:hanging="10"/>
              <w:jc w:val="center"/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</w:pPr>
            <w:r w:rsidRPr="00C65F61"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  <w:t>РОССИЙСКОЙ</w:t>
            </w:r>
          </w:p>
          <w:p w:rsidR="00FC3485" w:rsidRPr="00C65F61" w:rsidRDefault="00FC3485" w:rsidP="00102066">
            <w:pPr>
              <w:spacing w:line="360" w:lineRule="auto"/>
              <w:ind w:hanging="10"/>
              <w:jc w:val="center"/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</w:pPr>
            <w:r w:rsidRPr="00C65F61">
              <w:rPr>
                <w:rFonts w:ascii="Arial" w:eastAsia="Times New Roman" w:hAnsi="Arial" w:cs="Arial"/>
                <w:b/>
                <w:spacing w:val="60"/>
                <w:sz w:val="24"/>
                <w:szCs w:val="20"/>
                <w:lang w:eastAsia="ru-RU"/>
              </w:rPr>
              <w:t>ФЕДЕРАЦИИ</w:t>
            </w:r>
          </w:p>
        </w:tc>
        <w:tc>
          <w:tcPr>
            <w:tcW w:w="3208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FC3485" w:rsidRPr="00C65F61" w:rsidRDefault="00FC3485" w:rsidP="00102066">
            <w:pPr>
              <w:ind w:hanging="10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</w:p>
          <w:p w:rsidR="00FC3485" w:rsidRPr="00C65F61" w:rsidRDefault="00FC3485" w:rsidP="00102066">
            <w:pPr>
              <w:ind w:hanging="10"/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</w:pPr>
            <w:r w:rsidRPr="00C65F61"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>ГОСТ Р</w:t>
            </w:r>
          </w:p>
          <w:p w:rsidR="00FC3485" w:rsidRPr="00C65F61" w:rsidRDefault="00FC3485" w:rsidP="00102066">
            <w:pPr>
              <w:ind w:hanging="10"/>
              <w:rPr>
                <w:rFonts w:ascii="Arial" w:eastAsia="Times New Roman" w:hAnsi="Arial" w:cs="Arial"/>
                <w:b/>
                <w:sz w:val="36"/>
                <w:szCs w:val="40"/>
                <w:lang w:eastAsia="ru-RU"/>
              </w:rPr>
            </w:pPr>
          </w:p>
          <w:p w:rsidR="00FC3485" w:rsidRPr="00C65F61" w:rsidRDefault="00FC3485" w:rsidP="00102066">
            <w:pPr>
              <w:ind w:hanging="10"/>
              <w:rPr>
                <w:rFonts w:ascii="Arial" w:eastAsia="Times New Roman" w:hAnsi="Arial" w:cs="Arial"/>
                <w:i/>
                <w:sz w:val="24"/>
                <w:szCs w:val="28"/>
                <w:lang w:eastAsia="ru-RU"/>
              </w:rPr>
            </w:pPr>
            <w:r w:rsidRPr="00C65F61">
              <w:rPr>
                <w:rFonts w:ascii="Arial" w:eastAsia="Times New Roman" w:hAnsi="Arial" w:cs="Arial"/>
                <w:i/>
                <w:sz w:val="24"/>
                <w:szCs w:val="28"/>
                <w:lang w:eastAsia="ru-RU"/>
              </w:rPr>
              <w:t xml:space="preserve">(проект, </w:t>
            </w:r>
          </w:p>
          <w:p w:rsidR="00FC3485" w:rsidRPr="00C65F61" w:rsidRDefault="00FC3485" w:rsidP="00102066">
            <w:pPr>
              <w:ind w:hanging="10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C65F61">
              <w:rPr>
                <w:rFonts w:ascii="Arial" w:eastAsia="Times New Roman" w:hAnsi="Arial" w:cs="Arial"/>
                <w:i/>
                <w:sz w:val="24"/>
                <w:szCs w:val="28"/>
                <w:lang w:eastAsia="ru-RU"/>
              </w:rPr>
              <w:t>первая редакция)</w:t>
            </w:r>
          </w:p>
        </w:tc>
      </w:tr>
    </w:tbl>
    <w:p w:rsidR="00FC3485" w:rsidRPr="00C65F61" w:rsidRDefault="00FC3485" w:rsidP="00FC34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3485" w:rsidRPr="00C65F61" w:rsidRDefault="00FC3485" w:rsidP="00FC34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65F61">
        <w:rPr>
          <w:rFonts w:ascii="Arial" w:eastAsia="Times New Roman" w:hAnsi="Arial" w:cs="Arial"/>
          <w:b/>
          <w:sz w:val="40"/>
          <w:szCs w:val="40"/>
          <w:lang w:eastAsia="ru-RU"/>
        </w:rPr>
        <w:t>ТИФЛОКОММЕНТИРОВАНИЕ</w:t>
      </w: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40"/>
          <w:szCs w:val="4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0"/>
          <w:lang w:eastAsia="ru-RU"/>
        </w:rPr>
      </w:pPr>
      <w:r w:rsidRPr="00C65F61">
        <w:rPr>
          <w:rFonts w:ascii="Arial" w:eastAsia="Times New Roman" w:hAnsi="Arial" w:cs="Arial"/>
          <w:b/>
          <w:sz w:val="36"/>
          <w:szCs w:val="40"/>
          <w:lang w:eastAsia="ru-RU"/>
        </w:rPr>
        <w:t>Общие технические требования</w:t>
      </w: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3485" w:rsidRPr="00C65F61" w:rsidRDefault="00FC3485" w:rsidP="00FC34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5F6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Настоящий проект стандарта </w:t>
      </w:r>
    </w:p>
    <w:p w:rsidR="00FC3485" w:rsidRPr="00C65F61" w:rsidRDefault="00FC3485" w:rsidP="00FC34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5F6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не подлежит применению до его утверждения </w:t>
      </w: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</w:p>
    <w:p w:rsidR="00FC3485" w:rsidRPr="00C65F61" w:rsidRDefault="00FC3485" w:rsidP="00FC34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5F61">
        <w:rPr>
          <w:rFonts w:ascii="Arial" w:eastAsia="Times New Roman" w:hAnsi="Arial" w:cs="Arial"/>
          <w:b/>
          <w:sz w:val="20"/>
          <w:szCs w:val="20"/>
          <w:lang w:eastAsia="ru-RU"/>
        </w:rPr>
        <w:t>Москва</w:t>
      </w:r>
    </w:p>
    <w:p w:rsidR="00FC3485" w:rsidRPr="00C65F61" w:rsidRDefault="00FC3485" w:rsidP="00FC34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5F61">
        <w:rPr>
          <w:rFonts w:ascii="Arial" w:eastAsia="Times New Roman" w:hAnsi="Arial" w:cs="Arial"/>
          <w:b/>
          <w:sz w:val="20"/>
          <w:szCs w:val="20"/>
          <w:lang w:eastAsia="ru-RU"/>
        </w:rPr>
        <w:t>Стандартинформ</w:t>
      </w:r>
    </w:p>
    <w:p w:rsidR="00FC3485" w:rsidRPr="00C65F61" w:rsidRDefault="00FC3485" w:rsidP="00FC34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5F61">
        <w:rPr>
          <w:rFonts w:ascii="Arial" w:eastAsia="Times New Roman" w:hAnsi="Arial" w:cs="Arial"/>
          <w:b/>
          <w:sz w:val="20"/>
          <w:szCs w:val="20"/>
          <w:lang w:eastAsia="ru-RU"/>
        </w:rPr>
        <w:t>20</w:t>
      </w:r>
    </w:p>
    <w:p w:rsidR="002E3631" w:rsidRPr="00C65F61" w:rsidRDefault="002E3631" w:rsidP="002E3631">
      <w:pPr>
        <w:keepNext/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65F61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Предисловие</w:t>
      </w:r>
    </w:p>
    <w:p w:rsidR="002E3631" w:rsidRPr="00C65F61" w:rsidRDefault="002E3631" w:rsidP="002E36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3994" w:rsidRPr="00C65F61" w:rsidRDefault="00EF19CC" w:rsidP="0046313D">
      <w:pPr>
        <w:pStyle w:val="1"/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D3994" w:rsidRPr="00C65F61">
        <w:rPr>
          <w:sz w:val="28"/>
          <w:szCs w:val="28"/>
        </w:rPr>
        <w:t>РАЗРАБО</w:t>
      </w:r>
      <w:r w:rsidR="00714AA6">
        <w:rPr>
          <w:sz w:val="28"/>
          <w:szCs w:val="28"/>
        </w:rPr>
        <w:t>Т</w:t>
      </w:r>
      <w:r w:rsidR="00DD3994" w:rsidRPr="00C65F61">
        <w:rPr>
          <w:sz w:val="28"/>
          <w:szCs w:val="28"/>
        </w:rPr>
        <w:t>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</w:t>
      </w:r>
      <w:r w:rsidR="00C65F61">
        <w:rPr>
          <w:sz w:val="28"/>
          <w:szCs w:val="28"/>
        </w:rPr>
        <w:t> </w:t>
      </w:r>
      <w:r w:rsidR="00DD3994" w:rsidRPr="00C65F61">
        <w:rPr>
          <w:sz w:val="28"/>
          <w:szCs w:val="28"/>
        </w:rPr>
        <w:t>«СТАНДАРТИНФОРМ»)</w:t>
      </w:r>
      <w:bookmarkStart w:id="0" w:name="bookmark13"/>
      <w:bookmarkEnd w:id="0"/>
      <w:r w:rsidR="00FD6666">
        <w:rPr>
          <w:sz w:val="28"/>
          <w:szCs w:val="28"/>
        </w:rPr>
        <w:t xml:space="preserve"> с авторским коллективом</w:t>
      </w:r>
      <w:r w:rsidR="00DD3994" w:rsidRPr="00C65F61">
        <w:rPr>
          <w:sz w:val="28"/>
          <w:szCs w:val="28"/>
        </w:rPr>
        <w:t xml:space="preserve"> </w:t>
      </w:r>
      <w:r w:rsidR="00DD3994" w:rsidRPr="00C65F61">
        <w:rPr>
          <w:rFonts w:eastAsia="Times New Roman"/>
          <w:sz w:val="28"/>
          <w:szCs w:val="28"/>
          <w:lang w:eastAsia="ru-RU"/>
        </w:rPr>
        <w:t>Негосударственным учреждением «Институт профессиональной реабилитации и подготовки персонала Общероссийской общественной организации инвалидов Всероссийского ордена Трудового Красного знамени общества слепых «</w:t>
      </w:r>
      <w:proofErr w:type="spellStart"/>
      <w:r w:rsidR="00DD3994" w:rsidRPr="00C65F61">
        <w:rPr>
          <w:rFonts w:eastAsia="Times New Roman"/>
          <w:sz w:val="28"/>
          <w:szCs w:val="28"/>
          <w:lang w:eastAsia="ru-RU"/>
        </w:rPr>
        <w:t>Реакомп</w:t>
      </w:r>
      <w:proofErr w:type="spellEnd"/>
      <w:r w:rsidR="00DD3994" w:rsidRPr="00C65F61">
        <w:rPr>
          <w:rFonts w:eastAsia="Times New Roman"/>
          <w:sz w:val="28"/>
          <w:szCs w:val="28"/>
          <w:lang w:eastAsia="ru-RU"/>
        </w:rPr>
        <w:t>» (НУ ИПРПП ВОС «</w:t>
      </w:r>
      <w:proofErr w:type="spellStart"/>
      <w:r w:rsidR="00DD3994" w:rsidRPr="00C65F61">
        <w:rPr>
          <w:rFonts w:eastAsia="Times New Roman"/>
          <w:sz w:val="28"/>
          <w:szCs w:val="28"/>
          <w:lang w:eastAsia="ru-RU"/>
        </w:rPr>
        <w:t>Реакомп</w:t>
      </w:r>
      <w:proofErr w:type="spellEnd"/>
      <w:r w:rsidR="00DD3994" w:rsidRPr="00C65F61">
        <w:rPr>
          <w:rFonts w:eastAsia="Times New Roman"/>
          <w:sz w:val="28"/>
          <w:szCs w:val="28"/>
          <w:lang w:eastAsia="ru-RU"/>
        </w:rPr>
        <w:t>»)</w:t>
      </w:r>
      <w:r w:rsidR="00FD6666">
        <w:rPr>
          <w:rFonts w:eastAsia="Times New Roman"/>
          <w:sz w:val="28"/>
          <w:szCs w:val="28"/>
          <w:lang w:eastAsia="ru-RU"/>
        </w:rPr>
        <w:t>, С.Н. Ваньшиным, О.П. Ваньшиной</w:t>
      </w:r>
    </w:p>
    <w:p w:rsidR="00DD3994" w:rsidRPr="00C65F61" w:rsidRDefault="00DD3994" w:rsidP="0046313D">
      <w:pPr>
        <w:pStyle w:val="1"/>
        <w:tabs>
          <w:tab w:val="left" w:pos="745"/>
        </w:tabs>
        <w:ind w:firstLine="709"/>
        <w:jc w:val="both"/>
        <w:rPr>
          <w:sz w:val="28"/>
          <w:szCs w:val="28"/>
        </w:rPr>
      </w:pPr>
    </w:p>
    <w:p w:rsidR="00DD3994" w:rsidRPr="00C65F61" w:rsidRDefault="00DD3994" w:rsidP="0046313D">
      <w:pPr>
        <w:pStyle w:val="1"/>
        <w:tabs>
          <w:tab w:val="left" w:pos="740"/>
        </w:tabs>
        <w:ind w:firstLine="709"/>
        <w:jc w:val="both"/>
        <w:rPr>
          <w:sz w:val="28"/>
          <w:szCs w:val="28"/>
        </w:rPr>
      </w:pPr>
      <w:r w:rsidRPr="00C65F61">
        <w:rPr>
          <w:sz w:val="28"/>
          <w:szCs w:val="28"/>
        </w:rPr>
        <w:t>2 ВНЕСЕН Техническим комитетом по стандартизации ТК 381 «Технические средства и услуги для инвалидов и других маломобильных групп населения»</w:t>
      </w:r>
      <w:bookmarkStart w:id="1" w:name="bookmark14"/>
      <w:bookmarkEnd w:id="1"/>
    </w:p>
    <w:p w:rsidR="00DD3994" w:rsidRPr="00C65F61" w:rsidRDefault="00DD3994" w:rsidP="0046313D">
      <w:pPr>
        <w:pStyle w:val="1"/>
        <w:tabs>
          <w:tab w:val="left" w:pos="740"/>
        </w:tabs>
        <w:ind w:firstLine="709"/>
        <w:jc w:val="both"/>
        <w:rPr>
          <w:sz w:val="28"/>
          <w:szCs w:val="28"/>
        </w:rPr>
      </w:pPr>
    </w:p>
    <w:p w:rsidR="00DD3994" w:rsidRPr="00C65F61" w:rsidRDefault="00DD3994" w:rsidP="00E272E0">
      <w:pPr>
        <w:pStyle w:val="1"/>
        <w:tabs>
          <w:tab w:val="left" w:pos="756"/>
        </w:tabs>
        <w:ind w:firstLine="709"/>
        <w:jc w:val="both"/>
        <w:rPr>
          <w:sz w:val="28"/>
          <w:szCs w:val="28"/>
        </w:rPr>
      </w:pPr>
      <w:r w:rsidRPr="00C65F61">
        <w:rPr>
          <w:sz w:val="28"/>
          <w:szCs w:val="28"/>
        </w:rPr>
        <w:t xml:space="preserve">3 УТВЕРЖДЕН И ВВЕДЕН В ДЕЙСТВИЕ приказом Федерального агентства по техническому </w:t>
      </w:r>
      <w:r w:rsidR="00E272E0">
        <w:rPr>
          <w:sz w:val="28"/>
          <w:szCs w:val="28"/>
        </w:rPr>
        <w:t xml:space="preserve">регулированию и метрологии от                 </w:t>
      </w:r>
      <w:r w:rsidRPr="00C65F61">
        <w:rPr>
          <w:sz w:val="28"/>
          <w:szCs w:val="28"/>
        </w:rPr>
        <w:t>№</w:t>
      </w:r>
      <w:bookmarkStart w:id="2" w:name="bookmark15"/>
      <w:bookmarkEnd w:id="2"/>
    </w:p>
    <w:p w:rsidR="00DD3994" w:rsidRPr="00C65F61" w:rsidRDefault="00DD3994" w:rsidP="0046313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E3631" w:rsidRPr="00C65F61" w:rsidRDefault="00E272E0" w:rsidP="0046313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4 </w:t>
      </w:r>
      <w:r w:rsidR="002F4645" w:rsidRPr="00C65F61">
        <w:rPr>
          <w:rFonts w:ascii="Arial" w:eastAsia="Times New Roman" w:hAnsi="Arial" w:cs="Arial"/>
          <w:sz w:val="28"/>
          <w:szCs w:val="28"/>
          <w:lang w:eastAsia="ru-RU"/>
        </w:rPr>
        <w:t>ВВЕДЕН ВПЕРВЫЕ</w:t>
      </w:r>
    </w:p>
    <w:p w:rsidR="002E3631" w:rsidRPr="00C65F61" w:rsidRDefault="002E3631" w:rsidP="0046313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2E3631" w:rsidRPr="00C65F61" w:rsidRDefault="002E3631" w:rsidP="003A55BE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DD3994" w:rsidRPr="00C65F61" w:rsidRDefault="00DD3994" w:rsidP="00DD3994">
      <w:pPr>
        <w:ind w:firstLine="709"/>
        <w:jc w:val="both"/>
        <w:rPr>
          <w:rFonts w:ascii="Arial" w:eastAsia="Calibri" w:hAnsi="Arial" w:cs="Arial"/>
        </w:rPr>
      </w:pPr>
      <w:r w:rsidRPr="00C65F61">
        <w:rPr>
          <w:rFonts w:ascii="Arial" w:eastAsia="Calibri" w:hAnsi="Arial" w:cs="Arial"/>
          <w:i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– в ежемесячном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(www.gost.ru)</w:t>
      </w:r>
    </w:p>
    <w:p w:rsidR="00DD3994" w:rsidRPr="00C65F61" w:rsidRDefault="00DD3994" w:rsidP="00DD3994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DD3994" w:rsidRPr="00C65F61" w:rsidRDefault="00DD3994" w:rsidP="00DD3994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DD3994" w:rsidRDefault="00DD3994" w:rsidP="00DD3994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C65F61" w:rsidRDefault="00C65F61" w:rsidP="00DD3994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C65F61" w:rsidRDefault="00C65F61" w:rsidP="00FD6666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C65F61" w:rsidRPr="00C65F61" w:rsidRDefault="00C65F61" w:rsidP="00DD3994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DD3994" w:rsidRPr="00C65F61" w:rsidRDefault="00DD3994" w:rsidP="00DD3994">
      <w:pPr>
        <w:widowControl w:val="0"/>
        <w:spacing w:after="120" w:line="240" w:lineRule="auto"/>
        <w:ind w:firstLine="709"/>
        <w:jc w:val="right"/>
        <w:rPr>
          <w:rFonts w:ascii="Arial" w:eastAsia="MS Mincho" w:hAnsi="Arial" w:cs="Arial"/>
          <w:sz w:val="24"/>
          <w:szCs w:val="24"/>
          <w:lang w:eastAsia="ja-JP"/>
        </w:rPr>
      </w:pPr>
      <w:r w:rsidRPr="00C65F61">
        <w:rPr>
          <w:rFonts w:ascii="Arial" w:eastAsia="MS Mincho" w:hAnsi="Arial" w:cs="Arial"/>
          <w:sz w:val="24"/>
          <w:szCs w:val="24"/>
          <w:lang w:val="x-none" w:eastAsia="ja-JP"/>
        </w:rPr>
        <w:t>Стандартинформ</w:t>
      </w:r>
      <w:r w:rsidRPr="00C65F61">
        <w:rPr>
          <w:rFonts w:ascii="Arial" w:eastAsia="MS Mincho" w:hAnsi="Arial" w:cs="Arial"/>
          <w:sz w:val="24"/>
          <w:szCs w:val="24"/>
          <w:lang w:eastAsia="ja-JP"/>
        </w:rPr>
        <w:t xml:space="preserve"> оформление,</w:t>
      </w:r>
      <w:r w:rsidRPr="00C65F61">
        <w:rPr>
          <w:rFonts w:ascii="Arial" w:eastAsia="MS Mincho" w:hAnsi="Arial" w:cs="Arial"/>
          <w:sz w:val="24"/>
          <w:szCs w:val="24"/>
          <w:lang w:val="x-none" w:eastAsia="ja-JP"/>
        </w:rPr>
        <w:t xml:space="preserve"> </w:t>
      </w:r>
      <w:r w:rsidRPr="00C65F61">
        <w:rPr>
          <w:rFonts w:ascii="Arial" w:eastAsia="MS Mincho" w:hAnsi="Arial" w:cs="Arial"/>
          <w:sz w:val="24"/>
          <w:szCs w:val="24"/>
          <w:lang w:eastAsia="ja-JP"/>
        </w:rPr>
        <w:t>20</w:t>
      </w:r>
    </w:p>
    <w:p w:rsidR="00DD3994" w:rsidRPr="00C65F61" w:rsidRDefault="00DD3994" w:rsidP="00DD3994">
      <w:pPr>
        <w:widowControl w:val="0"/>
        <w:spacing w:after="0" w:line="240" w:lineRule="auto"/>
        <w:ind w:firstLine="709"/>
        <w:jc w:val="right"/>
        <w:rPr>
          <w:rFonts w:ascii="Arial" w:eastAsia="MS Mincho" w:hAnsi="Arial" w:cs="Arial"/>
          <w:sz w:val="24"/>
          <w:szCs w:val="24"/>
          <w:lang w:val="x-none" w:eastAsia="ja-JP"/>
        </w:rPr>
      </w:pPr>
    </w:p>
    <w:p w:rsidR="00DD3994" w:rsidRPr="00C65F61" w:rsidRDefault="00EB5D5E" w:rsidP="00DD3994">
      <w:pPr>
        <w:widowControl w:val="0"/>
        <w:shd w:val="clear" w:color="auto" w:fill="FFFFFF"/>
        <w:spacing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641985</wp:posOffset>
                </wp:positionV>
                <wp:extent cx="400050" cy="3429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D5E" w:rsidRPr="00EB5D5E" w:rsidRDefault="00EB5D5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0.55pt;margin-top:50.55pt;width:3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" fillcolor="white [3201]" stroked="f" strokeweight=".5pt">
                <v:textbox>
                  <w:txbxContent>
                    <w:p w:rsidR="00EB5D5E" w:rsidRPr="00EB5D5E" w:rsidRDefault="00EB5D5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DD3994" w:rsidRPr="00C65F61">
        <w:rPr>
          <w:rFonts w:ascii="Arial" w:eastAsia="MS Mincho" w:hAnsi="Arial" w:cs="Arial"/>
          <w:sz w:val="24"/>
          <w:szCs w:val="24"/>
          <w:lang w:eastAsia="ja-JP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2E3631" w:rsidRPr="00C65F61" w:rsidRDefault="002E3631" w:rsidP="002E3631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5F6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Содержание</w:t>
      </w:r>
    </w:p>
    <w:p w:rsidR="002E3631" w:rsidRPr="00D909D5" w:rsidRDefault="002E3631" w:rsidP="003A55B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E3631" w:rsidRDefault="002E3631" w:rsidP="00DD399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909D5">
        <w:rPr>
          <w:rFonts w:ascii="Arial" w:eastAsia="Times New Roman" w:hAnsi="Arial" w:cs="Arial"/>
          <w:sz w:val="28"/>
          <w:szCs w:val="28"/>
          <w:lang w:eastAsia="ru-RU"/>
        </w:rPr>
        <w:t>1 Область применения…………………………………………........</w:t>
      </w:r>
      <w:r w:rsidR="005C0501" w:rsidRPr="00D909D5">
        <w:rPr>
          <w:rFonts w:ascii="Arial" w:eastAsia="Times New Roman" w:hAnsi="Arial" w:cs="Arial"/>
          <w:sz w:val="28"/>
          <w:szCs w:val="28"/>
          <w:lang w:eastAsia="ru-RU"/>
        </w:rPr>
        <w:t>............</w:t>
      </w:r>
      <w:r w:rsidR="00D909D5" w:rsidRPr="00D909D5">
        <w:rPr>
          <w:rFonts w:ascii="Arial" w:eastAsia="Times New Roman" w:hAnsi="Arial" w:cs="Arial"/>
          <w:sz w:val="28"/>
          <w:szCs w:val="28"/>
          <w:lang w:eastAsia="ru-RU"/>
        </w:rPr>
        <w:t>........</w:t>
      </w:r>
    </w:p>
    <w:p w:rsidR="00D909D5" w:rsidRDefault="00D909D5" w:rsidP="00DD399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 Общие положения…………………………………………………………………</w:t>
      </w:r>
    </w:p>
    <w:p w:rsidR="00AD11A1" w:rsidRDefault="00AD11A1" w:rsidP="00DD399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 Нормативные ссылки……………………………………………………………..</w:t>
      </w:r>
    </w:p>
    <w:p w:rsidR="009624D7" w:rsidRDefault="00AD11A1" w:rsidP="00DD399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7D4B63">
        <w:rPr>
          <w:rFonts w:ascii="Arial" w:eastAsia="Times New Roman" w:hAnsi="Arial" w:cs="Arial"/>
          <w:sz w:val="28"/>
          <w:szCs w:val="28"/>
          <w:lang w:eastAsia="ru-RU"/>
        </w:rPr>
        <w:t xml:space="preserve"> Термины и определения………………………………………………………….</w:t>
      </w:r>
    </w:p>
    <w:p w:rsidR="000E45ED" w:rsidRPr="00D823B5" w:rsidRDefault="007D4B63" w:rsidP="00DD399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D823B5" w:rsidRPr="00D823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D823B5" w:rsidRPr="00D823B5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D823B5" w:rsidRPr="00D823B5">
        <w:rPr>
          <w:rFonts w:ascii="Arial" w:eastAsia="Times New Roman" w:hAnsi="Arial" w:cs="Arial"/>
          <w:sz w:val="28"/>
          <w:szCs w:val="28"/>
          <w:lang w:eastAsia="ru-RU"/>
        </w:rPr>
        <w:t xml:space="preserve"> горячее прямое……………………………………..</w:t>
      </w:r>
    </w:p>
    <w:p w:rsidR="00D823B5" w:rsidRDefault="007D4B63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D823B5" w:rsidRPr="00D823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D823B5" w:rsidRPr="00D823B5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D823B5" w:rsidRPr="00D823B5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подготовленное прямое…………………………..</w:t>
      </w:r>
    </w:p>
    <w:p w:rsidR="00F727FB" w:rsidRPr="00D823B5" w:rsidRDefault="007D4B63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="00F727F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727FB" w:rsidRPr="00F727FB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F727FB" w:rsidRPr="00F727FB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подготовленное автоматизированное</w:t>
      </w:r>
      <w:r w:rsidR="00F727FB">
        <w:rPr>
          <w:rFonts w:ascii="Arial" w:eastAsia="Times New Roman" w:hAnsi="Arial" w:cs="Arial"/>
          <w:sz w:val="28"/>
          <w:szCs w:val="28"/>
          <w:lang w:eastAsia="ru-RU"/>
        </w:rPr>
        <w:t>………….</w:t>
      </w:r>
    </w:p>
    <w:p w:rsidR="00D823B5" w:rsidRDefault="007D4B63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F727FB" w:rsidRPr="00F727F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727FB" w:rsidRPr="00F727FB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F727FB" w:rsidRPr="00F727FB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подготовленное письменное……………………..</w:t>
      </w:r>
    </w:p>
    <w:p w:rsidR="00F727FB" w:rsidRDefault="007D4B63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6D543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 xml:space="preserve">Общие технические требования к </w:t>
      </w:r>
      <w:proofErr w:type="spellStart"/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тифлокомментированию</w:t>
      </w:r>
      <w:proofErr w:type="spellEnd"/>
      <w:r w:rsidR="006D5432">
        <w:rPr>
          <w:rFonts w:ascii="Arial" w:eastAsia="Times New Roman" w:hAnsi="Arial" w:cs="Arial"/>
          <w:sz w:val="28"/>
          <w:szCs w:val="28"/>
          <w:lang w:eastAsia="ru-RU"/>
        </w:rPr>
        <w:t>……………….</w:t>
      </w:r>
    </w:p>
    <w:p w:rsidR="00DC5AAB" w:rsidRDefault="007D4B63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DC5A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C5AAB" w:rsidRPr="00DC5AAB">
        <w:rPr>
          <w:rFonts w:ascii="Arial" w:eastAsia="Times New Roman" w:hAnsi="Arial" w:cs="Arial"/>
          <w:sz w:val="28"/>
          <w:szCs w:val="28"/>
          <w:lang w:eastAsia="ru-RU"/>
        </w:rPr>
        <w:t xml:space="preserve">Требования к профессиональному </w:t>
      </w:r>
      <w:proofErr w:type="spellStart"/>
      <w:r w:rsidR="00DC5AAB" w:rsidRPr="00DC5AAB">
        <w:rPr>
          <w:rFonts w:ascii="Arial" w:eastAsia="Times New Roman" w:hAnsi="Arial" w:cs="Arial"/>
          <w:sz w:val="28"/>
          <w:szCs w:val="28"/>
          <w:lang w:eastAsia="ru-RU"/>
        </w:rPr>
        <w:t>тифлокомментатору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………………...</w:t>
      </w:r>
      <w:r w:rsidR="00DC5AA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C5AAB" w:rsidRPr="00F727FB" w:rsidRDefault="007D4B63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11</w:t>
      </w:r>
      <w:r w:rsidR="00DC5A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C5AAB" w:rsidRPr="00DC5AAB">
        <w:rPr>
          <w:rFonts w:ascii="Arial" w:hAnsi="Arial" w:cs="Arial"/>
          <w:sz w:val="28"/>
          <w:szCs w:val="28"/>
        </w:rPr>
        <w:t>Требования к рабочему месту</w:t>
      </w:r>
      <w:r w:rsidR="00DC5AAB">
        <w:rPr>
          <w:rFonts w:ascii="Arial" w:hAnsi="Arial" w:cs="Arial"/>
          <w:sz w:val="28"/>
          <w:szCs w:val="28"/>
        </w:rPr>
        <w:t>…………………………………………………</w:t>
      </w:r>
    </w:p>
    <w:p w:rsidR="002731F0" w:rsidRDefault="002731F0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731F0" w:rsidRDefault="002731F0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731F0" w:rsidRDefault="002731F0" w:rsidP="005C0501">
      <w:pPr>
        <w:pStyle w:val="a3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F4645" w:rsidRDefault="002F4645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FD6666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</w:p>
    <w:p w:rsidR="00FD6666" w:rsidRDefault="00987A74" w:rsidP="00DD39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5920105</wp:posOffset>
                </wp:positionH>
                <wp:positionV relativeFrom="paragraph">
                  <wp:posOffset>3175</wp:posOffset>
                </wp:positionV>
                <wp:extent cx="409575" cy="3333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1" w:rsidRPr="008B34B1" w:rsidRDefault="008B34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466.15pt;margin-top:.25pt;width:3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" filled="f" stroked="f" strokeweight=".5pt">
                <v:textbox>
                  <w:txbxContent>
                    <w:p w:rsidR="008B34B1" w:rsidRPr="008B34B1" w:rsidRDefault="008B34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645" w:rsidRPr="00C65F61" w:rsidRDefault="002F4645" w:rsidP="002F464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65F61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Введение</w:t>
      </w:r>
    </w:p>
    <w:p w:rsidR="00F1786D" w:rsidRPr="00C65F61" w:rsidRDefault="00F1786D" w:rsidP="002F4645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F1786D" w:rsidRPr="00C65F61" w:rsidRDefault="00F1786D" w:rsidP="002F4645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C65F61">
        <w:rPr>
          <w:rFonts w:ascii="Arial" w:eastAsia="Times New Roman" w:hAnsi="Arial" w:cs="Arial"/>
          <w:bCs/>
          <w:sz w:val="28"/>
          <w:szCs w:val="28"/>
        </w:rPr>
        <w:t xml:space="preserve">Настоящий стандарт </w:t>
      </w:r>
      <w:r w:rsidR="008A2E01" w:rsidRPr="00C65F61">
        <w:rPr>
          <w:rFonts w:ascii="Arial" w:eastAsia="Times New Roman" w:hAnsi="Arial" w:cs="Arial"/>
          <w:bCs/>
          <w:sz w:val="28"/>
          <w:szCs w:val="28"/>
        </w:rPr>
        <w:t xml:space="preserve">разработан с целью обеспечения единого подхода к технологиям </w:t>
      </w:r>
      <w:proofErr w:type="spellStart"/>
      <w:r w:rsidR="008A2E01" w:rsidRPr="00C65F61">
        <w:rPr>
          <w:rFonts w:ascii="Arial" w:eastAsia="Times New Roman" w:hAnsi="Arial" w:cs="Arial"/>
          <w:bCs/>
          <w:sz w:val="28"/>
          <w:szCs w:val="28"/>
        </w:rPr>
        <w:t>тифлокомментирован</w:t>
      </w:r>
      <w:r w:rsidR="00C253AC">
        <w:rPr>
          <w:rFonts w:ascii="Arial" w:eastAsia="Times New Roman" w:hAnsi="Arial" w:cs="Arial"/>
          <w:bCs/>
          <w:sz w:val="28"/>
          <w:szCs w:val="28"/>
        </w:rPr>
        <w:t>и</w:t>
      </w:r>
      <w:r w:rsidR="008A2E01" w:rsidRPr="00C65F61">
        <w:rPr>
          <w:rFonts w:ascii="Arial" w:eastAsia="Times New Roman" w:hAnsi="Arial" w:cs="Arial"/>
          <w:bCs/>
          <w:sz w:val="28"/>
          <w:szCs w:val="28"/>
        </w:rPr>
        <w:t>я</w:t>
      </w:r>
      <w:proofErr w:type="spellEnd"/>
      <w:r w:rsidR="008A2E01" w:rsidRPr="00C65F61">
        <w:rPr>
          <w:rFonts w:ascii="Arial" w:eastAsia="Times New Roman" w:hAnsi="Arial" w:cs="Arial"/>
          <w:bCs/>
          <w:sz w:val="28"/>
          <w:szCs w:val="28"/>
        </w:rPr>
        <w:t xml:space="preserve"> и </w:t>
      </w:r>
      <w:r w:rsidRPr="00C65F61">
        <w:rPr>
          <w:rFonts w:ascii="Arial" w:eastAsia="Times New Roman" w:hAnsi="Arial" w:cs="Arial"/>
          <w:bCs/>
          <w:sz w:val="28"/>
          <w:szCs w:val="28"/>
        </w:rPr>
        <w:t xml:space="preserve">предназначен специалистам, осуществляющим </w:t>
      </w:r>
      <w:proofErr w:type="spellStart"/>
      <w:r w:rsidRPr="00C65F61">
        <w:rPr>
          <w:rFonts w:ascii="Arial" w:eastAsia="Times New Roman" w:hAnsi="Arial" w:cs="Arial"/>
          <w:bCs/>
          <w:sz w:val="28"/>
          <w:szCs w:val="28"/>
        </w:rPr>
        <w:t>тифлокомментирование</w:t>
      </w:r>
      <w:proofErr w:type="spellEnd"/>
      <w:r w:rsidRPr="00C65F61">
        <w:rPr>
          <w:rFonts w:ascii="Arial" w:eastAsia="Times New Roman" w:hAnsi="Arial" w:cs="Arial"/>
          <w:bCs/>
          <w:sz w:val="28"/>
          <w:szCs w:val="28"/>
        </w:rPr>
        <w:t xml:space="preserve">, а также менеджерам, которые определяют суть и объем выполняемой </w:t>
      </w:r>
      <w:proofErr w:type="spellStart"/>
      <w:r w:rsidRPr="00C65F61">
        <w:rPr>
          <w:rFonts w:ascii="Arial" w:eastAsia="Times New Roman" w:hAnsi="Arial" w:cs="Arial"/>
          <w:bCs/>
          <w:sz w:val="28"/>
          <w:szCs w:val="28"/>
        </w:rPr>
        <w:t>тифлокомментатором</w:t>
      </w:r>
      <w:proofErr w:type="spellEnd"/>
      <w:r w:rsidRPr="00C65F61">
        <w:rPr>
          <w:rFonts w:ascii="Arial" w:eastAsia="Times New Roman" w:hAnsi="Arial" w:cs="Arial"/>
          <w:bCs/>
          <w:sz w:val="28"/>
          <w:szCs w:val="28"/>
        </w:rPr>
        <w:t xml:space="preserve"> работы.</w:t>
      </w:r>
    </w:p>
    <w:p w:rsidR="00F1786D" w:rsidRPr="00C65F61" w:rsidRDefault="00F1786D" w:rsidP="002F4645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C65F61">
        <w:rPr>
          <w:rFonts w:ascii="Arial" w:eastAsia="Times New Roman" w:hAnsi="Arial" w:cs="Arial"/>
          <w:bCs/>
          <w:sz w:val="28"/>
          <w:szCs w:val="28"/>
        </w:rPr>
        <w:t xml:space="preserve">В </w:t>
      </w:r>
      <w:r w:rsidR="005C0501" w:rsidRPr="00C65F61">
        <w:rPr>
          <w:rFonts w:ascii="Arial" w:eastAsia="Times New Roman" w:hAnsi="Arial" w:cs="Arial"/>
          <w:bCs/>
          <w:sz w:val="28"/>
          <w:szCs w:val="28"/>
        </w:rPr>
        <w:t>настоящем стандарте</w:t>
      </w:r>
      <w:r w:rsidRPr="00C65F61">
        <w:rPr>
          <w:rFonts w:ascii="Arial" w:eastAsia="Times New Roman" w:hAnsi="Arial" w:cs="Arial"/>
          <w:bCs/>
          <w:sz w:val="28"/>
          <w:szCs w:val="28"/>
        </w:rPr>
        <w:t xml:space="preserve"> приводятся требования к квалификации и компетенции профессиональных </w:t>
      </w:r>
      <w:proofErr w:type="spellStart"/>
      <w:r w:rsidRPr="00C65F61">
        <w:rPr>
          <w:rFonts w:ascii="Arial" w:eastAsia="Times New Roman" w:hAnsi="Arial" w:cs="Arial"/>
          <w:bCs/>
          <w:sz w:val="28"/>
          <w:szCs w:val="28"/>
        </w:rPr>
        <w:t>тифлокомментаторов</w:t>
      </w:r>
      <w:proofErr w:type="spellEnd"/>
      <w:r w:rsidRPr="00C65F61">
        <w:rPr>
          <w:rFonts w:ascii="Arial" w:eastAsia="Times New Roman" w:hAnsi="Arial" w:cs="Arial"/>
          <w:bCs/>
          <w:sz w:val="28"/>
          <w:szCs w:val="28"/>
        </w:rPr>
        <w:t>.</w:t>
      </w:r>
    </w:p>
    <w:p w:rsidR="00F66E54" w:rsidRDefault="00274650" w:rsidP="00F66E5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5690870</wp:posOffset>
                </wp:positionV>
                <wp:extent cx="409575" cy="3905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650" w:rsidRPr="00274650" w:rsidRDefault="002746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-12.45pt;margin-top:448.1pt;width:32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" fillcolor="white [3201]" stroked="f" strokeweight=".5pt">
                <v:textbox>
                  <w:txbxContent>
                    <w:p w:rsidR="00274650" w:rsidRPr="00274650" w:rsidRDefault="002746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F1786D" w:rsidRPr="00C65F61">
        <w:rPr>
          <w:rFonts w:ascii="Arial" w:eastAsia="Times New Roman" w:hAnsi="Arial" w:cs="Arial"/>
          <w:bCs/>
          <w:sz w:val="28"/>
          <w:szCs w:val="28"/>
        </w:rPr>
        <w:t xml:space="preserve">В </w:t>
      </w:r>
      <w:r w:rsidR="005C0501" w:rsidRPr="00C65F61">
        <w:rPr>
          <w:rFonts w:ascii="Arial" w:eastAsia="Times New Roman" w:hAnsi="Arial" w:cs="Arial"/>
          <w:bCs/>
          <w:sz w:val="28"/>
          <w:szCs w:val="28"/>
        </w:rPr>
        <w:t>настоящем стандарте</w:t>
      </w:r>
      <w:r w:rsidR="00F1786D" w:rsidRPr="00C65F61">
        <w:rPr>
          <w:rFonts w:ascii="Arial" w:eastAsia="Times New Roman" w:hAnsi="Arial" w:cs="Arial"/>
          <w:bCs/>
          <w:sz w:val="28"/>
          <w:szCs w:val="28"/>
        </w:rPr>
        <w:t xml:space="preserve"> определены необходимые требования к рабочему месту </w:t>
      </w:r>
      <w:proofErr w:type="spellStart"/>
      <w:r w:rsidR="00F1786D" w:rsidRPr="00C65F61">
        <w:rPr>
          <w:rFonts w:ascii="Arial" w:eastAsia="Times New Roman" w:hAnsi="Arial" w:cs="Arial"/>
          <w:bCs/>
          <w:sz w:val="28"/>
          <w:szCs w:val="28"/>
        </w:rPr>
        <w:t>тифлокомментатора</w:t>
      </w:r>
      <w:proofErr w:type="spellEnd"/>
      <w:r w:rsidR="00F1786D" w:rsidRPr="00C65F61">
        <w:rPr>
          <w:rFonts w:ascii="Arial" w:eastAsia="Times New Roman" w:hAnsi="Arial" w:cs="Arial"/>
          <w:bCs/>
          <w:sz w:val="28"/>
          <w:szCs w:val="28"/>
        </w:rPr>
        <w:t>.</w:t>
      </w:r>
    </w:p>
    <w:p w:rsidR="00F66E54" w:rsidRDefault="00F66E54" w:rsidP="00F66E54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</w:rPr>
        <w:sectPr w:rsidR="00F66E54" w:rsidSect="00F66E5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66E54" w:rsidRDefault="00F66E54" w:rsidP="00F66E54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F1786D" w:rsidRPr="000D1CF2" w:rsidRDefault="00F1786D" w:rsidP="000D1CF2">
      <w:pPr>
        <w:shd w:val="clear" w:color="auto" w:fill="FFFFFF" w:themeFill="background1"/>
        <w:tabs>
          <w:tab w:val="right" w:leader="dot" w:pos="9639"/>
        </w:tabs>
        <w:spacing w:after="0" w:line="240" w:lineRule="auto"/>
        <w:jc w:val="center"/>
        <w:rPr>
          <w:rFonts w:ascii="Arial" w:eastAsia="Times New Roman" w:hAnsi="Arial" w:cs="Arial"/>
          <w:b/>
          <w:spacing w:val="60"/>
          <w:sz w:val="20"/>
          <w:szCs w:val="20"/>
          <w:lang w:eastAsia="ru-RU"/>
        </w:rPr>
      </w:pPr>
      <w:r w:rsidRPr="000D1CF2">
        <w:rPr>
          <w:rFonts w:ascii="Arial" w:eastAsia="Times New Roman" w:hAnsi="Arial" w:cs="Arial"/>
          <w:b/>
          <w:spacing w:val="60"/>
          <w:sz w:val="20"/>
          <w:szCs w:val="20"/>
          <w:lang w:eastAsia="ru-RU"/>
        </w:rPr>
        <w:t>НАЦИОНАЛЬНЫЙ СТАНДАРТ РОССИЙСКОЙ ФЕДЕРАЦИИ</w:t>
      </w:r>
    </w:p>
    <w:p w:rsidR="00F1786D" w:rsidRPr="000D1CF2" w:rsidRDefault="00F1786D" w:rsidP="000D1CF2">
      <w:pPr>
        <w:pBdr>
          <w:top w:val="single" w:sz="18" w:space="1" w:color="auto"/>
        </w:pBdr>
        <w:shd w:val="clear" w:color="auto" w:fill="FFFFFF" w:themeFill="background1"/>
        <w:tabs>
          <w:tab w:val="right" w:leader="dot" w:pos="963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5C0501" w:rsidRPr="000D1CF2" w:rsidRDefault="00F1786D" w:rsidP="000D1CF2">
      <w:pPr>
        <w:pBdr>
          <w:top w:val="single" w:sz="18" w:space="1" w:color="auto"/>
        </w:pBdr>
        <w:shd w:val="clear" w:color="auto" w:fill="FFFFFF" w:themeFill="background1"/>
        <w:tabs>
          <w:tab w:val="right" w:leader="do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D1CF2">
        <w:rPr>
          <w:rFonts w:ascii="Arial" w:eastAsia="Times New Roman" w:hAnsi="Arial" w:cs="Arial"/>
          <w:b/>
          <w:sz w:val="20"/>
          <w:szCs w:val="20"/>
          <w:lang w:eastAsia="ru-RU"/>
        </w:rPr>
        <w:t>ТИФЛОКОММЕНТИРОВАНИЕ</w:t>
      </w:r>
    </w:p>
    <w:p w:rsidR="00E534BC" w:rsidRPr="000D1CF2" w:rsidRDefault="00E534BC" w:rsidP="000D1CF2">
      <w:pPr>
        <w:pBdr>
          <w:top w:val="single" w:sz="18" w:space="1" w:color="auto"/>
        </w:pBdr>
        <w:shd w:val="clear" w:color="auto" w:fill="FFFFFF" w:themeFill="background1"/>
        <w:tabs>
          <w:tab w:val="right" w:leader="do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1786D" w:rsidRDefault="005C0501" w:rsidP="000D1CF2">
      <w:pPr>
        <w:pBdr>
          <w:top w:val="single" w:sz="18" w:space="1" w:color="auto"/>
        </w:pBdr>
        <w:shd w:val="clear" w:color="auto" w:fill="FFFFFF" w:themeFill="background1"/>
        <w:tabs>
          <w:tab w:val="right" w:leader="do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D1CF2">
        <w:rPr>
          <w:rFonts w:ascii="Arial" w:eastAsia="Times New Roman" w:hAnsi="Arial" w:cs="Arial"/>
          <w:b/>
          <w:sz w:val="20"/>
          <w:szCs w:val="20"/>
          <w:lang w:eastAsia="ru-RU"/>
        </w:rPr>
        <w:t>Общие</w:t>
      </w:r>
      <w:r w:rsidRPr="009624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D1CF2">
        <w:rPr>
          <w:rFonts w:ascii="Arial" w:eastAsia="Times New Roman" w:hAnsi="Arial" w:cs="Arial"/>
          <w:b/>
          <w:sz w:val="20"/>
          <w:szCs w:val="20"/>
          <w:lang w:eastAsia="ru-RU"/>
        </w:rPr>
        <w:t>технические</w:t>
      </w:r>
      <w:r w:rsidRPr="009624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D1CF2">
        <w:rPr>
          <w:rFonts w:ascii="Arial" w:eastAsia="Times New Roman" w:hAnsi="Arial" w:cs="Arial"/>
          <w:b/>
          <w:sz w:val="20"/>
          <w:szCs w:val="20"/>
          <w:lang w:eastAsia="ru-RU"/>
        </w:rPr>
        <w:t>требования</w:t>
      </w:r>
    </w:p>
    <w:p w:rsidR="00714AA6" w:rsidRPr="009624D7" w:rsidRDefault="00714AA6" w:rsidP="000D1CF2">
      <w:pPr>
        <w:pBdr>
          <w:top w:val="single" w:sz="18" w:space="1" w:color="auto"/>
        </w:pBdr>
        <w:shd w:val="clear" w:color="auto" w:fill="FFFFFF" w:themeFill="background1"/>
        <w:tabs>
          <w:tab w:val="right" w:leader="do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3" w:name="_GoBack"/>
      <w:bookmarkEnd w:id="3"/>
    </w:p>
    <w:p w:rsidR="00F1786D" w:rsidRPr="000D1CF2" w:rsidRDefault="000D1CF2" w:rsidP="000D1CF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spellStart"/>
      <w:r w:rsidRPr="000D1CF2">
        <w:rPr>
          <w:rFonts w:ascii="Arial" w:eastAsia="Times New Roman" w:hAnsi="Arial" w:cs="Arial"/>
          <w:sz w:val="20"/>
          <w:szCs w:val="20"/>
          <w:lang w:val="en-US" w:eastAsia="ru-RU"/>
        </w:rPr>
        <w:t>Tiflokommentirovanie</w:t>
      </w:r>
      <w:proofErr w:type="spellEnd"/>
      <w:r w:rsidRPr="000D1CF2">
        <w:rPr>
          <w:rFonts w:ascii="Arial" w:eastAsia="Times New Roman" w:hAnsi="Arial" w:cs="Arial"/>
          <w:sz w:val="20"/>
          <w:szCs w:val="20"/>
          <w:lang w:val="en-US" w:eastAsia="ru-RU"/>
        </w:rPr>
        <w:t>. General technical requirements</w:t>
      </w:r>
    </w:p>
    <w:p w:rsidR="00F1786D" w:rsidRPr="000D1CF2" w:rsidRDefault="00F1786D" w:rsidP="000D1CF2">
      <w:pPr>
        <w:pBdr>
          <w:top w:val="single" w:sz="18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val="en-US" w:eastAsia="ru-RU"/>
        </w:rPr>
      </w:pPr>
    </w:p>
    <w:p w:rsidR="00F1786D" w:rsidRPr="009624D7" w:rsidRDefault="00F1786D" w:rsidP="000D1CF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0D1CF2">
        <w:rPr>
          <w:rFonts w:ascii="Arial" w:eastAsia="Times New Roman" w:hAnsi="Arial" w:cs="Arial"/>
          <w:b/>
          <w:sz w:val="20"/>
          <w:szCs w:val="20"/>
          <w:lang w:eastAsia="ru-RU"/>
        </w:rPr>
        <w:t>Дата</w:t>
      </w:r>
      <w:r w:rsidRPr="009624D7">
        <w:rPr>
          <w:rFonts w:ascii="Arial" w:eastAsia="Times New Roman" w:hAnsi="Arial" w:cs="Arial"/>
          <w:b/>
          <w:sz w:val="20"/>
          <w:szCs w:val="20"/>
          <w:lang w:val="en-US" w:eastAsia="ru-RU"/>
        </w:rPr>
        <w:t xml:space="preserve"> </w:t>
      </w:r>
      <w:r w:rsidRPr="000D1CF2">
        <w:rPr>
          <w:rFonts w:ascii="Arial" w:eastAsia="Times New Roman" w:hAnsi="Arial" w:cs="Arial"/>
          <w:b/>
          <w:sz w:val="20"/>
          <w:szCs w:val="20"/>
          <w:lang w:eastAsia="ru-RU"/>
        </w:rPr>
        <w:t>введения</w:t>
      </w:r>
      <w:r w:rsidRPr="009624D7">
        <w:rPr>
          <w:rFonts w:ascii="Arial" w:eastAsia="Times New Roman" w:hAnsi="Arial" w:cs="Arial"/>
          <w:b/>
          <w:sz w:val="20"/>
          <w:szCs w:val="20"/>
          <w:lang w:val="en-US" w:eastAsia="ru-RU"/>
        </w:rPr>
        <w:t xml:space="preserve"> — </w:t>
      </w:r>
    </w:p>
    <w:p w:rsidR="00F1786D" w:rsidRPr="009624D7" w:rsidRDefault="00F1786D" w:rsidP="00F1786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F1786D" w:rsidRPr="0046313D" w:rsidRDefault="00F1786D" w:rsidP="0046313D">
      <w:pPr>
        <w:widowControl w:val="0"/>
        <w:tabs>
          <w:tab w:val="left" w:pos="604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46313D">
        <w:rPr>
          <w:rFonts w:ascii="Arial" w:eastAsia="Times New Roman" w:hAnsi="Arial" w:cs="Arial"/>
          <w:b/>
          <w:sz w:val="28"/>
          <w:szCs w:val="28"/>
        </w:rPr>
        <w:t>1 Область применения</w:t>
      </w:r>
    </w:p>
    <w:p w:rsidR="00F1786D" w:rsidRPr="0046313D" w:rsidRDefault="00F1786D" w:rsidP="0046313D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5458A0" w:rsidRDefault="005458A0" w:rsidP="008917A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Настоящий </w:t>
      </w:r>
      <w:r w:rsidRPr="005458A0">
        <w:rPr>
          <w:rFonts w:ascii="Arial" w:eastAsia="Times New Roman" w:hAnsi="Arial" w:cs="Arial"/>
          <w:bCs/>
          <w:sz w:val="28"/>
          <w:szCs w:val="28"/>
        </w:rPr>
        <w:t xml:space="preserve">стандарт направлен на развитие качественного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тифлокомментирования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 xml:space="preserve"> по всем его направлениям и видам как единой системы в</w:t>
      </w:r>
      <w:r>
        <w:rPr>
          <w:rFonts w:ascii="Arial" w:eastAsia="Times New Roman" w:hAnsi="Arial" w:cs="Arial"/>
          <w:bCs/>
          <w:sz w:val="28"/>
          <w:szCs w:val="28"/>
        </w:rPr>
        <w:t xml:space="preserve"> сфере данной социальной услуги и </w:t>
      </w:r>
      <w:r w:rsidRPr="005458A0">
        <w:rPr>
          <w:rFonts w:ascii="Arial" w:eastAsia="Times New Roman" w:hAnsi="Arial" w:cs="Arial"/>
          <w:bCs/>
          <w:sz w:val="28"/>
          <w:szCs w:val="28"/>
        </w:rPr>
        <w:t>применяется при осуществлении вс</w:t>
      </w:r>
      <w:r>
        <w:rPr>
          <w:rFonts w:ascii="Arial" w:eastAsia="Times New Roman" w:hAnsi="Arial" w:cs="Arial"/>
          <w:bCs/>
          <w:sz w:val="28"/>
          <w:szCs w:val="28"/>
        </w:rPr>
        <w:t xml:space="preserve">ех видов </w:t>
      </w:r>
      <w:proofErr w:type="spellStart"/>
      <w:r>
        <w:rPr>
          <w:rFonts w:ascii="Arial" w:eastAsia="Times New Roman" w:hAnsi="Arial" w:cs="Arial"/>
          <w:bCs/>
          <w:sz w:val="28"/>
          <w:szCs w:val="28"/>
        </w:rPr>
        <w:t>тифлокомментирования</w:t>
      </w:r>
      <w:proofErr w:type="spellEnd"/>
      <w:r>
        <w:rPr>
          <w:rFonts w:ascii="Arial" w:eastAsia="Times New Roman" w:hAnsi="Arial" w:cs="Arial"/>
          <w:bCs/>
          <w:sz w:val="28"/>
          <w:szCs w:val="28"/>
        </w:rPr>
        <w:t>.</w:t>
      </w:r>
    </w:p>
    <w:p w:rsidR="005458A0" w:rsidRPr="005458A0" w:rsidRDefault="005458A0" w:rsidP="008917A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458A0">
        <w:rPr>
          <w:rFonts w:ascii="Arial" w:eastAsia="Times New Roman" w:hAnsi="Arial" w:cs="Arial"/>
          <w:bCs/>
          <w:sz w:val="28"/>
          <w:szCs w:val="28"/>
        </w:rPr>
        <w:t xml:space="preserve">Настоящий стандарт устанавливает требования к технологиям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тифлокомментирования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>, включая:</w:t>
      </w:r>
    </w:p>
    <w:p w:rsidR="005458A0" w:rsidRPr="005458A0" w:rsidRDefault="005458A0" w:rsidP="008917A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458A0">
        <w:rPr>
          <w:rFonts w:ascii="Arial" w:eastAsia="Times New Roman" w:hAnsi="Arial" w:cs="Arial"/>
          <w:bCs/>
          <w:sz w:val="28"/>
          <w:szCs w:val="28"/>
        </w:rPr>
        <w:t xml:space="preserve">- горячее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тифлокомментирование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>;</w:t>
      </w:r>
    </w:p>
    <w:p w:rsidR="005458A0" w:rsidRPr="005458A0" w:rsidRDefault="005458A0" w:rsidP="008917A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458A0">
        <w:rPr>
          <w:rFonts w:ascii="Arial" w:eastAsia="Times New Roman" w:hAnsi="Arial" w:cs="Arial"/>
          <w:bCs/>
          <w:sz w:val="28"/>
          <w:szCs w:val="28"/>
        </w:rPr>
        <w:t xml:space="preserve">- прямое подготовленное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тифлокомментирование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>;</w:t>
      </w:r>
    </w:p>
    <w:p w:rsidR="005458A0" w:rsidRPr="005458A0" w:rsidRDefault="005458A0" w:rsidP="008917A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458A0">
        <w:rPr>
          <w:rFonts w:ascii="Arial" w:eastAsia="Times New Roman" w:hAnsi="Arial" w:cs="Arial"/>
          <w:bCs/>
          <w:sz w:val="28"/>
          <w:szCs w:val="28"/>
        </w:rPr>
        <w:t>- автомати</w:t>
      </w:r>
      <w:r>
        <w:rPr>
          <w:rFonts w:ascii="Arial" w:eastAsia="Times New Roman" w:hAnsi="Arial" w:cs="Arial"/>
          <w:bCs/>
          <w:sz w:val="28"/>
          <w:szCs w:val="28"/>
        </w:rPr>
        <w:t>з</w:t>
      </w:r>
      <w:r w:rsidRPr="005458A0">
        <w:rPr>
          <w:rFonts w:ascii="Arial" w:eastAsia="Times New Roman" w:hAnsi="Arial" w:cs="Arial"/>
          <w:bCs/>
          <w:sz w:val="28"/>
          <w:szCs w:val="28"/>
        </w:rPr>
        <w:t xml:space="preserve">ированное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тифлокомментирование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>;</w:t>
      </w:r>
    </w:p>
    <w:p w:rsidR="005458A0" w:rsidRPr="005458A0" w:rsidRDefault="005458A0" w:rsidP="008917A4">
      <w:pPr>
        <w:spacing w:after="0" w:line="360" w:lineRule="auto"/>
        <w:ind w:firstLine="709"/>
        <w:rPr>
          <w:rFonts w:ascii="Arial" w:eastAsia="Times New Roman" w:hAnsi="Arial" w:cs="Arial"/>
          <w:bCs/>
          <w:sz w:val="28"/>
          <w:szCs w:val="28"/>
        </w:rPr>
      </w:pPr>
      <w:r w:rsidRPr="005458A0">
        <w:rPr>
          <w:rFonts w:ascii="Arial" w:eastAsia="Times New Roman" w:hAnsi="Arial" w:cs="Arial"/>
          <w:bCs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sz w:val="28"/>
          <w:szCs w:val="28"/>
        </w:rPr>
        <w:t xml:space="preserve">а также </w:t>
      </w:r>
      <w:r w:rsidRPr="005458A0">
        <w:rPr>
          <w:rFonts w:ascii="Arial" w:eastAsia="Times New Roman" w:hAnsi="Arial" w:cs="Arial"/>
          <w:bCs/>
          <w:sz w:val="28"/>
          <w:szCs w:val="28"/>
        </w:rPr>
        <w:t>профессиональные т</w:t>
      </w:r>
      <w:r>
        <w:rPr>
          <w:rFonts w:ascii="Arial" w:eastAsia="Times New Roman" w:hAnsi="Arial" w:cs="Arial"/>
          <w:bCs/>
          <w:sz w:val="28"/>
          <w:szCs w:val="28"/>
        </w:rPr>
        <w:t xml:space="preserve">ребования, </w:t>
      </w:r>
      <w:r w:rsidRPr="005458A0">
        <w:rPr>
          <w:rFonts w:ascii="Arial" w:eastAsia="Times New Roman" w:hAnsi="Arial" w:cs="Arial"/>
          <w:bCs/>
          <w:sz w:val="28"/>
          <w:szCs w:val="28"/>
        </w:rPr>
        <w:t xml:space="preserve">уровень образования и компетенции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тифлокомментатора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>;</w:t>
      </w:r>
    </w:p>
    <w:p w:rsidR="005458A0" w:rsidRPr="005458A0" w:rsidRDefault="005458A0" w:rsidP="008917A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458A0">
        <w:rPr>
          <w:rFonts w:ascii="Arial" w:eastAsia="Times New Roman" w:hAnsi="Arial" w:cs="Arial"/>
          <w:bCs/>
          <w:sz w:val="28"/>
          <w:szCs w:val="28"/>
        </w:rPr>
        <w:t xml:space="preserve">- требования к рабочему месту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тифлокомментатора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>.</w:t>
      </w:r>
    </w:p>
    <w:p w:rsidR="005458A0" w:rsidRDefault="005458A0" w:rsidP="008917A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458A0">
        <w:rPr>
          <w:rFonts w:ascii="Arial" w:eastAsia="Times New Roman" w:hAnsi="Arial" w:cs="Arial"/>
          <w:bCs/>
          <w:sz w:val="28"/>
          <w:szCs w:val="28"/>
        </w:rPr>
        <w:t xml:space="preserve">Стандарт разработан с целью обеспечения единого подхода к технологиям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тифлокомментирования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 xml:space="preserve"> и предназначен специалистам, осуществляющим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тифлокомментирование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 xml:space="preserve">, а также менеджерам, которые определяют суть и объем выполняемой </w:t>
      </w:r>
      <w:proofErr w:type="spellStart"/>
      <w:r w:rsidRPr="005458A0">
        <w:rPr>
          <w:rFonts w:ascii="Arial" w:eastAsia="Times New Roman" w:hAnsi="Arial" w:cs="Arial"/>
          <w:bCs/>
          <w:sz w:val="28"/>
          <w:szCs w:val="28"/>
        </w:rPr>
        <w:t>тифлокомментатором</w:t>
      </w:r>
      <w:proofErr w:type="spellEnd"/>
      <w:r w:rsidRPr="005458A0">
        <w:rPr>
          <w:rFonts w:ascii="Arial" w:eastAsia="Times New Roman" w:hAnsi="Arial" w:cs="Arial"/>
          <w:bCs/>
          <w:sz w:val="28"/>
          <w:szCs w:val="28"/>
        </w:rPr>
        <w:t xml:space="preserve"> работы.</w:t>
      </w:r>
    </w:p>
    <w:p w:rsidR="005C1879" w:rsidRPr="0046313D" w:rsidRDefault="005C1879" w:rsidP="005458A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B37AC8" w:rsidRDefault="005C1879" w:rsidP="0046313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6313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 </w:t>
      </w:r>
      <w:r w:rsidR="00B37AC8">
        <w:rPr>
          <w:rFonts w:ascii="Arial" w:eastAsia="Times New Roman" w:hAnsi="Arial" w:cs="Arial"/>
          <w:b/>
          <w:sz w:val="28"/>
          <w:szCs w:val="28"/>
          <w:lang w:eastAsia="ru-RU"/>
        </w:rPr>
        <w:t>Общие положения</w:t>
      </w:r>
    </w:p>
    <w:p w:rsidR="00B37AC8" w:rsidRDefault="00490DE0" w:rsidP="00B37AC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826770</wp:posOffset>
                </wp:positionV>
                <wp:extent cx="6734175" cy="5048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E0" w:rsidRDefault="00490DE0" w:rsidP="00490DE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:rsidR="00490DE0" w:rsidRPr="00490DE0" w:rsidRDefault="00490DE0" w:rsidP="00490D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90DE0">
                              <w:rPr>
                                <w:rFonts w:ascii="Arial" w:hAnsi="Arial" w:cs="Arial"/>
                                <w:i/>
                              </w:rPr>
                              <w:t xml:space="preserve">Проект, </w:t>
                            </w:r>
                            <w:r w:rsidR="00E30CD6" w:rsidRPr="00490DE0">
                              <w:rPr>
                                <w:rFonts w:ascii="Arial" w:hAnsi="Arial" w:cs="Arial"/>
                                <w:i/>
                              </w:rPr>
                              <w:t xml:space="preserve">первая </w:t>
                            </w:r>
                            <w:r w:rsidRPr="00490DE0">
                              <w:rPr>
                                <w:rFonts w:ascii="Arial" w:hAnsi="Arial" w:cs="Arial"/>
                                <w:i/>
                              </w:rPr>
                              <w:t>редакция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9" type="#_x0000_t202" style="position:absolute;left:0;text-align:left;margin-left:-10.35pt;margin-top:65.1pt;width:530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" filled="f" stroked="f" strokeweight=".5pt">
                <v:textbox>
                  <w:txbxContent>
                    <w:p w:rsidR="00490DE0" w:rsidRDefault="00490DE0" w:rsidP="00490DE0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</w:pPr>
                    </w:p>
                    <w:p w:rsidR="00490DE0" w:rsidRPr="00490DE0" w:rsidRDefault="00490DE0" w:rsidP="00490DE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490DE0">
                        <w:rPr>
                          <w:rFonts w:ascii="Arial" w:hAnsi="Arial" w:cs="Arial"/>
                          <w:i/>
                        </w:rPr>
                        <w:t xml:space="preserve">Проект, </w:t>
                      </w:r>
                      <w:r w:rsidR="00E30CD6" w:rsidRPr="00490DE0">
                        <w:rPr>
                          <w:rFonts w:ascii="Arial" w:hAnsi="Arial" w:cs="Arial"/>
                          <w:i/>
                        </w:rPr>
                        <w:t xml:space="preserve">первая </w:t>
                      </w:r>
                      <w:r w:rsidRPr="00490DE0">
                        <w:rPr>
                          <w:rFonts w:ascii="Arial" w:hAnsi="Arial" w:cs="Arial"/>
                          <w:i/>
                        </w:rPr>
                        <w:t>редакция</w:t>
                      </w:r>
                    </w:p>
                  </w:txbxContent>
                </v:textbox>
              </v:shape>
            </w:pict>
          </mc:Fallback>
        </mc:AlternateContent>
      </w:r>
      <w:r w:rsidR="00B37AC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.1 Настоящий стандарт разработан в соответствии с российской концепцией </w:t>
      </w:r>
      <w:proofErr w:type="spellStart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>, а также национальным стандартом ГОСТ Р</w:t>
      </w:r>
      <w:r w:rsidR="00897BD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97BD5" w:rsidRPr="00897BD5">
        <w:rPr>
          <w:rFonts w:ascii="Arial" w:eastAsia="Times New Roman" w:hAnsi="Arial" w:cs="Arial"/>
          <w:sz w:val="28"/>
          <w:szCs w:val="28"/>
          <w:lang w:eastAsia="ru-RU"/>
        </w:rPr>
        <w:t>57891</w:t>
      </w:r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. Термины и определения» и обеспечивает решение следующих задач при выполнении технологий </w:t>
      </w:r>
      <w:proofErr w:type="spellStart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B37AC8" w:rsidRPr="00B37AC8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B37AC8" w:rsidRPr="00B37AC8" w:rsidRDefault="00B37AC8" w:rsidP="00B37AC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37AC8">
        <w:rPr>
          <w:rFonts w:ascii="Arial" w:eastAsia="Times New Roman" w:hAnsi="Arial" w:cs="Arial"/>
          <w:sz w:val="28"/>
          <w:szCs w:val="28"/>
          <w:lang w:eastAsia="ru-RU"/>
        </w:rPr>
        <w:t>- установление единых требований к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технологиям и структурирование </w:t>
      </w:r>
      <w:r w:rsidRPr="00B37AC8">
        <w:rPr>
          <w:rFonts w:ascii="Arial" w:eastAsia="Times New Roman" w:hAnsi="Arial" w:cs="Arial"/>
          <w:sz w:val="28"/>
          <w:szCs w:val="28"/>
          <w:lang w:eastAsia="ru-RU"/>
        </w:rPr>
        <w:t>методик их выполнения;</w:t>
      </w:r>
    </w:p>
    <w:p w:rsidR="00B37AC8" w:rsidRPr="00B37AC8" w:rsidRDefault="00B37AC8" w:rsidP="00B37AC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   - установление единых требований к уровню образования и формированию компетенций специалиста - </w:t>
      </w:r>
      <w:proofErr w:type="spellStart"/>
      <w:r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тифлокомментатора</w:t>
      </w:r>
      <w:proofErr w:type="spellEnd"/>
      <w:r w:rsidRPr="00B37AC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B37AC8" w:rsidRPr="00B37AC8" w:rsidRDefault="00B37AC8" w:rsidP="00B37AC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37AC8">
        <w:rPr>
          <w:rFonts w:ascii="Arial" w:eastAsia="Times New Roman" w:hAnsi="Arial" w:cs="Arial"/>
          <w:sz w:val="28"/>
          <w:szCs w:val="28"/>
          <w:lang w:eastAsia="ru-RU"/>
        </w:rPr>
        <w:t>- оценка качества выполнения услуги.</w:t>
      </w:r>
    </w:p>
    <w:p w:rsidR="00B37AC8" w:rsidRDefault="00B37AC8" w:rsidP="00B37AC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.2 Технологии </w:t>
      </w:r>
      <w:proofErr w:type="spellStart"/>
      <w:r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представляют собой систематизированные своды правил и условий, технического обеспечения, определяющие порядок и последовательность действий, выполняемых </w:t>
      </w:r>
      <w:proofErr w:type="spellStart"/>
      <w:r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тифлокомментатором</w:t>
      </w:r>
      <w:proofErr w:type="spellEnd"/>
      <w:r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 в зависимости от вида </w:t>
      </w:r>
      <w:proofErr w:type="spellStart"/>
      <w:r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B37AC8">
        <w:rPr>
          <w:rFonts w:ascii="Arial" w:eastAsia="Times New Roman" w:hAnsi="Arial" w:cs="Arial"/>
          <w:sz w:val="28"/>
          <w:szCs w:val="28"/>
          <w:lang w:eastAsia="ru-RU"/>
        </w:rPr>
        <w:t xml:space="preserve"> в процессе генерации </w:t>
      </w:r>
      <w:proofErr w:type="spellStart"/>
      <w:r w:rsidRPr="00B37AC8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B37AC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A3C3E" w:rsidRPr="00BA3C3E" w:rsidRDefault="00BA3C3E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3. </w:t>
      </w:r>
      <w:r w:rsidRPr="00BA3C3E">
        <w:rPr>
          <w:rFonts w:ascii="Arial" w:eastAsia="Times New Roman" w:hAnsi="Arial" w:cs="Arial"/>
          <w:b/>
          <w:sz w:val="28"/>
          <w:szCs w:val="28"/>
          <w:lang w:eastAsia="ru-RU"/>
        </w:rPr>
        <w:t>Нормативные ссылки</w:t>
      </w:r>
    </w:p>
    <w:p w:rsidR="00BA3C3E" w:rsidRPr="00BA3C3E" w:rsidRDefault="00BA3C3E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A3C3E" w:rsidRPr="00BA3C3E" w:rsidRDefault="00BA3C3E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C3E">
        <w:rPr>
          <w:rFonts w:ascii="Arial" w:eastAsia="Times New Roman" w:hAnsi="Arial" w:cs="Arial"/>
          <w:sz w:val="28"/>
          <w:szCs w:val="28"/>
          <w:lang w:eastAsia="ru-RU"/>
        </w:rPr>
        <w:t>В настоящем стандарте использованы нормативные ссылки на следующие документы:</w:t>
      </w:r>
    </w:p>
    <w:p w:rsidR="00D909D5" w:rsidRDefault="00897BD5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7BD5">
        <w:rPr>
          <w:rFonts w:ascii="Arial" w:eastAsia="Times New Roman" w:hAnsi="Arial" w:cs="Arial"/>
          <w:sz w:val="28"/>
          <w:szCs w:val="28"/>
          <w:lang w:eastAsia="ru-RU"/>
        </w:rPr>
        <w:t>ГОСТ Р 57891</w:t>
      </w:r>
      <w:r w:rsidR="00BA3C3E" w:rsidRPr="00BA3C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97BD5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spellStart"/>
      <w:r w:rsidRPr="00897BD5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Pr="00897BD5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897BD5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 w:rsidRPr="00897BD5">
        <w:rPr>
          <w:rFonts w:ascii="Arial" w:eastAsia="Times New Roman" w:hAnsi="Arial" w:cs="Arial"/>
          <w:sz w:val="28"/>
          <w:szCs w:val="28"/>
          <w:lang w:eastAsia="ru-RU"/>
        </w:rPr>
        <w:t>. Термины и определения»</w:t>
      </w:r>
    </w:p>
    <w:p w:rsidR="00FC170E" w:rsidRPr="00FC170E" w:rsidRDefault="00AD11A1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4" w:name="_Toc19519664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="00FC170E" w:rsidRPr="00FC17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Термины и определения</w:t>
      </w:r>
      <w:bookmarkEnd w:id="4"/>
    </w:p>
    <w:p w:rsidR="00FC170E" w:rsidRDefault="00FC170E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170E">
        <w:rPr>
          <w:rFonts w:ascii="Arial" w:eastAsia="Times New Roman" w:hAnsi="Arial" w:cs="Arial"/>
          <w:sz w:val="28"/>
          <w:szCs w:val="28"/>
          <w:lang w:eastAsia="ru-RU"/>
        </w:rPr>
        <w:t>В настоящем стандарте применены следующие термины с соответствующими определениями:</w:t>
      </w:r>
    </w:p>
    <w:p w:rsidR="00FC170E" w:rsidRDefault="00AD11A1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FC170E">
        <w:rPr>
          <w:rFonts w:ascii="Arial" w:eastAsia="Times New Roman" w:hAnsi="Arial" w:cs="Arial"/>
          <w:sz w:val="28"/>
          <w:szCs w:val="28"/>
          <w:lang w:eastAsia="ru-RU"/>
        </w:rPr>
        <w:t>.1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170E" w:rsidTr="00FC170E">
        <w:tc>
          <w:tcPr>
            <w:tcW w:w="9628" w:type="dxa"/>
          </w:tcPr>
          <w:p w:rsidR="00FC170E" w:rsidRDefault="00FC170E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FC170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FC170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</w:t>
            </w:r>
            <w:r w:rsidRPr="00FC17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аконичное описание предмета, пространства или действия, которые непонятны слепому или слабовидящему без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специальных словесных пояснений.</w:t>
            </w:r>
          </w:p>
          <w:p w:rsidR="00FC170E" w:rsidRDefault="00FC170E" w:rsidP="00FC170E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C170E" w:rsidRDefault="00FC170E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пункт 1</w:t>
            </w:r>
            <w:r w:rsidRPr="00FC17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</w:t>
            </w:r>
          </w:p>
        </w:tc>
      </w:tr>
    </w:tbl>
    <w:p w:rsidR="00E30CD6" w:rsidRDefault="00E30CD6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30CD6" w:rsidRDefault="00E30CD6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E30CD6" w:rsidRDefault="00AD11A1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FC170E">
        <w:rPr>
          <w:rFonts w:ascii="Arial" w:eastAsia="Times New Roman" w:hAnsi="Arial" w:cs="Arial"/>
          <w:sz w:val="28"/>
          <w:szCs w:val="28"/>
          <w:lang w:eastAsia="ru-RU"/>
        </w:rPr>
        <w:t xml:space="preserve">.2 </w:t>
      </w:r>
    </w:p>
    <w:tbl>
      <w:tblPr>
        <w:tblpPr w:leftFromText="180" w:rightFromText="180" w:vertAnchor="text" w:tblpX="-49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E30CD6" w:rsidTr="00E30CD6">
        <w:trPr>
          <w:trHeight w:val="1095"/>
        </w:trPr>
        <w:tc>
          <w:tcPr>
            <w:tcW w:w="9525" w:type="dxa"/>
          </w:tcPr>
          <w:p w:rsidR="00E30CD6" w:rsidRDefault="00E30CD6" w:rsidP="00E30CD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</w:t>
            </w:r>
            <w:r w:rsidRPr="00FC170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ифлокомментирование</w:t>
            </w:r>
            <w:proofErr w:type="spellEnd"/>
            <w:r w:rsidRPr="00FC170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горячее прямое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C17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FC17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которое проводится в ситуации, исключающей предварительную подготовку. Горячее </w:t>
            </w:r>
            <w:proofErr w:type="spellStart"/>
            <w:r w:rsidRPr="00FC17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FC17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проводится на спортивных состязаниях, прям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 репортаже в телеэфире и т.п.</w:t>
            </w:r>
          </w:p>
          <w:p w:rsidR="00E30CD6" w:rsidRDefault="00E30CD6" w:rsidP="00E30CD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пункт 8</w:t>
            </w:r>
            <w:r w:rsidRPr="00FC17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</w:t>
            </w:r>
          </w:p>
        </w:tc>
      </w:tr>
    </w:tbl>
    <w:p w:rsidR="00E30CD6" w:rsidRDefault="00E30CD6" w:rsidP="00BA3C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A2C91" w:rsidRDefault="00AD11A1" w:rsidP="000A571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0A2C91" w:rsidRPr="000A2C91">
        <w:rPr>
          <w:rFonts w:ascii="Arial" w:eastAsia="Times New Roman" w:hAnsi="Arial" w:cs="Arial"/>
          <w:sz w:val="28"/>
          <w:szCs w:val="28"/>
          <w:lang w:eastAsia="ru-RU"/>
        </w:rPr>
        <w:t xml:space="preserve">.3 </w:t>
      </w:r>
      <w:r w:rsidR="000A2C91" w:rsidRPr="000A2C91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="00221031" w:rsidRPr="000A2C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иды </w:t>
      </w:r>
      <w:proofErr w:type="spellStart"/>
      <w:r w:rsidR="00221031" w:rsidRPr="000A2C91">
        <w:rPr>
          <w:rFonts w:ascii="Arial" w:eastAsia="Times New Roman" w:hAnsi="Arial" w:cs="Arial"/>
          <w:b/>
          <w:sz w:val="28"/>
          <w:szCs w:val="28"/>
          <w:lang w:eastAsia="ru-RU"/>
        </w:rPr>
        <w:t>тифлокомментирования</w:t>
      </w:r>
      <w:proofErr w:type="spellEnd"/>
      <w:r w:rsidR="000A2C91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0A2C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E45ED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арианты </w:t>
      </w:r>
      <w:proofErr w:type="spellStart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, обусловленные технологиями и техническими приемами </w:t>
      </w:r>
      <w:proofErr w:type="spellStart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, а также обобщенными трудовыми функциями </w:t>
      </w:r>
      <w:proofErr w:type="spellStart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>тифлокомментатора</w:t>
      </w:r>
      <w:proofErr w:type="spellEnd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и зависящие от возникающих объективных условий для генерирования </w:t>
      </w:r>
      <w:proofErr w:type="spellStart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в конкретной ситуации.</w:t>
      </w:r>
      <w:r w:rsidR="00221031" w:rsidRPr="00221031">
        <w:t xml:space="preserve"> </w:t>
      </w:r>
      <w:r w:rsidR="00C253AC">
        <w:rPr>
          <w:rFonts w:ascii="Arial" w:eastAsia="Times New Roman" w:hAnsi="Arial" w:cs="Arial"/>
          <w:sz w:val="28"/>
          <w:szCs w:val="28"/>
          <w:lang w:eastAsia="ru-RU"/>
        </w:rPr>
        <w:t xml:space="preserve">Виды </w:t>
      </w:r>
      <w:proofErr w:type="spellStart"/>
      <w:r w:rsidR="00C253AC">
        <w:rPr>
          <w:rFonts w:ascii="Arial" w:eastAsia="Times New Roman" w:hAnsi="Arial" w:cs="Arial"/>
          <w:sz w:val="28"/>
          <w:szCs w:val="28"/>
          <w:lang w:eastAsia="ru-RU"/>
        </w:rPr>
        <w:t>тифлокоммент</w:t>
      </w:r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>ирования</w:t>
      </w:r>
      <w:proofErr w:type="spellEnd"/>
      <w:r w:rsidR="00221031"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подразделяются на прямое и автоматизиров</w:t>
      </w:r>
      <w:r w:rsidR="00221031">
        <w:rPr>
          <w:rFonts w:ascii="Arial" w:eastAsia="Times New Roman" w:hAnsi="Arial" w:cs="Arial"/>
          <w:sz w:val="28"/>
          <w:szCs w:val="28"/>
          <w:lang w:eastAsia="ru-RU"/>
        </w:rPr>
        <w:t xml:space="preserve">анное, горячее и подготовленное </w:t>
      </w:r>
      <w:r w:rsidR="00AD10AB">
        <w:rPr>
          <w:rFonts w:ascii="Arial" w:eastAsia="Times New Roman" w:hAnsi="Arial" w:cs="Arial"/>
          <w:sz w:val="28"/>
          <w:szCs w:val="28"/>
          <w:lang w:eastAsia="ru-RU"/>
        </w:rPr>
        <w:t xml:space="preserve">[ГОСТ 57891, пункт </w:t>
      </w:r>
      <w:r w:rsidR="000A2C91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0A2C91" w:rsidRPr="000A2C91">
        <w:rPr>
          <w:rFonts w:ascii="Arial" w:eastAsia="Times New Roman" w:hAnsi="Arial" w:cs="Arial"/>
          <w:sz w:val="28"/>
          <w:szCs w:val="28"/>
          <w:lang w:eastAsia="ru-RU"/>
        </w:rPr>
        <w:t>]</w:t>
      </w:r>
      <w:r w:rsidR="006E3F6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30CD6" w:rsidRDefault="00E30CD6" w:rsidP="000A571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30CD6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6E3F6C">
        <w:rPr>
          <w:rFonts w:ascii="Arial" w:eastAsia="Times New Roman" w:hAnsi="Arial" w:cs="Arial"/>
          <w:sz w:val="28"/>
          <w:szCs w:val="28"/>
          <w:lang w:eastAsia="ru-RU"/>
        </w:rPr>
        <w:t xml:space="preserve">.4 </w:t>
      </w:r>
    </w:p>
    <w:tbl>
      <w:tblPr>
        <w:tblW w:w="963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E30CD6" w:rsidTr="00E30CD6">
        <w:trPr>
          <w:trHeight w:val="285"/>
        </w:trPr>
        <w:tc>
          <w:tcPr>
            <w:tcW w:w="9630" w:type="dxa"/>
          </w:tcPr>
          <w:p w:rsidR="00E30CD6" w:rsidRDefault="00E30CD6" w:rsidP="00E30CD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E3F6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6E3F6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подготовленное прямое</w:t>
            </w:r>
            <w:r w:rsidRPr="003600F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E3F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6E3F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проводимое </w:t>
            </w:r>
            <w:proofErr w:type="spellStart"/>
            <w:r w:rsidRPr="006E3F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тифлокомментатором</w:t>
            </w:r>
            <w:proofErr w:type="spellEnd"/>
            <w:r w:rsidRPr="006E3F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использовавшим возможность заранее познакомиться с объектом </w:t>
            </w:r>
            <w:proofErr w:type="spellStart"/>
            <w:r w:rsidRPr="006E3F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6E3F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благодаря чему сделавшему заметки, необходимые для ге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нерирования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тифлокомментария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E30CD6" w:rsidRDefault="00E30CD6" w:rsidP="00E30CD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пункт 7]</w:t>
            </w:r>
          </w:p>
          <w:p w:rsidR="00E30CD6" w:rsidRDefault="00E30CD6" w:rsidP="00E30CD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30CD6" w:rsidRDefault="00E30CD6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30CD6" w:rsidRDefault="00E30CD6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E30CD6" w:rsidRDefault="00AD11A1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3600F0">
        <w:rPr>
          <w:rFonts w:ascii="Arial" w:eastAsia="Times New Roman" w:hAnsi="Arial" w:cs="Arial"/>
          <w:sz w:val="28"/>
          <w:szCs w:val="28"/>
          <w:lang w:eastAsia="ru-RU"/>
        </w:rPr>
        <w:t xml:space="preserve">.5 </w:t>
      </w:r>
    </w:p>
    <w:tbl>
      <w:tblPr>
        <w:tblW w:w="961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30CD6" w:rsidTr="00E30CD6">
        <w:trPr>
          <w:trHeight w:val="270"/>
        </w:trPr>
        <w:tc>
          <w:tcPr>
            <w:tcW w:w="9615" w:type="dxa"/>
          </w:tcPr>
          <w:p w:rsidR="00E30CD6" w:rsidRDefault="00E30CD6" w:rsidP="00E30CD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600F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3600F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подготовленное автоматизированное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использованием подготовленного </w:t>
            </w:r>
            <w:proofErr w:type="spellStart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тифлокомментария</w:t>
            </w:r>
            <w:proofErr w:type="spellEnd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автоматическом режиме без прямого участия </w:t>
            </w:r>
            <w:proofErr w:type="spellStart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тифлокомментатора</w:t>
            </w:r>
            <w:proofErr w:type="spellEnd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 время проведения </w:t>
            </w:r>
            <w:proofErr w:type="spellStart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Автоматизированное </w:t>
            </w:r>
            <w:proofErr w:type="spellStart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тифлокомментирование</w:t>
            </w:r>
            <w:proofErr w:type="spellEnd"/>
            <w:r w:rsidRPr="003600F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применяется в кинотеатрах и частично на телевидении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E30CD6" w:rsidRDefault="00E30CD6" w:rsidP="00E30CD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пункт 6]</w:t>
            </w:r>
          </w:p>
          <w:p w:rsidR="00E30CD6" w:rsidRDefault="00E30CD6" w:rsidP="006E3F6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30CD6" w:rsidRDefault="00E30CD6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D5DE4" w:rsidRDefault="00AD11A1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0D5DE4">
        <w:rPr>
          <w:rFonts w:ascii="Arial" w:eastAsia="Times New Roman" w:hAnsi="Arial" w:cs="Arial"/>
          <w:sz w:val="28"/>
          <w:szCs w:val="28"/>
          <w:lang w:eastAsia="ru-RU"/>
        </w:rPr>
        <w:t xml:space="preserve">.6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5DE4" w:rsidTr="000D5DE4">
        <w:tc>
          <w:tcPr>
            <w:tcW w:w="9628" w:type="dxa"/>
          </w:tcPr>
          <w:p w:rsidR="000D5DE4" w:rsidRDefault="000D5DE4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</w:t>
            </w:r>
            <w:r w:rsidRPr="000D5DE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ифлокомментатор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611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 w:rsidRPr="000D5DE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пециалист, имеющий дополнительное профессиональное образование по профилю деятельности и обладающий необходимыми компетенциями для свободного генерирования </w:t>
            </w:r>
            <w:proofErr w:type="spellStart"/>
            <w:r w:rsidRPr="000D5DE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0D5DE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806181">
              <w:t xml:space="preserve"> </w:t>
            </w:r>
            <w:r w:rsidR="00806181" w:rsidRPr="00806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 основным компетенциям </w:t>
            </w:r>
            <w:proofErr w:type="spellStart"/>
            <w:r w:rsidR="00806181" w:rsidRPr="00806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тифлокомментатора</w:t>
            </w:r>
            <w:proofErr w:type="spellEnd"/>
            <w:r w:rsidR="00806181" w:rsidRPr="00806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относятся: наблюдательность, умение увидеть главное, интерпретировать увиденное и редактировать свою речь, правильное использование русского (или иного) языка и интонаций голоса, лаконичность выражения и т.д. </w:t>
            </w:r>
            <w:proofErr w:type="spellStart"/>
            <w:r w:rsidR="00806181" w:rsidRPr="00806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="00806181" w:rsidRPr="00806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исполняет профессиональные обязанности самостоятельно, без привлечения дополнительной пом</w:t>
            </w:r>
            <w:r w:rsidR="00806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ощи.</w:t>
            </w:r>
          </w:p>
          <w:p w:rsidR="000D5DE4" w:rsidRDefault="000D5DE4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[ГОСТ 57891, пункт </w:t>
            </w:r>
            <w:r w:rsidR="00806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</w:t>
            </w:r>
            <w:r w:rsidR="00E3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</w:t>
            </w:r>
          </w:p>
        </w:tc>
      </w:tr>
    </w:tbl>
    <w:p w:rsidR="000D5DE4" w:rsidRDefault="000D5DE4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13CE" w:rsidRDefault="00AD11A1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6113CE">
        <w:rPr>
          <w:rFonts w:ascii="Arial" w:eastAsia="Times New Roman" w:hAnsi="Arial" w:cs="Arial"/>
          <w:sz w:val="28"/>
          <w:szCs w:val="28"/>
          <w:lang w:eastAsia="ru-RU"/>
        </w:rPr>
        <w:t>.7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3CE" w:rsidTr="006113CE">
        <w:tc>
          <w:tcPr>
            <w:tcW w:w="9628" w:type="dxa"/>
          </w:tcPr>
          <w:p w:rsidR="006113CE" w:rsidRDefault="006113CE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D5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категория </w:t>
            </w:r>
            <w:proofErr w:type="spellStart"/>
            <w:r w:rsidRPr="00FB1D5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тифлокомментатора</w:t>
            </w:r>
            <w:proofErr w:type="spellEnd"/>
            <w:r w:rsidRPr="00FB1D5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  <w:r w:rsidRPr="00611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валификационная категория профессионального </w:t>
            </w:r>
            <w:proofErr w:type="spellStart"/>
            <w:r w:rsidRPr="00611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тифлокомментатора</w:t>
            </w:r>
            <w:proofErr w:type="spellEnd"/>
            <w:r w:rsidRPr="00611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отражающая уровень его компетенции и качество </w:t>
            </w:r>
            <w:proofErr w:type="spellStart"/>
            <w:r w:rsidRPr="00611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0A5710" w:rsidRDefault="000A5710" w:rsidP="006E3F6C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113CE" w:rsidRDefault="006113CE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пункт 29</w:t>
            </w:r>
            <w:r w:rsidRPr="00611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].</w:t>
            </w:r>
          </w:p>
        </w:tc>
      </w:tr>
    </w:tbl>
    <w:p w:rsidR="006113CE" w:rsidRDefault="006113CE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792B" w:rsidRDefault="00AD11A1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CB792B">
        <w:rPr>
          <w:rFonts w:ascii="Arial" w:eastAsia="Times New Roman" w:hAnsi="Arial" w:cs="Arial"/>
          <w:sz w:val="28"/>
          <w:szCs w:val="28"/>
          <w:lang w:eastAsia="ru-RU"/>
        </w:rPr>
        <w:t>.8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792B" w:rsidTr="00CB792B">
        <w:tc>
          <w:tcPr>
            <w:tcW w:w="9628" w:type="dxa"/>
          </w:tcPr>
          <w:p w:rsidR="00CB792B" w:rsidRDefault="00CB792B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CB79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Pr="00CB79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второй категории:</w:t>
            </w:r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Профессиональный </w:t>
            </w:r>
            <w:proofErr w:type="spellStart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имеющий представление об основах </w:t>
            </w:r>
            <w:proofErr w:type="spellStart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тифлокомменирования</w:t>
            </w:r>
            <w:proofErr w:type="spellEnd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знающий основные принципы </w:t>
            </w:r>
            <w:proofErr w:type="spellStart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умеющий проводить все виды </w:t>
            </w:r>
            <w:proofErr w:type="spellStart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CB7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CB792B" w:rsidRDefault="00CB792B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пункт 30</w:t>
            </w:r>
            <w:r w:rsidR="00E3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</w:t>
            </w:r>
          </w:p>
        </w:tc>
      </w:tr>
    </w:tbl>
    <w:p w:rsidR="00CB792B" w:rsidRPr="00E30CD6" w:rsidRDefault="00CB792B" w:rsidP="007973A2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A5710" w:rsidRDefault="00AD11A1" w:rsidP="00FB1D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CB792B">
        <w:rPr>
          <w:rFonts w:ascii="Arial" w:eastAsia="Times New Roman" w:hAnsi="Arial" w:cs="Arial"/>
          <w:sz w:val="28"/>
          <w:szCs w:val="28"/>
          <w:lang w:eastAsia="ru-RU"/>
        </w:rPr>
        <w:t xml:space="preserve">.9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5710" w:rsidTr="000A5710">
        <w:tc>
          <w:tcPr>
            <w:tcW w:w="9628" w:type="dxa"/>
          </w:tcPr>
          <w:p w:rsidR="000A5710" w:rsidRPr="00FB1D5F" w:rsidRDefault="000A5710" w:rsidP="00B060EC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CB79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Pr="00CB79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первой категории:</w:t>
            </w:r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Профессиональный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знающий принципы и приемы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умеющий проводить все виды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владеющий основными навыками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 имеющий основы универсальных знаний.</w:t>
            </w:r>
          </w:p>
          <w:p w:rsidR="000A5710" w:rsidRDefault="000A5710" w:rsidP="000A5710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пункт 31</w:t>
            </w:r>
            <w:r w:rsidR="00E3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</w:t>
            </w:r>
          </w:p>
        </w:tc>
      </w:tr>
    </w:tbl>
    <w:p w:rsidR="000A5710" w:rsidRPr="00E30CD6" w:rsidRDefault="000A5710" w:rsidP="00FB1D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060EC" w:rsidRDefault="00AD11A1" w:rsidP="00FB1D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B060EC">
        <w:rPr>
          <w:rFonts w:ascii="Arial" w:eastAsia="Times New Roman" w:hAnsi="Arial" w:cs="Arial"/>
          <w:sz w:val="28"/>
          <w:szCs w:val="28"/>
          <w:lang w:eastAsia="ru-RU"/>
        </w:rPr>
        <w:t>.10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0EC" w:rsidTr="00B060EC">
        <w:tc>
          <w:tcPr>
            <w:tcW w:w="9628" w:type="dxa"/>
          </w:tcPr>
          <w:p w:rsidR="00B060EC" w:rsidRPr="00FB1D5F" w:rsidRDefault="00B060EC" w:rsidP="00B060EC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CB79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Pr="00CB79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высшей категории:</w:t>
            </w:r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Профессиональный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знающий специфику всех видов и приемов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умеющий проводить все виды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по всем направлениям </w:t>
            </w:r>
            <w:proofErr w:type="spellStart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FB1D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 имеющий универсальные знания.</w:t>
            </w:r>
          </w:p>
          <w:p w:rsidR="00B060EC" w:rsidRDefault="00B060EC" w:rsidP="00B060EC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0E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[ГОСТ 57891, пункт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32</w:t>
            </w:r>
            <w:r w:rsidR="00E3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</w:t>
            </w:r>
          </w:p>
        </w:tc>
      </w:tr>
    </w:tbl>
    <w:p w:rsidR="00B060EC" w:rsidRPr="00E30CD6" w:rsidRDefault="00B060EC" w:rsidP="00FB1D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973A2" w:rsidRDefault="00AD11A1" w:rsidP="00FB1D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7973A2">
        <w:rPr>
          <w:rFonts w:ascii="Arial" w:eastAsia="Times New Roman" w:hAnsi="Arial" w:cs="Arial"/>
          <w:sz w:val="28"/>
          <w:szCs w:val="28"/>
          <w:lang w:eastAsia="ru-RU"/>
        </w:rPr>
        <w:t>.11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73A2" w:rsidTr="007973A2">
        <w:tc>
          <w:tcPr>
            <w:tcW w:w="9628" w:type="dxa"/>
          </w:tcPr>
          <w:p w:rsidR="007973A2" w:rsidRPr="007973A2" w:rsidRDefault="007973A2" w:rsidP="00E30CD6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973A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r w:rsidRPr="007973A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7973A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</w:t>
            </w:r>
            <w:r w:rsidRPr="007973A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Профессиональный </w:t>
            </w:r>
            <w:proofErr w:type="spellStart"/>
            <w:r w:rsidRPr="007973A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тифлокомментатор</w:t>
            </w:r>
            <w:proofErr w:type="spellEnd"/>
            <w:r w:rsidRPr="007973A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демонстрирующий высокое профессиональное мастерство и безукоризненно проводящий любой вид </w:t>
            </w:r>
            <w:proofErr w:type="spellStart"/>
            <w:r w:rsidRPr="007973A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  <w:r w:rsidRPr="007973A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обладающий широки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 багажом универсальных знаний.</w:t>
            </w:r>
          </w:p>
          <w:p w:rsidR="007973A2" w:rsidRDefault="007973A2" w:rsidP="00E30CD6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973A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[ГОСТ 57891, п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ункт 33</w:t>
            </w:r>
            <w:r w:rsidRPr="007973A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].</w:t>
            </w:r>
          </w:p>
        </w:tc>
      </w:tr>
    </w:tbl>
    <w:p w:rsidR="00796522" w:rsidRDefault="00AD11A1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="006E3F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796522" w:rsidRPr="00796522">
        <w:rPr>
          <w:rFonts w:ascii="Arial" w:eastAsia="Times New Roman" w:hAnsi="Arial" w:cs="Arial"/>
          <w:b/>
          <w:sz w:val="28"/>
          <w:szCs w:val="28"/>
          <w:lang w:eastAsia="ru-RU"/>
        </w:rPr>
        <w:t>Тифлокомментирование</w:t>
      </w:r>
      <w:proofErr w:type="spellEnd"/>
      <w:r w:rsidR="00796522" w:rsidRPr="00796522">
        <w:t xml:space="preserve"> </w:t>
      </w:r>
      <w:r w:rsidR="00796522" w:rsidRPr="00796522">
        <w:rPr>
          <w:rFonts w:ascii="Arial" w:eastAsia="Times New Roman" w:hAnsi="Arial" w:cs="Arial"/>
          <w:b/>
          <w:sz w:val="28"/>
          <w:szCs w:val="28"/>
          <w:lang w:eastAsia="ru-RU"/>
        </w:rPr>
        <w:t>горячее прямое</w:t>
      </w:r>
    </w:p>
    <w:p w:rsidR="00E30CD6" w:rsidRPr="00796522" w:rsidRDefault="00E30CD6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83479" w:rsidRPr="00E83479" w:rsidRDefault="00AD11A1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6E3F6C">
        <w:rPr>
          <w:rFonts w:ascii="Arial" w:eastAsia="Times New Roman" w:hAnsi="Arial" w:cs="Arial"/>
          <w:sz w:val="28"/>
          <w:szCs w:val="28"/>
          <w:lang w:eastAsia="ru-RU"/>
        </w:rPr>
        <w:t>.1</w:t>
      </w:r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 xml:space="preserve"> Свободное генерирование с чет</w:t>
      </w:r>
      <w:r w:rsidR="0087672E">
        <w:rPr>
          <w:rFonts w:ascii="Arial" w:eastAsia="Times New Roman" w:hAnsi="Arial" w:cs="Arial"/>
          <w:sz w:val="28"/>
          <w:szCs w:val="28"/>
          <w:lang w:eastAsia="ru-RU"/>
        </w:rPr>
        <w:t xml:space="preserve">ким и правильным произнесением </w:t>
      </w:r>
      <w:proofErr w:type="spellStart"/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 xml:space="preserve"> с соблюдением баланса между звуковым потоком, подачей </w:t>
      </w:r>
      <w:proofErr w:type="spellStart"/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 xml:space="preserve"> и его содержанием на следующей основе: словесное лаконичное описание подвижного или статичного изображения предмета, пространства или действия на арене, стадионе, сцене, подиуме, экране, мониторе с редактированием своей речи, с ч</w:t>
      </w:r>
      <w:r w:rsidR="00E76A5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 xml:space="preserve">тким и звучным произношением </w:t>
      </w:r>
      <w:proofErr w:type="spellStart"/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E83479" w:rsidRPr="00E83479">
        <w:rPr>
          <w:rFonts w:ascii="Arial" w:eastAsia="Times New Roman" w:hAnsi="Arial" w:cs="Arial"/>
          <w:sz w:val="28"/>
          <w:szCs w:val="28"/>
          <w:lang w:eastAsia="ru-RU"/>
        </w:rPr>
        <w:t xml:space="preserve"> с правильным применением терминов без предварительной подготовки.</w:t>
      </w:r>
    </w:p>
    <w:p w:rsidR="00E2661B" w:rsidRPr="0086374B" w:rsidRDefault="00AD11A1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6E3F6C">
        <w:rPr>
          <w:rFonts w:ascii="Arial" w:eastAsia="Times New Roman" w:hAnsi="Arial" w:cs="Arial"/>
          <w:sz w:val="28"/>
          <w:szCs w:val="28"/>
          <w:lang w:eastAsia="ru-RU"/>
        </w:rPr>
        <w:t>.2</w:t>
      </w:r>
      <w:r w:rsidR="0086374B" w:rsidRPr="008637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2661B" w:rsidRPr="0086374B">
        <w:rPr>
          <w:rFonts w:ascii="Arial" w:eastAsia="Times New Roman" w:hAnsi="Arial" w:cs="Arial"/>
          <w:sz w:val="28"/>
          <w:szCs w:val="28"/>
          <w:lang w:eastAsia="ru-RU"/>
        </w:rPr>
        <w:t xml:space="preserve">Элементы </w:t>
      </w:r>
      <w:r w:rsidR="0086374B" w:rsidRPr="0086374B">
        <w:rPr>
          <w:rFonts w:ascii="Arial" w:eastAsia="Times New Roman" w:hAnsi="Arial" w:cs="Arial"/>
          <w:sz w:val="28"/>
          <w:szCs w:val="28"/>
          <w:lang w:eastAsia="ru-RU"/>
        </w:rPr>
        <w:t>для свободного генерирования</w:t>
      </w:r>
      <w:r w:rsidR="0086374B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E2661B" w:rsidRPr="00E2661B" w:rsidRDefault="0086374B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2800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E2661B" w:rsidRPr="00E2661B">
        <w:rPr>
          <w:rFonts w:ascii="Arial" w:eastAsia="Times New Roman" w:hAnsi="Arial" w:cs="Arial"/>
          <w:sz w:val="28"/>
          <w:szCs w:val="28"/>
          <w:lang w:eastAsia="ru-RU"/>
        </w:rPr>
        <w:t>аблюдение</w:t>
      </w:r>
      <w:r w:rsidR="00E2661B">
        <w:rPr>
          <w:rFonts w:ascii="Arial" w:eastAsia="Times New Roman" w:hAnsi="Arial" w:cs="Arial"/>
          <w:sz w:val="28"/>
          <w:szCs w:val="28"/>
          <w:lang w:eastAsia="ru-RU"/>
        </w:rPr>
        <w:t xml:space="preserve"> (изучени</w:t>
      </w:r>
      <w:r w:rsidR="000C76A7">
        <w:rPr>
          <w:rFonts w:ascii="Arial" w:eastAsia="Times New Roman" w:hAnsi="Arial" w:cs="Arial"/>
          <w:sz w:val="28"/>
          <w:szCs w:val="28"/>
          <w:lang w:eastAsia="ru-RU"/>
        </w:rPr>
        <w:t xml:space="preserve">е объекта </w:t>
      </w:r>
      <w:proofErr w:type="spellStart"/>
      <w:r w:rsidR="000C76A7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0C76A7">
        <w:rPr>
          <w:rFonts w:ascii="Arial" w:eastAsia="Times New Roman" w:hAnsi="Arial" w:cs="Arial"/>
          <w:sz w:val="28"/>
          <w:szCs w:val="28"/>
          <w:lang w:eastAsia="ru-RU"/>
        </w:rPr>
        <w:t>);</w:t>
      </w:r>
      <w:r w:rsidR="00E2661B" w:rsidRPr="00E266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2661B" w:rsidRPr="00E2661B" w:rsidRDefault="0086374B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</w:t>
      </w:r>
      <w:r w:rsidR="00E2661B" w:rsidRPr="00E2661B">
        <w:rPr>
          <w:rFonts w:ascii="Arial" w:eastAsia="Times New Roman" w:hAnsi="Arial" w:cs="Arial"/>
          <w:sz w:val="28"/>
          <w:szCs w:val="28"/>
          <w:lang w:eastAsia="ru-RU"/>
        </w:rPr>
        <w:t>еревод в словесную форму увиденно</w:t>
      </w:r>
      <w:r w:rsidR="000C76A7">
        <w:rPr>
          <w:rFonts w:ascii="Arial" w:eastAsia="Times New Roman" w:hAnsi="Arial" w:cs="Arial"/>
          <w:sz w:val="28"/>
          <w:szCs w:val="28"/>
          <w:lang w:eastAsia="ru-RU"/>
        </w:rPr>
        <w:t>го с редактированием информации;</w:t>
      </w:r>
      <w:r w:rsidR="00E2661B" w:rsidRPr="00E266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2661B" w:rsidRPr="009624D7" w:rsidRDefault="0086374B" w:rsidP="006E3F6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E2661B" w:rsidRPr="00192F26">
        <w:rPr>
          <w:rFonts w:ascii="Arial" w:eastAsia="Times New Roman" w:hAnsi="Arial" w:cs="Arial"/>
          <w:sz w:val="28"/>
          <w:szCs w:val="28"/>
          <w:lang w:eastAsia="ru-RU"/>
        </w:rPr>
        <w:t xml:space="preserve">произнесение </w:t>
      </w:r>
      <w:proofErr w:type="spellStart"/>
      <w:r w:rsidR="00E2661B" w:rsidRPr="00192F26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E2661B" w:rsidRPr="00192F26">
        <w:rPr>
          <w:rFonts w:ascii="Arial" w:eastAsia="Times New Roman" w:hAnsi="Arial" w:cs="Arial"/>
          <w:sz w:val="28"/>
          <w:szCs w:val="28"/>
          <w:lang w:eastAsia="ru-RU"/>
        </w:rPr>
        <w:t xml:space="preserve"> к подвижному изображению</w:t>
      </w:r>
      <w:r w:rsidR="00E2661B" w:rsidRPr="00E83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92F26" w:rsidRPr="009624D7">
        <w:rPr>
          <w:rFonts w:ascii="Arial" w:eastAsia="Times New Roman" w:hAnsi="Arial" w:cs="Arial"/>
          <w:sz w:val="28"/>
          <w:szCs w:val="28"/>
          <w:lang w:eastAsia="ru-RU"/>
        </w:rPr>
        <w:t xml:space="preserve">с оптимальным уровнем звучания и четкостью произношения </w:t>
      </w:r>
      <w:proofErr w:type="spellStart"/>
      <w:r w:rsidR="00192F26" w:rsidRPr="009624D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192F2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2661B" w:rsidRPr="00E83479">
        <w:rPr>
          <w:rFonts w:ascii="Arial" w:eastAsia="Times New Roman" w:hAnsi="Arial" w:cs="Arial"/>
          <w:sz w:val="28"/>
          <w:szCs w:val="28"/>
          <w:lang w:eastAsia="ru-RU"/>
        </w:rPr>
        <w:t>(по ходу киносеанса, спектакля, телепередачи, спортивного состязания, концертно-зрелищного мероприятия, показа моды, экскурсии и т.д.) или к статичному изображению (фотографии, географической карте, рисунку, схеме, музейной экспозиции, окружающему простран</w:t>
      </w:r>
      <w:r w:rsidR="00E83479">
        <w:rPr>
          <w:rFonts w:ascii="Arial" w:eastAsia="Times New Roman" w:hAnsi="Arial" w:cs="Arial"/>
          <w:sz w:val="28"/>
          <w:szCs w:val="28"/>
          <w:lang w:eastAsia="ru-RU"/>
        </w:rPr>
        <w:t xml:space="preserve">ству (по ходу экскурсии) </w:t>
      </w:r>
      <w:r w:rsidR="00192F26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="00E83479">
        <w:rPr>
          <w:rFonts w:ascii="Arial" w:eastAsia="Times New Roman" w:hAnsi="Arial" w:cs="Arial"/>
          <w:sz w:val="28"/>
          <w:szCs w:val="28"/>
          <w:lang w:eastAsia="ru-RU"/>
        </w:rPr>
        <w:t>т.д.</w:t>
      </w:r>
      <w:r w:rsidR="00192F2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92F26" w:rsidRPr="009624D7">
        <w:rPr>
          <w:rFonts w:ascii="Arial" w:eastAsia="Times New Roman" w:hAnsi="Arial" w:cs="Arial"/>
          <w:sz w:val="28"/>
          <w:szCs w:val="28"/>
          <w:lang w:eastAsia="ru-RU"/>
        </w:rPr>
        <w:t>в реальном времени.</w:t>
      </w:r>
    </w:p>
    <w:p w:rsidR="00D823B5" w:rsidRDefault="00D823B5" w:rsidP="0022103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6522" w:rsidRDefault="00AD11A1" w:rsidP="003600F0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="006E3F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proofErr w:type="spellStart"/>
      <w:r w:rsidR="00D823B5" w:rsidRPr="00D823B5">
        <w:rPr>
          <w:rFonts w:ascii="Arial" w:eastAsia="Times New Roman" w:hAnsi="Arial" w:cs="Arial"/>
          <w:b/>
          <w:sz w:val="28"/>
          <w:szCs w:val="28"/>
          <w:lang w:eastAsia="ru-RU"/>
        </w:rPr>
        <w:t>Тифлокомментирование</w:t>
      </w:r>
      <w:proofErr w:type="spellEnd"/>
      <w:r w:rsidR="00D823B5" w:rsidRPr="00D823B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</w:t>
      </w:r>
      <w:r w:rsidR="00796522" w:rsidRPr="00D823B5">
        <w:rPr>
          <w:rFonts w:ascii="Arial" w:eastAsia="Times New Roman" w:hAnsi="Arial" w:cs="Arial"/>
          <w:b/>
          <w:sz w:val="28"/>
          <w:szCs w:val="28"/>
          <w:lang w:eastAsia="ru-RU"/>
        </w:rPr>
        <w:t>одготовленное прямое</w:t>
      </w:r>
    </w:p>
    <w:p w:rsidR="0027094A" w:rsidRDefault="00AD11A1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3600F0">
        <w:rPr>
          <w:rFonts w:ascii="Arial" w:eastAsia="Times New Roman" w:hAnsi="Arial" w:cs="Arial"/>
          <w:sz w:val="28"/>
          <w:szCs w:val="28"/>
          <w:lang w:eastAsia="ru-RU"/>
        </w:rPr>
        <w:t>.1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Подготовка:</w:t>
      </w:r>
    </w:p>
    <w:p w:rsidR="00D049BE" w:rsidRDefault="0027094A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тщательный </w:t>
      </w:r>
      <w:r w:rsidRPr="0027094A">
        <w:rPr>
          <w:rFonts w:ascii="Arial" w:eastAsia="Times New Roman" w:hAnsi="Arial" w:cs="Arial"/>
          <w:sz w:val="28"/>
          <w:szCs w:val="28"/>
          <w:lang w:eastAsia="ru-RU"/>
        </w:rPr>
        <w:t xml:space="preserve">просмотр или осмотр объекта </w:t>
      </w:r>
      <w:proofErr w:type="spellStart"/>
      <w:r w:rsidRPr="0027094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Pr="0027094A">
        <w:rPr>
          <w:rFonts w:ascii="Arial" w:eastAsia="Times New Roman" w:hAnsi="Arial" w:cs="Arial"/>
          <w:sz w:val="28"/>
          <w:szCs w:val="28"/>
          <w:lang w:eastAsia="ru-RU"/>
        </w:rPr>
        <w:t>: подвижного изображения (киноматериала, спектакля) или статичного изображения (фотографии, географической карты, рисунка, схемы, музейной экспозиции, маршрута предстоящей экскурсии т.п.)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049BE" w:rsidRDefault="00D049BE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>апись заметок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049BE" w:rsidRDefault="00D049BE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>ыявление вопросов, требующих поиска дополнительной информации по справочникам, первоисточнику, профессиональной литературе, имеющей отношение к теме и т.д.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049BE" w:rsidRDefault="0027094A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р</w:t>
      </w:r>
      <w:r w:rsidRPr="0027094A">
        <w:rPr>
          <w:rFonts w:ascii="Arial" w:eastAsia="Times New Roman" w:hAnsi="Arial" w:cs="Arial"/>
          <w:sz w:val="28"/>
          <w:szCs w:val="28"/>
          <w:lang w:eastAsia="ru-RU"/>
        </w:rPr>
        <w:t>абота со справочными материалами и первоисточнико</w:t>
      </w:r>
      <w:r>
        <w:rPr>
          <w:rFonts w:ascii="Arial" w:eastAsia="Times New Roman" w:hAnsi="Arial" w:cs="Arial"/>
          <w:sz w:val="28"/>
          <w:szCs w:val="28"/>
          <w:lang w:eastAsia="ru-RU"/>
        </w:rPr>
        <w:t>м (сценарий, пьеса), а именно: п</w:t>
      </w:r>
      <w:r w:rsidRPr="0027094A">
        <w:rPr>
          <w:rFonts w:ascii="Arial" w:eastAsia="Times New Roman" w:hAnsi="Arial" w:cs="Arial"/>
          <w:sz w:val="28"/>
          <w:szCs w:val="28"/>
          <w:lang w:eastAsia="ru-RU"/>
        </w:rPr>
        <w:t>оиск справочного материала в энциклопедиях, тематических словарях, отраслевых энциклопедических словарях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469E4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r w:rsidRPr="0027094A">
        <w:rPr>
          <w:rFonts w:ascii="Arial" w:eastAsia="Times New Roman" w:hAnsi="Arial" w:cs="Arial"/>
          <w:sz w:val="28"/>
          <w:szCs w:val="28"/>
          <w:lang w:eastAsia="ru-RU"/>
        </w:rPr>
        <w:t>оиск информации в сети интер</w:t>
      </w:r>
      <w:r w:rsidR="006469E4">
        <w:rPr>
          <w:rFonts w:ascii="Arial" w:eastAsia="Times New Roman" w:hAnsi="Arial" w:cs="Arial"/>
          <w:sz w:val="28"/>
          <w:szCs w:val="28"/>
          <w:lang w:eastAsia="ru-RU"/>
        </w:rPr>
        <w:t>нет с использованием</w:t>
      </w:r>
      <w:r w:rsidR="007103BD">
        <w:rPr>
          <w:rFonts w:ascii="Arial" w:eastAsia="Times New Roman" w:hAnsi="Arial" w:cs="Arial"/>
          <w:sz w:val="28"/>
          <w:szCs w:val="28"/>
          <w:lang w:eastAsia="ru-RU"/>
        </w:rPr>
        <w:t xml:space="preserve"> информационно-поисковых систем;</w:t>
      </w:r>
    </w:p>
    <w:p w:rsidR="00D049BE" w:rsidRDefault="006469E4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а</w:t>
      </w:r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>нализ первоисточника (сценарий, пьеса, художественное произведение, по которому осуществлена постановка и т.п.)</w:t>
      </w:r>
      <w:r w:rsidR="001A0FD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27094A" w:rsidRPr="0027094A" w:rsidRDefault="006469E4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</w:t>
      </w:r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 xml:space="preserve">формление текстовых заготовок для последующего генерирования </w:t>
      </w:r>
      <w:proofErr w:type="spellStart"/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1A0FD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27094A" w:rsidRPr="0027094A" w:rsidRDefault="006469E4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с</w:t>
      </w:r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 xml:space="preserve">оставление текста заметок для предстоящего прямого </w:t>
      </w:r>
      <w:proofErr w:type="spellStart"/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 уч</w:t>
      </w:r>
      <w:r w:rsidR="00E76A5E">
        <w:rPr>
          <w:rFonts w:ascii="Arial" w:eastAsia="Times New Roman" w:hAnsi="Arial" w:cs="Arial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sz w:val="28"/>
          <w:szCs w:val="28"/>
          <w:lang w:eastAsia="ru-RU"/>
        </w:rPr>
        <w:t>том результатов просмотра или осмотра</w:t>
      </w:r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 xml:space="preserve"> объекта </w:t>
      </w:r>
      <w:proofErr w:type="spellStart"/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 xml:space="preserve"> и на основе результатов поиска справочной и специальной информации по теме </w:t>
      </w:r>
      <w:proofErr w:type="spellStart"/>
      <w:r w:rsidR="0027094A" w:rsidRPr="0027094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D6657" w:rsidRPr="003600F0" w:rsidRDefault="00AD11A1" w:rsidP="0004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>.3</w:t>
      </w:r>
      <w:r w:rsidR="006D66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Свободное генерирование с использованием текстовых заготовок с четким и правильным произнесением  </w:t>
      </w:r>
      <w:proofErr w:type="spellStart"/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 с соблюдением баланса между звуковым потоком, подачей </w:t>
      </w:r>
      <w:proofErr w:type="spellStart"/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 и его содержанием на следующей основе: словесное лаконичное описание с комментированием подвижного или статичного </w:t>
      </w:r>
      <w:r w:rsidR="000C76A7">
        <w:rPr>
          <w:rFonts w:ascii="Arial" w:eastAsia="Times New Roman" w:hAnsi="Arial" w:cs="Arial"/>
          <w:sz w:val="28"/>
          <w:szCs w:val="28"/>
          <w:lang w:eastAsia="ru-RU"/>
        </w:rPr>
        <w:t xml:space="preserve">объекта </w:t>
      </w:r>
      <w:proofErr w:type="spellStart"/>
      <w:r w:rsidR="000C76A7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0C76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на арене, стадионе, сцене, подиуме, экране, мониторе с использованием заранее собранной информации и текстовых заготовок, </w:t>
      </w:r>
      <w:r w:rsidR="000C76A7" w:rsidRPr="00C90A35">
        <w:rPr>
          <w:rFonts w:ascii="Arial" w:eastAsia="Times New Roman" w:hAnsi="Arial" w:cs="Arial"/>
          <w:sz w:val="28"/>
          <w:szCs w:val="28"/>
          <w:lang w:eastAsia="ru-RU"/>
        </w:rPr>
        <w:t>с редактированием своей речи</w:t>
      </w:r>
      <w:r w:rsidR="001A0FDC" w:rsidRPr="00C90A35">
        <w:t xml:space="preserve"> </w:t>
      </w:r>
      <w:r w:rsidR="001A0FDC" w:rsidRPr="00C90A35">
        <w:rPr>
          <w:rFonts w:ascii="Arial" w:eastAsia="Times New Roman" w:hAnsi="Arial" w:cs="Arial"/>
          <w:sz w:val="28"/>
          <w:szCs w:val="28"/>
          <w:lang w:eastAsia="ru-RU"/>
        </w:rPr>
        <w:t>четкость произношения</w:t>
      </w:r>
      <w:r w:rsidR="000C76A7" w:rsidRPr="00C90A35">
        <w:rPr>
          <w:rFonts w:ascii="Arial" w:eastAsia="Times New Roman" w:hAnsi="Arial" w:cs="Arial"/>
          <w:sz w:val="28"/>
          <w:szCs w:val="28"/>
          <w:lang w:eastAsia="ru-RU"/>
        </w:rPr>
        <w:t>, с ч</w:t>
      </w:r>
      <w:r w:rsidR="00E76A5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0C76A7" w:rsidRPr="00C90A35">
        <w:rPr>
          <w:rFonts w:ascii="Arial" w:eastAsia="Times New Roman" w:hAnsi="Arial" w:cs="Arial"/>
          <w:sz w:val="28"/>
          <w:szCs w:val="28"/>
          <w:lang w:eastAsia="ru-RU"/>
        </w:rPr>
        <w:t xml:space="preserve">тким и звучным произношением </w:t>
      </w:r>
      <w:proofErr w:type="spellStart"/>
      <w:r w:rsidR="000C76A7" w:rsidRPr="00C90A35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 с правильным применением терминов на основе предварительной подготовки</w:t>
      </w:r>
      <w:r w:rsidR="000C76A7" w:rsidRPr="003600F0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1A0FDC" w:rsidRPr="003600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C76A7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>.4</w:t>
      </w:r>
      <w:r w:rsidR="000C76A7"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 Элементы для свободного генерирования:</w:t>
      </w:r>
    </w:p>
    <w:p w:rsidR="000C76A7" w:rsidRDefault="000C76A7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- наблюдение (изучение объекта </w:t>
      </w:r>
      <w:proofErr w:type="spellStart"/>
      <w:r w:rsidRPr="000C76A7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Pr="000C76A7">
        <w:rPr>
          <w:rFonts w:ascii="Arial" w:eastAsia="Times New Roman" w:hAnsi="Arial" w:cs="Arial"/>
          <w:sz w:val="28"/>
          <w:szCs w:val="28"/>
          <w:lang w:eastAsia="ru-RU"/>
        </w:rPr>
        <w:t>);</w:t>
      </w:r>
    </w:p>
    <w:p w:rsidR="000C76A7" w:rsidRDefault="000C76A7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</w:t>
      </w:r>
      <w:r w:rsidRPr="000C76A7">
        <w:rPr>
          <w:rFonts w:ascii="Arial" w:eastAsia="Times New Roman" w:hAnsi="Arial" w:cs="Arial"/>
          <w:sz w:val="28"/>
          <w:szCs w:val="28"/>
          <w:lang w:eastAsia="ru-RU"/>
        </w:rPr>
        <w:t>еревод в словесную форму увиденного с редактированием информации с уч</w:t>
      </w:r>
      <w:r w:rsidR="00E76A5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0C76A7">
        <w:rPr>
          <w:rFonts w:ascii="Arial" w:eastAsia="Times New Roman" w:hAnsi="Arial" w:cs="Arial"/>
          <w:sz w:val="28"/>
          <w:szCs w:val="28"/>
          <w:lang w:eastAsia="ru-RU"/>
        </w:rPr>
        <w:t>том за</w:t>
      </w:r>
      <w:r>
        <w:rPr>
          <w:rFonts w:ascii="Arial" w:eastAsia="Times New Roman" w:hAnsi="Arial" w:cs="Arial"/>
          <w:sz w:val="28"/>
          <w:szCs w:val="28"/>
          <w:lang w:eastAsia="ru-RU"/>
        </w:rPr>
        <w:t>ранее подготовленных материалов;</w:t>
      </w:r>
    </w:p>
    <w:p w:rsidR="000C76A7" w:rsidRDefault="000C76A7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 произнесение </w:t>
      </w:r>
      <w:proofErr w:type="spellStart"/>
      <w:r w:rsidRPr="000C76A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с использованием текстовых заготовок</w:t>
      </w:r>
      <w:r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90A35" w:rsidRPr="0092425D">
        <w:rPr>
          <w:rFonts w:ascii="Arial" w:eastAsia="Times New Roman" w:hAnsi="Arial" w:cs="Arial"/>
          <w:sz w:val="28"/>
          <w:szCs w:val="28"/>
          <w:lang w:eastAsia="ru-RU"/>
        </w:rPr>
        <w:t>с оптимальным уровнем звучания и четкость</w:t>
      </w:r>
      <w:r w:rsidR="0092425D">
        <w:rPr>
          <w:rFonts w:ascii="Arial" w:eastAsia="Times New Roman" w:hAnsi="Arial" w:cs="Arial"/>
          <w:sz w:val="28"/>
          <w:szCs w:val="28"/>
          <w:lang w:eastAsia="ru-RU"/>
        </w:rPr>
        <w:t xml:space="preserve">ю произношения </w:t>
      </w:r>
      <w:proofErr w:type="spellStart"/>
      <w:r w:rsidR="0092425D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C90A35" w:rsidRPr="00924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76A7">
        <w:rPr>
          <w:rFonts w:ascii="Arial" w:eastAsia="Times New Roman" w:hAnsi="Arial" w:cs="Arial"/>
          <w:sz w:val="28"/>
          <w:szCs w:val="28"/>
          <w:lang w:eastAsia="ru-RU"/>
        </w:rPr>
        <w:t xml:space="preserve">к подвижному изображению (по ходу киносеанса, спектакля, телепередачи, спортивного состязания, концертно-зрелищного мероприятия, показа моды и т.д.) или </w:t>
      </w:r>
      <w:r w:rsidR="0027094A">
        <w:rPr>
          <w:rFonts w:ascii="Arial" w:eastAsia="Times New Roman" w:hAnsi="Arial" w:cs="Arial"/>
          <w:sz w:val="28"/>
          <w:szCs w:val="28"/>
          <w:lang w:eastAsia="ru-RU"/>
        </w:rPr>
        <w:t xml:space="preserve">к </w:t>
      </w:r>
      <w:r w:rsidRPr="000C76A7">
        <w:rPr>
          <w:rFonts w:ascii="Arial" w:eastAsia="Times New Roman" w:hAnsi="Arial" w:cs="Arial"/>
          <w:sz w:val="28"/>
          <w:szCs w:val="28"/>
          <w:lang w:eastAsia="ru-RU"/>
        </w:rPr>
        <w:t>статичному изображению (фотографии, географической карте, рисунку, схеме, музейной экспозиции, окружающему пространству (по ходу экскурсии) и т.д</w:t>
      </w:r>
      <w:r w:rsidRPr="0092425D">
        <w:rPr>
          <w:rFonts w:ascii="Arial" w:eastAsia="Times New Roman" w:hAnsi="Arial" w:cs="Arial"/>
          <w:sz w:val="28"/>
          <w:szCs w:val="28"/>
          <w:lang w:eastAsia="ru-RU"/>
        </w:rPr>
        <w:t>.)</w:t>
      </w:r>
      <w:r w:rsidR="00C90A35" w:rsidRPr="0092425D">
        <w:rPr>
          <w:rFonts w:ascii="Arial" w:eastAsia="Times New Roman" w:hAnsi="Arial" w:cs="Arial"/>
          <w:sz w:val="28"/>
          <w:szCs w:val="28"/>
          <w:lang w:eastAsia="ru-RU"/>
        </w:rPr>
        <w:t xml:space="preserve"> с соблюдением хронометража.</w:t>
      </w:r>
    </w:p>
    <w:p w:rsidR="003600F0" w:rsidRDefault="003600F0" w:rsidP="006D665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425D" w:rsidRDefault="00AD11A1" w:rsidP="007973A2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7</w:t>
      </w:r>
      <w:r w:rsidR="0092425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92425D" w:rsidRPr="0092425D">
        <w:rPr>
          <w:rFonts w:ascii="Arial" w:eastAsia="Times New Roman" w:hAnsi="Arial" w:cs="Arial"/>
          <w:b/>
          <w:sz w:val="28"/>
          <w:szCs w:val="28"/>
          <w:lang w:eastAsia="ru-RU"/>
        </w:rPr>
        <w:t>Тифлокомментирование</w:t>
      </w:r>
      <w:proofErr w:type="spellEnd"/>
      <w:r w:rsidR="0092425D" w:rsidRPr="0092425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подготовленное </w:t>
      </w:r>
      <w:r w:rsidR="00DE401B">
        <w:rPr>
          <w:rFonts w:ascii="Arial" w:eastAsia="Times New Roman" w:hAnsi="Arial" w:cs="Arial"/>
          <w:b/>
          <w:sz w:val="28"/>
          <w:szCs w:val="28"/>
          <w:lang w:eastAsia="ru-RU"/>
        </w:rPr>
        <w:t>автоматизированное</w:t>
      </w:r>
    </w:p>
    <w:p w:rsidR="00D049BE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="00806181">
        <w:rPr>
          <w:rFonts w:ascii="Arial" w:eastAsia="Times New Roman" w:hAnsi="Arial" w:cs="Arial"/>
          <w:sz w:val="28"/>
          <w:szCs w:val="28"/>
          <w:lang w:eastAsia="ru-RU"/>
        </w:rPr>
        <w:t>.1</w:t>
      </w:r>
      <w:r w:rsidR="00D049BE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Подготовка:</w:t>
      </w:r>
    </w:p>
    <w:p w:rsidR="00D049BE" w:rsidRDefault="00D049BE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тщательный м</w:t>
      </w:r>
      <w:r w:rsidRPr="00D049BE">
        <w:rPr>
          <w:rFonts w:ascii="Arial" w:eastAsia="Times New Roman" w:hAnsi="Arial" w:cs="Arial"/>
          <w:sz w:val="28"/>
          <w:szCs w:val="28"/>
          <w:lang w:eastAsia="ru-RU"/>
        </w:rPr>
        <w:t xml:space="preserve">ногократный просмотр объекта </w:t>
      </w:r>
      <w:proofErr w:type="spellStart"/>
      <w:r w:rsidRPr="00D049BE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Pr="00D049BE">
        <w:rPr>
          <w:rFonts w:ascii="Arial" w:eastAsia="Times New Roman" w:hAnsi="Arial" w:cs="Arial"/>
          <w:sz w:val="28"/>
          <w:szCs w:val="28"/>
          <w:lang w:eastAsia="ru-RU"/>
        </w:rPr>
        <w:t xml:space="preserve">: подвижного изображения (видеоматериала) или статичного изображения (фотографии, географической карты, рисунка, схемы, музейной экспозиции, маршрута предстоящей экскурсии, графического изображения в документе на странице </w:t>
      </w:r>
      <w:r w:rsidR="00A774D8" w:rsidRPr="00D049BE">
        <w:rPr>
          <w:rFonts w:ascii="Arial" w:eastAsia="Times New Roman" w:hAnsi="Arial" w:cs="Arial"/>
          <w:sz w:val="28"/>
          <w:szCs w:val="28"/>
          <w:lang w:eastAsia="ru-RU"/>
        </w:rPr>
        <w:t>Интернет-ресурса</w:t>
      </w:r>
      <w:r w:rsidRPr="00D049BE">
        <w:rPr>
          <w:rFonts w:ascii="Arial" w:eastAsia="Times New Roman" w:hAnsi="Arial" w:cs="Arial"/>
          <w:sz w:val="28"/>
          <w:szCs w:val="28"/>
          <w:lang w:eastAsia="ru-RU"/>
        </w:rPr>
        <w:t xml:space="preserve"> и т.п.)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F472F" w:rsidRPr="00D049BE" w:rsidRDefault="00CF472F" w:rsidP="00AD10A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</w:t>
      </w:r>
      <w:r w:rsidRPr="00CF472F">
        <w:rPr>
          <w:rFonts w:ascii="Arial" w:eastAsia="Times New Roman" w:hAnsi="Arial" w:cs="Arial"/>
          <w:sz w:val="28"/>
          <w:szCs w:val="28"/>
          <w:lang w:eastAsia="ru-RU"/>
        </w:rPr>
        <w:t>пределение фрагментов видеоматериала, в которые возможно встави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ть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, с определением</w:t>
      </w:r>
      <w:r w:rsidRPr="00CF472F">
        <w:rPr>
          <w:rFonts w:ascii="Arial" w:eastAsia="Times New Roman" w:hAnsi="Arial" w:cs="Arial"/>
          <w:sz w:val="28"/>
          <w:szCs w:val="28"/>
          <w:lang w:eastAsia="ru-RU"/>
        </w:rPr>
        <w:t xml:space="preserve"> точных временных рамок таких фрагментов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049BE" w:rsidRDefault="00D049BE" w:rsidP="00AD10A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з</w:t>
      </w:r>
      <w:r w:rsidRPr="00D049BE">
        <w:rPr>
          <w:rFonts w:ascii="Arial" w:eastAsia="Times New Roman" w:hAnsi="Arial" w:cs="Arial"/>
          <w:sz w:val="28"/>
          <w:szCs w:val="28"/>
          <w:lang w:eastAsia="ru-RU"/>
        </w:rPr>
        <w:t>апись заметок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049BE" w:rsidRDefault="00397C37" w:rsidP="00AD10A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D049BE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D049BE" w:rsidRPr="00D049BE">
        <w:rPr>
          <w:rFonts w:ascii="Arial" w:eastAsia="Times New Roman" w:hAnsi="Arial" w:cs="Arial"/>
          <w:sz w:val="28"/>
          <w:szCs w:val="28"/>
          <w:lang w:eastAsia="ru-RU"/>
        </w:rPr>
        <w:t>ыявление вопросов, требующих поиска дополнительной информации по справочникам, первоисточнику, профессиональной литературе,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имеющей отношение к теме и т.д.;</w:t>
      </w:r>
    </w:p>
    <w:p w:rsidR="00397C37" w:rsidRPr="00D049BE" w:rsidRDefault="00397C37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р</w:t>
      </w:r>
      <w:r w:rsidR="00D049BE" w:rsidRPr="00D049BE">
        <w:rPr>
          <w:rFonts w:ascii="Arial" w:eastAsia="Times New Roman" w:hAnsi="Arial" w:cs="Arial"/>
          <w:sz w:val="28"/>
          <w:szCs w:val="28"/>
          <w:lang w:eastAsia="ru-RU"/>
        </w:rPr>
        <w:t>абота со справочными материалами и первоисточником (сценарий, пьеса)</w:t>
      </w:r>
      <w:r>
        <w:rPr>
          <w:rFonts w:ascii="Arial" w:eastAsia="Times New Roman" w:hAnsi="Arial" w:cs="Arial"/>
          <w:sz w:val="28"/>
          <w:szCs w:val="28"/>
          <w:lang w:eastAsia="ru-RU"/>
        </w:rPr>
        <w:t>, а именно: п</w:t>
      </w:r>
      <w:r w:rsidR="00D049BE" w:rsidRPr="00D049BE">
        <w:rPr>
          <w:rFonts w:ascii="Arial" w:eastAsia="Times New Roman" w:hAnsi="Arial" w:cs="Arial"/>
          <w:sz w:val="28"/>
          <w:szCs w:val="28"/>
          <w:lang w:eastAsia="ru-RU"/>
        </w:rPr>
        <w:t>оиск справочного материала в энциклопедиях, тематических словарях, отраслевых энциклопедических словарях</w:t>
      </w:r>
      <w:r>
        <w:rPr>
          <w:rFonts w:ascii="Arial" w:eastAsia="Times New Roman" w:hAnsi="Arial" w:cs="Arial"/>
          <w:sz w:val="28"/>
          <w:szCs w:val="28"/>
          <w:lang w:eastAsia="ru-RU"/>
        </w:rPr>
        <w:t>, п</w:t>
      </w:r>
      <w:r w:rsidR="00D049BE" w:rsidRPr="00D049BE">
        <w:rPr>
          <w:rFonts w:ascii="Arial" w:eastAsia="Times New Roman" w:hAnsi="Arial" w:cs="Arial"/>
          <w:sz w:val="28"/>
          <w:szCs w:val="28"/>
          <w:lang w:eastAsia="ru-RU"/>
        </w:rPr>
        <w:t>оиск информации в сет</w:t>
      </w:r>
      <w:r w:rsidR="00FD6666">
        <w:rPr>
          <w:rFonts w:ascii="Arial" w:eastAsia="Times New Roman" w:hAnsi="Arial" w:cs="Arial"/>
          <w:sz w:val="28"/>
          <w:szCs w:val="28"/>
          <w:lang w:eastAsia="ru-RU"/>
        </w:rPr>
        <w:t>и И</w:t>
      </w:r>
      <w:r>
        <w:rPr>
          <w:rFonts w:ascii="Arial" w:eastAsia="Times New Roman" w:hAnsi="Arial" w:cs="Arial"/>
          <w:sz w:val="28"/>
          <w:szCs w:val="28"/>
          <w:lang w:eastAsia="ru-RU"/>
        </w:rPr>
        <w:t>нтернет с использованием информационно-поисковых систем;</w:t>
      </w:r>
    </w:p>
    <w:p w:rsidR="00397C37" w:rsidRDefault="00397C37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а</w:t>
      </w:r>
      <w:r w:rsidR="00D049BE" w:rsidRPr="00D049BE">
        <w:rPr>
          <w:rFonts w:ascii="Arial" w:eastAsia="Times New Roman" w:hAnsi="Arial" w:cs="Arial"/>
          <w:sz w:val="28"/>
          <w:szCs w:val="28"/>
          <w:lang w:eastAsia="ru-RU"/>
        </w:rPr>
        <w:t>нализ первоисточника (сценарий, пьеса, художественное произведение, по которому осуществлена постановка и т.п.)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97C37" w:rsidRDefault="00397C37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</w:t>
      </w:r>
      <w:r w:rsidR="00D049BE" w:rsidRPr="00D049BE">
        <w:rPr>
          <w:rFonts w:ascii="Arial" w:eastAsia="Times New Roman" w:hAnsi="Arial" w:cs="Arial"/>
          <w:sz w:val="28"/>
          <w:szCs w:val="28"/>
          <w:lang w:eastAsia="ru-RU"/>
        </w:rPr>
        <w:t xml:space="preserve">формление текстовых заготовок для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последующего генерирования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367FB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F472F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7.2</w:t>
      </w:r>
      <w:r w:rsidR="00CF47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F472F" w:rsidRPr="00CF472F">
        <w:rPr>
          <w:rFonts w:ascii="Arial" w:eastAsia="Times New Roman" w:hAnsi="Arial" w:cs="Arial"/>
          <w:sz w:val="28"/>
          <w:szCs w:val="28"/>
          <w:lang w:eastAsia="ru-RU"/>
        </w:rPr>
        <w:t xml:space="preserve">Генерирование и подготовка текста </w:t>
      </w:r>
      <w:proofErr w:type="spellStart"/>
      <w:r w:rsidR="00CF472F" w:rsidRPr="00CF472F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CF472F" w:rsidRPr="00CF472F">
        <w:rPr>
          <w:rFonts w:ascii="Arial" w:eastAsia="Times New Roman" w:hAnsi="Arial" w:cs="Arial"/>
          <w:sz w:val="28"/>
          <w:szCs w:val="28"/>
          <w:lang w:eastAsia="ru-RU"/>
        </w:rPr>
        <w:t xml:space="preserve"> для выявленных фрагментов видеоматериала с достижением точной синхронизации написанного текста со звуковым потоком видеоматериала</w:t>
      </w:r>
      <w:r w:rsidR="00CF472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F472F" w:rsidRPr="00CF472F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7.3</w:t>
      </w:r>
      <w:r w:rsidR="00CF472F" w:rsidRPr="00CF472F">
        <w:rPr>
          <w:rFonts w:ascii="Arial" w:eastAsia="Times New Roman" w:hAnsi="Arial" w:cs="Arial"/>
          <w:sz w:val="28"/>
          <w:szCs w:val="28"/>
          <w:lang w:eastAsia="ru-RU"/>
        </w:rPr>
        <w:t xml:space="preserve"> Элементы для генерирования:</w:t>
      </w:r>
    </w:p>
    <w:p w:rsidR="00CF472F" w:rsidRPr="00CF472F" w:rsidRDefault="00CF472F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F472F">
        <w:rPr>
          <w:rFonts w:ascii="Arial" w:eastAsia="Times New Roman" w:hAnsi="Arial" w:cs="Arial"/>
          <w:sz w:val="28"/>
          <w:szCs w:val="28"/>
          <w:lang w:eastAsia="ru-RU"/>
        </w:rPr>
        <w:t xml:space="preserve">- наблюдение (изучение объекта </w:t>
      </w:r>
      <w:proofErr w:type="spellStart"/>
      <w:r w:rsidRPr="00CF472F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Pr="00CF472F">
        <w:rPr>
          <w:rFonts w:ascii="Arial" w:eastAsia="Times New Roman" w:hAnsi="Arial" w:cs="Arial"/>
          <w:sz w:val="28"/>
          <w:szCs w:val="28"/>
          <w:lang w:eastAsia="ru-RU"/>
        </w:rPr>
        <w:t>);</w:t>
      </w:r>
    </w:p>
    <w:p w:rsidR="00397C37" w:rsidRDefault="00CF472F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F472F">
        <w:rPr>
          <w:rFonts w:ascii="Arial" w:eastAsia="Times New Roman" w:hAnsi="Arial" w:cs="Arial"/>
          <w:sz w:val="28"/>
          <w:szCs w:val="28"/>
          <w:lang w:eastAsia="ru-RU"/>
        </w:rPr>
        <w:t>- перевод в словесную форму увиденного с редактированием информации с уч</w:t>
      </w:r>
      <w:r w:rsidR="00E76A5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CF472F">
        <w:rPr>
          <w:rFonts w:ascii="Arial" w:eastAsia="Times New Roman" w:hAnsi="Arial" w:cs="Arial"/>
          <w:sz w:val="28"/>
          <w:szCs w:val="28"/>
          <w:lang w:eastAsia="ru-RU"/>
        </w:rPr>
        <w:t>том зар</w:t>
      </w:r>
      <w:r w:rsidR="00367FB7">
        <w:rPr>
          <w:rFonts w:ascii="Arial" w:eastAsia="Times New Roman" w:hAnsi="Arial" w:cs="Arial"/>
          <w:sz w:val="28"/>
          <w:szCs w:val="28"/>
          <w:lang w:eastAsia="ru-RU"/>
        </w:rPr>
        <w:t>анее подготовленных материалов;</w:t>
      </w:r>
    </w:p>
    <w:p w:rsidR="00CF472F" w:rsidRDefault="00367FB7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- составление и выверка текста </w:t>
      </w:r>
      <w:proofErr w:type="spellStart"/>
      <w:r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с определением точных временных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интервалов для его озвучивания.</w:t>
      </w:r>
    </w:p>
    <w:p w:rsidR="00CF472F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7.4</w:t>
      </w:r>
      <w:r w:rsidR="00367FB7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опоставление видеоряда с текстом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при его редактировании к подвижному изображению перед окончательным генерированием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для последующего автоматизированного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1465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7.5</w:t>
      </w:r>
      <w:r w:rsidR="00B714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 xml:space="preserve">Тщательная проверка соответствия времени звучания каждого </w:t>
      </w:r>
      <w:proofErr w:type="spellStart"/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 xml:space="preserve"> отведенному для него временному интервалу в целях полной синхронизации по времени текста </w:t>
      </w:r>
      <w:proofErr w:type="spellStart"/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 xml:space="preserve"> со звуковым потоком видеоматериала. Корректировка текста по итогам сопоставления</w:t>
      </w:r>
      <w:r w:rsidR="00B714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B74EA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7.6</w:t>
      </w:r>
      <w:r w:rsidR="00367F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Аудиозапись</w:t>
      </w:r>
      <w:r w:rsidR="00FB74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FB74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в студии для автоматиз</w:t>
      </w:r>
      <w:r w:rsidR="00FB74EA">
        <w:rPr>
          <w:rFonts w:ascii="Arial" w:eastAsia="Times New Roman" w:hAnsi="Arial" w:cs="Arial"/>
          <w:sz w:val="28"/>
          <w:szCs w:val="28"/>
          <w:lang w:eastAsia="ru-RU"/>
        </w:rPr>
        <w:t xml:space="preserve">ированного </w:t>
      </w:r>
      <w:proofErr w:type="spellStart"/>
      <w:r w:rsid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367F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к видеоматериалам при синхронизации </w:t>
      </w:r>
      <w:proofErr w:type="spellStart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 и звукового потока</w:t>
      </w:r>
      <w:r w:rsidR="00FB74E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1465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7.7</w:t>
      </w:r>
      <w:r w:rsidR="00B714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Контроль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тифлокомментатора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с целью отслеживания точного соответствия записываемого текста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тифлокомментарию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при аудиозаписи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к видеоматериалам для автоматизированного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(в случае аудиозаписи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</w:t>
      </w:r>
      <w:r w:rsidR="00B71465">
        <w:rPr>
          <w:rFonts w:ascii="Arial" w:eastAsia="Times New Roman" w:hAnsi="Arial" w:cs="Arial"/>
          <w:sz w:val="28"/>
          <w:szCs w:val="28"/>
          <w:lang w:eastAsia="ru-RU"/>
        </w:rPr>
        <w:t>локомментария</w:t>
      </w:r>
      <w:proofErr w:type="spellEnd"/>
      <w:r w:rsidR="00B71465">
        <w:rPr>
          <w:rFonts w:ascii="Arial" w:eastAsia="Times New Roman" w:hAnsi="Arial" w:cs="Arial"/>
          <w:sz w:val="28"/>
          <w:szCs w:val="28"/>
          <w:lang w:eastAsia="ru-RU"/>
        </w:rPr>
        <w:t xml:space="preserve"> с голоса диктора). </w:t>
      </w:r>
    </w:p>
    <w:p w:rsidR="00367FB7" w:rsidRPr="00367FB7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7.8</w:t>
      </w:r>
      <w:r w:rsidR="00B714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При необходимости обсуждение и согласование в студии интонационных особенностей текста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B714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67FB7" w:rsidRDefault="00AD11A1" w:rsidP="003600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7.9</w:t>
      </w:r>
      <w:r w:rsidR="00B714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При необходимости новая аудиозапись с исправлением интонационных ошибок, расхождения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и видеоряда и оговорок </w:t>
      </w:r>
      <w:proofErr w:type="spellStart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>тифлокомментатора</w:t>
      </w:r>
      <w:proofErr w:type="spellEnd"/>
      <w:r w:rsidR="00367FB7" w:rsidRPr="00367FB7">
        <w:rPr>
          <w:rFonts w:ascii="Arial" w:eastAsia="Times New Roman" w:hAnsi="Arial" w:cs="Arial"/>
          <w:sz w:val="28"/>
          <w:szCs w:val="28"/>
          <w:lang w:eastAsia="ru-RU"/>
        </w:rPr>
        <w:t xml:space="preserve"> или диктора</w:t>
      </w:r>
      <w:r w:rsidR="00B714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1465" w:rsidRDefault="00B71465" w:rsidP="00367FB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B74EA" w:rsidRPr="00FB74EA" w:rsidRDefault="00AD11A1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8</w:t>
      </w:r>
      <w:r w:rsidR="00FB74E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71465" w:rsidRPr="00FB74EA">
        <w:rPr>
          <w:rFonts w:ascii="Arial" w:eastAsia="Times New Roman" w:hAnsi="Arial" w:cs="Arial"/>
          <w:b/>
          <w:sz w:val="28"/>
          <w:szCs w:val="28"/>
          <w:lang w:eastAsia="ru-RU"/>
        </w:rPr>
        <w:t>Тифлокомментирование</w:t>
      </w:r>
      <w:proofErr w:type="spellEnd"/>
      <w:r w:rsidR="00B71465" w:rsidRPr="00FB74E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подготовленное письменное</w:t>
      </w:r>
    </w:p>
    <w:p w:rsidR="00395763" w:rsidRDefault="00AD11A1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 xml:space="preserve">.1 </w:t>
      </w:r>
      <w:proofErr w:type="spellStart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r w:rsidR="00FB74EA">
        <w:rPr>
          <w:rFonts w:ascii="Arial" w:eastAsia="Times New Roman" w:hAnsi="Arial" w:cs="Arial"/>
          <w:sz w:val="28"/>
          <w:szCs w:val="28"/>
          <w:lang w:eastAsia="ru-RU"/>
        </w:rPr>
        <w:t>одготовленное письменное</w:t>
      </w:r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 -  </w:t>
      </w:r>
      <w:proofErr w:type="spellStart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 с использованием подготовленного </w:t>
      </w:r>
      <w:proofErr w:type="spellStart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395763">
        <w:rPr>
          <w:rFonts w:ascii="Arial" w:eastAsia="Times New Roman" w:hAnsi="Arial" w:cs="Arial"/>
          <w:sz w:val="28"/>
          <w:szCs w:val="28"/>
          <w:lang w:eastAsia="ru-RU"/>
        </w:rPr>
        <w:t xml:space="preserve"> в письменной форме</w:t>
      </w:r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к статичному изображению (фотографии, географической карте, рисунку, схеме, музейной экспозиции, маршруту предстоящей экскурсии, графическому изображению в документе на странице </w:t>
      </w:r>
      <w:r w:rsidR="00A774D8" w:rsidRPr="00395763">
        <w:rPr>
          <w:rFonts w:ascii="Arial" w:eastAsia="Times New Roman" w:hAnsi="Arial" w:cs="Arial"/>
          <w:sz w:val="28"/>
          <w:szCs w:val="28"/>
          <w:lang w:eastAsia="ru-RU"/>
        </w:rPr>
        <w:t>Интернет-ресурса</w:t>
      </w:r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 и т.д.)</w:t>
      </w:r>
      <w:r w:rsidR="0039576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95763" w:rsidRPr="00395763" w:rsidRDefault="00AD11A1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>.2 Подготовка:</w:t>
      </w:r>
    </w:p>
    <w:p w:rsidR="00395763" w:rsidRPr="00395763" w:rsidRDefault="00395763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5763">
        <w:rPr>
          <w:rFonts w:ascii="Arial" w:eastAsia="Times New Roman" w:hAnsi="Arial" w:cs="Arial"/>
          <w:sz w:val="28"/>
          <w:szCs w:val="28"/>
          <w:lang w:eastAsia="ru-RU"/>
        </w:rPr>
        <w:t>- т</w:t>
      </w:r>
      <w:r w:rsidR="007E071D">
        <w:rPr>
          <w:rFonts w:ascii="Arial" w:eastAsia="Times New Roman" w:hAnsi="Arial" w:cs="Arial"/>
          <w:sz w:val="28"/>
          <w:szCs w:val="28"/>
          <w:lang w:eastAsia="ru-RU"/>
        </w:rPr>
        <w:t xml:space="preserve">щательный многократный просмотр </w:t>
      </w:r>
      <w:r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статичного изображения (фотографии, географической карты, рисунка, схемы, музейной экспозиции, маршрута предстоящей экскурсии, графического изображения в документе на странице </w:t>
      </w:r>
      <w:r w:rsidR="00A774D8" w:rsidRPr="00395763">
        <w:rPr>
          <w:rFonts w:ascii="Arial" w:eastAsia="Times New Roman" w:hAnsi="Arial" w:cs="Arial"/>
          <w:sz w:val="28"/>
          <w:szCs w:val="28"/>
          <w:lang w:eastAsia="ru-RU"/>
        </w:rPr>
        <w:t>Интернет-ресурса</w:t>
      </w:r>
      <w:r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 и т.п.);</w:t>
      </w:r>
    </w:p>
    <w:p w:rsidR="00395763" w:rsidRPr="00395763" w:rsidRDefault="00395763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5763">
        <w:rPr>
          <w:rFonts w:ascii="Arial" w:eastAsia="Times New Roman" w:hAnsi="Arial" w:cs="Arial"/>
          <w:sz w:val="28"/>
          <w:szCs w:val="28"/>
          <w:lang w:eastAsia="ru-RU"/>
        </w:rPr>
        <w:t>- запись заметок;</w:t>
      </w:r>
    </w:p>
    <w:p w:rsidR="00395763" w:rsidRPr="00395763" w:rsidRDefault="00395763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5763">
        <w:rPr>
          <w:rFonts w:ascii="Arial" w:eastAsia="Times New Roman" w:hAnsi="Arial" w:cs="Arial"/>
          <w:sz w:val="28"/>
          <w:szCs w:val="28"/>
          <w:lang w:eastAsia="ru-RU"/>
        </w:rPr>
        <w:t>- выявление вопросов, требующих поиска дополнительной информации по справочникам, первоисточнику, профессиональной литературе, имеющей отношение к теме и т.д.;</w:t>
      </w:r>
    </w:p>
    <w:p w:rsidR="00395763" w:rsidRPr="00395763" w:rsidRDefault="00395763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5763">
        <w:rPr>
          <w:rFonts w:ascii="Arial" w:eastAsia="Times New Roman" w:hAnsi="Arial" w:cs="Arial"/>
          <w:sz w:val="28"/>
          <w:szCs w:val="28"/>
          <w:lang w:eastAsia="ru-RU"/>
        </w:rPr>
        <w:t>- работа со справочными материалами и первоисточником (сценарий, пьеса), а именно: поиск справочного материала в энциклопедиях, тематических словарях, отраслевых энциклопедических словарях, поиск информации в сети интернет с использованием информационно-поисковых систем;</w:t>
      </w:r>
    </w:p>
    <w:p w:rsidR="00395763" w:rsidRPr="00395763" w:rsidRDefault="00395763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5763">
        <w:rPr>
          <w:rFonts w:ascii="Arial" w:eastAsia="Times New Roman" w:hAnsi="Arial" w:cs="Arial"/>
          <w:sz w:val="28"/>
          <w:szCs w:val="28"/>
          <w:lang w:eastAsia="ru-RU"/>
        </w:rPr>
        <w:t>- анализ первоисточника (сценарий, пьеса, художественное произведение, по которому осуществлена постановка и т.п.);</w:t>
      </w:r>
    </w:p>
    <w:p w:rsidR="00395763" w:rsidRDefault="00395763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- оформление текстовых заготовок для последующего генерирования </w:t>
      </w:r>
      <w:proofErr w:type="spellStart"/>
      <w:r w:rsidRPr="00395763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39576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1465" w:rsidRDefault="00AD11A1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395763">
        <w:rPr>
          <w:rFonts w:ascii="Arial" w:eastAsia="Times New Roman" w:hAnsi="Arial" w:cs="Arial"/>
          <w:sz w:val="28"/>
          <w:szCs w:val="28"/>
          <w:lang w:eastAsia="ru-RU"/>
        </w:rPr>
        <w:t xml:space="preserve">.3 </w:t>
      </w:r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>Генерирование</w:t>
      </w:r>
      <w:r w:rsidR="007E071D">
        <w:rPr>
          <w:rFonts w:ascii="Arial" w:eastAsia="Times New Roman" w:hAnsi="Arial" w:cs="Arial"/>
          <w:sz w:val="28"/>
          <w:szCs w:val="28"/>
          <w:lang w:eastAsia="ru-RU"/>
        </w:rPr>
        <w:t xml:space="preserve"> и подготовка текста</w:t>
      </w:r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 xml:space="preserve"> письменного </w:t>
      </w:r>
      <w:proofErr w:type="spellStart"/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 xml:space="preserve"> к статичному изображению предмета, пространства или действия, или </w:t>
      </w:r>
      <w:proofErr w:type="spellStart"/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>тифлоаудиогиду</w:t>
      </w:r>
      <w:proofErr w:type="spellEnd"/>
      <w:r w:rsidR="0039576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>(для посл</w:t>
      </w:r>
      <w:r w:rsidR="00395763">
        <w:rPr>
          <w:rFonts w:ascii="Arial" w:eastAsia="Times New Roman" w:hAnsi="Arial" w:cs="Arial"/>
          <w:sz w:val="28"/>
          <w:szCs w:val="28"/>
          <w:lang w:eastAsia="ru-RU"/>
        </w:rPr>
        <w:t>едующей</w:t>
      </w:r>
      <w:r w:rsidR="00B71465" w:rsidRPr="00B714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95763">
        <w:rPr>
          <w:rFonts w:ascii="Arial" w:eastAsia="Times New Roman" w:hAnsi="Arial" w:cs="Arial"/>
          <w:sz w:val="28"/>
          <w:szCs w:val="28"/>
          <w:lang w:eastAsia="ru-RU"/>
        </w:rPr>
        <w:t>его аудиозаписи).</w:t>
      </w:r>
    </w:p>
    <w:p w:rsidR="007E071D" w:rsidRDefault="00AD11A1" w:rsidP="00AD11A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7E071D">
        <w:rPr>
          <w:rFonts w:ascii="Arial" w:eastAsia="Times New Roman" w:hAnsi="Arial" w:cs="Arial"/>
          <w:sz w:val="28"/>
          <w:szCs w:val="28"/>
          <w:lang w:eastAsia="ru-RU"/>
        </w:rPr>
        <w:t>.4 Элементы для генерирования:</w:t>
      </w:r>
    </w:p>
    <w:p w:rsidR="007E071D" w:rsidRPr="007E071D" w:rsidRDefault="007E071D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071D">
        <w:rPr>
          <w:rFonts w:ascii="Arial" w:eastAsia="Times New Roman" w:hAnsi="Arial" w:cs="Arial"/>
          <w:sz w:val="28"/>
          <w:szCs w:val="28"/>
          <w:lang w:eastAsia="ru-RU"/>
        </w:rPr>
        <w:t xml:space="preserve">- наблюдение (изучение объекта </w:t>
      </w:r>
      <w:proofErr w:type="spellStart"/>
      <w:r w:rsidRPr="007E071D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Pr="007E071D">
        <w:rPr>
          <w:rFonts w:ascii="Arial" w:eastAsia="Times New Roman" w:hAnsi="Arial" w:cs="Arial"/>
          <w:sz w:val="28"/>
          <w:szCs w:val="28"/>
          <w:lang w:eastAsia="ru-RU"/>
        </w:rPr>
        <w:t>);</w:t>
      </w:r>
    </w:p>
    <w:p w:rsidR="006D5432" w:rsidRDefault="007E071D" w:rsidP="00676E0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071D">
        <w:rPr>
          <w:rFonts w:ascii="Arial" w:eastAsia="Times New Roman" w:hAnsi="Arial" w:cs="Arial"/>
          <w:sz w:val="28"/>
          <w:szCs w:val="28"/>
          <w:lang w:eastAsia="ru-RU"/>
        </w:rPr>
        <w:t>- перевод в</w:t>
      </w:r>
      <w:r w:rsidR="006D5432">
        <w:rPr>
          <w:rFonts w:ascii="Arial" w:eastAsia="Times New Roman" w:hAnsi="Arial" w:cs="Arial"/>
          <w:sz w:val="28"/>
          <w:szCs w:val="28"/>
          <w:lang w:eastAsia="ru-RU"/>
        </w:rPr>
        <w:t xml:space="preserve"> словесную</w:t>
      </w:r>
      <w:r w:rsidRPr="007E071D">
        <w:rPr>
          <w:rFonts w:ascii="Arial" w:eastAsia="Times New Roman" w:hAnsi="Arial" w:cs="Arial"/>
          <w:sz w:val="28"/>
          <w:szCs w:val="28"/>
          <w:lang w:eastAsia="ru-RU"/>
        </w:rPr>
        <w:t xml:space="preserve"> форму увиденного с редактированием информации с уч</w:t>
      </w:r>
      <w:r w:rsidR="00E76A5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7E071D">
        <w:rPr>
          <w:rFonts w:ascii="Arial" w:eastAsia="Times New Roman" w:hAnsi="Arial" w:cs="Arial"/>
          <w:sz w:val="28"/>
          <w:szCs w:val="28"/>
          <w:lang w:eastAsia="ru-RU"/>
        </w:rPr>
        <w:t>том за</w:t>
      </w:r>
      <w:r w:rsidR="006D5432">
        <w:rPr>
          <w:rFonts w:ascii="Arial" w:eastAsia="Times New Roman" w:hAnsi="Arial" w:cs="Arial"/>
          <w:sz w:val="28"/>
          <w:szCs w:val="28"/>
          <w:lang w:eastAsia="ru-RU"/>
        </w:rPr>
        <w:t>ранее подготовленных материалов;</w:t>
      </w:r>
    </w:p>
    <w:p w:rsidR="00FB74EA" w:rsidRDefault="006D5432" w:rsidP="00FB74E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</w:t>
      </w:r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формление текста </w:t>
      </w:r>
      <w:proofErr w:type="spellStart"/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 к статичному изображению предмета, пространства или действия</w:t>
      </w:r>
      <w:r w:rsidR="0039576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proofErr w:type="spellStart"/>
      <w:r w:rsidR="00395763" w:rsidRPr="00395763">
        <w:rPr>
          <w:rFonts w:ascii="Arial" w:eastAsia="Times New Roman" w:hAnsi="Arial" w:cs="Arial"/>
          <w:sz w:val="28"/>
          <w:szCs w:val="28"/>
          <w:lang w:eastAsia="ru-RU"/>
        </w:rPr>
        <w:t>тифлоаудиогиду</w:t>
      </w:r>
      <w:proofErr w:type="spellEnd"/>
      <w:r w:rsidR="0039576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E071D" w:rsidRDefault="00AD11A1" w:rsidP="00AD11A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6D5432">
        <w:rPr>
          <w:rFonts w:ascii="Arial" w:eastAsia="Times New Roman" w:hAnsi="Arial" w:cs="Arial"/>
          <w:sz w:val="28"/>
          <w:szCs w:val="28"/>
          <w:lang w:eastAsia="ru-RU"/>
        </w:rPr>
        <w:t>.5</w:t>
      </w:r>
      <w:r w:rsidR="0039576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текста </w:t>
      </w:r>
      <w:proofErr w:type="spellStart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 к сдаче заказчику. Перевод текста </w:t>
      </w:r>
      <w:proofErr w:type="spellStart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FB74EA" w:rsidRPr="00FB74EA">
        <w:rPr>
          <w:rFonts w:ascii="Arial" w:eastAsia="Times New Roman" w:hAnsi="Arial" w:cs="Arial"/>
          <w:sz w:val="28"/>
          <w:szCs w:val="28"/>
          <w:lang w:eastAsia="ru-RU"/>
        </w:rPr>
        <w:t xml:space="preserve"> в формат, заранее согласованный с заказчиком</w:t>
      </w:r>
      <w:r w:rsidR="0039576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704DD" w:rsidRDefault="007704DD" w:rsidP="00FB74E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E071D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 w:rsidR="00F727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D5432" w:rsidRPr="006D543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Общие технические требования к </w:t>
      </w:r>
      <w:proofErr w:type="spellStart"/>
      <w:r w:rsidR="006D5432" w:rsidRPr="006D5432">
        <w:rPr>
          <w:rFonts w:ascii="Arial" w:eastAsia="Times New Roman" w:hAnsi="Arial" w:cs="Arial"/>
          <w:b/>
          <w:sz w:val="28"/>
          <w:szCs w:val="28"/>
          <w:lang w:eastAsia="ru-RU"/>
        </w:rPr>
        <w:t>тифлокомментированию</w:t>
      </w:r>
      <w:proofErr w:type="spellEnd"/>
    </w:p>
    <w:p w:rsidR="004979D8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4979D8" w:rsidRPr="004979D8">
        <w:rPr>
          <w:rFonts w:ascii="Arial" w:eastAsia="Times New Roman" w:hAnsi="Arial" w:cs="Arial"/>
          <w:sz w:val="28"/>
          <w:szCs w:val="28"/>
          <w:lang w:eastAsia="ru-RU"/>
        </w:rPr>
        <w:t>.1 Стиль</w:t>
      </w:r>
      <w:r w:rsidR="004979D8">
        <w:rPr>
          <w:rFonts w:ascii="Arial" w:eastAsia="Times New Roman" w:hAnsi="Arial" w:cs="Arial"/>
          <w:sz w:val="28"/>
          <w:szCs w:val="28"/>
          <w:lang w:eastAsia="ru-RU"/>
        </w:rPr>
        <w:t>, темп</w:t>
      </w:r>
      <w:r w:rsidR="004979D8" w:rsidRPr="004979D8">
        <w:rPr>
          <w:rFonts w:ascii="Arial" w:eastAsia="Times New Roman" w:hAnsi="Arial" w:cs="Arial"/>
          <w:sz w:val="28"/>
          <w:szCs w:val="28"/>
          <w:lang w:eastAsia="ru-RU"/>
        </w:rPr>
        <w:t xml:space="preserve">, интонация </w:t>
      </w:r>
      <w:proofErr w:type="spellStart"/>
      <w:r w:rsidR="004979D8" w:rsidRPr="004979D8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4979D8" w:rsidRPr="004979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979D8">
        <w:rPr>
          <w:rFonts w:ascii="Arial" w:eastAsia="Times New Roman" w:hAnsi="Arial" w:cs="Arial"/>
          <w:sz w:val="28"/>
          <w:szCs w:val="28"/>
          <w:lang w:eastAsia="ru-RU"/>
        </w:rPr>
        <w:t xml:space="preserve">должны быть созвучны комментируемому событию. </w:t>
      </w:r>
    </w:p>
    <w:p w:rsidR="004979D8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4979D8">
        <w:rPr>
          <w:rFonts w:ascii="Arial" w:eastAsia="Times New Roman" w:hAnsi="Arial" w:cs="Arial"/>
          <w:sz w:val="28"/>
          <w:szCs w:val="28"/>
          <w:lang w:eastAsia="ru-RU"/>
        </w:rPr>
        <w:t xml:space="preserve">.2 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Личность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</w:t>
      </w:r>
      <w:r w:rsidR="00F32394">
        <w:rPr>
          <w:rFonts w:ascii="Arial" w:eastAsia="Times New Roman" w:hAnsi="Arial" w:cs="Arial"/>
          <w:sz w:val="28"/>
          <w:szCs w:val="28"/>
          <w:lang w:eastAsia="ru-RU"/>
        </w:rPr>
        <w:t>л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>окомментатора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 не должна быть заметна на фоне объекта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.3 Качественный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 направляет внимание на объект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>, но не на себя.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.4 Правила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>.4.1 Комментировать только то, что наблюдается.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.4.2 Не комментировать то, что не наблюдается, не домысливать объект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.4.3 Выстраивать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 от общего к частному.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>.4.4 Не перекрывать комментарием работу актеров.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.4.5 Язык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 должен быть понятен аудитории.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.4.6 Передавать </w:t>
      </w:r>
      <w:proofErr w:type="spellStart"/>
      <w:r w:rsidR="00DC06AA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 короткими фразами.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>.4.7 Описывать действие, но не эмоциональное состояние персонажа.</w:t>
      </w:r>
    </w:p>
    <w:p w:rsidR="00DC06AA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DC06AA">
        <w:rPr>
          <w:rFonts w:ascii="Arial" w:eastAsia="Times New Roman" w:hAnsi="Arial" w:cs="Arial"/>
          <w:sz w:val="28"/>
          <w:szCs w:val="28"/>
          <w:lang w:eastAsia="ru-RU"/>
        </w:rPr>
        <w:t xml:space="preserve">.4.8 </w:t>
      </w:r>
      <w:r w:rsidR="00BF13EC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EC45E0">
        <w:rPr>
          <w:rFonts w:ascii="Arial" w:eastAsia="Times New Roman" w:hAnsi="Arial" w:cs="Arial"/>
          <w:sz w:val="28"/>
          <w:szCs w:val="28"/>
          <w:lang w:eastAsia="ru-RU"/>
        </w:rPr>
        <w:t>ри описании персонажа комментировать внешний вид, избегая типовые определения состояния персонажа.</w:t>
      </w:r>
    </w:p>
    <w:p w:rsidR="00EC45E0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EC45E0">
        <w:rPr>
          <w:rFonts w:ascii="Arial" w:eastAsia="Times New Roman" w:hAnsi="Arial" w:cs="Arial"/>
          <w:sz w:val="28"/>
          <w:szCs w:val="28"/>
          <w:lang w:eastAsia="ru-RU"/>
        </w:rPr>
        <w:t>.4.9 Не использовать сведения, которые еще не были представлены аудитории по ходу действия.</w:t>
      </w:r>
    </w:p>
    <w:p w:rsidR="00EC45E0" w:rsidRPr="004979D8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EC45E0">
        <w:rPr>
          <w:rFonts w:ascii="Arial" w:eastAsia="Times New Roman" w:hAnsi="Arial" w:cs="Arial"/>
          <w:sz w:val="28"/>
          <w:szCs w:val="28"/>
          <w:lang w:eastAsia="ru-RU"/>
        </w:rPr>
        <w:t xml:space="preserve">.4.10 </w:t>
      </w:r>
      <w:proofErr w:type="spellStart"/>
      <w:r w:rsidR="007247BE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EC45E0">
        <w:rPr>
          <w:rFonts w:ascii="Arial" w:eastAsia="Times New Roman" w:hAnsi="Arial" w:cs="Arial"/>
          <w:sz w:val="28"/>
          <w:szCs w:val="28"/>
          <w:lang w:eastAsia="ru-RU"/>
        </w:rPr>
        <w:t>ифлокомментарий</w:t>
      </w:r>
      <w:proofErr w:type="spellEnd"/>
      <w:r w:rsidR="00EC45E0">
        <w:rPr>
          <w:rFonts w:ascii="Arial" w:eastAsia="Times New Roman" w:hAnsi="Arial" w:cs="Arial"/>
          <w:sz w:val="28"/>
          <w:szCs w:val="28"/>
          <w:lang w:eastAsia="ru-RU"/>
        </w:rPr>
        <w:t xml:space="preserve"> не может отражать субъективное оценочное отношение </w:t>
      </w:r>
      <w:proofErr w:type="spellStart"/>
      <w:r w:rsidR="007247BE">
        <w:rPr>
          <w:rFonts w:ascii="Arial" w:eastAsia="Times New Roman" w:hAnsi="Arial" w:cs="Arial"/>
          <w:sz w:val="28"/>
          <w:szCs w:val="28"/>
          <w:lang w:eastAsia="ru-RU"/>
        </w:rPr>
        <w:t>тифлокомментатора</w:t>
      </w:r>
      <w:proofErr w:type="spellEnd"/>
      <w:r w:rsidR="007247BE">
        <w:rPr>
          <w:rFonts w:ascii="Arial" w:eastAsia="Times New Roman" w:hAnsi="Arial" w:cs="Arial"/>
          <w:sz w:val="28"/>
          <w:szCs w:val="28"/>
          <w:lang w:eastAsia="ru-RU"/>
        </w:rPr>
        <w:t xml:space="preserve"> к объекту </w:t>
      </w:r>
      <w:proofErr w:type="spellStart"/>
      <w:r w:rsidR="007247BE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7247BE">
        <w:rPr>
          <w:rFonts w:ascii="Arial" w:eastAsia="Times New Roman" w:hAnsi="Arial" w:cs="Arial"/>
          <w:sz w:val="28"/>
          <w:szCs w:val="28"/>
          <w:lang w:eastAsia="ru-RU"/>
        </w:rPr>
        <w:t xml:space="preserve">, кроме случаев описания статичного художественного изображения. В последнем случае </w:t>
      </w:r>
      <w:proofErr w:type="spellStart"/>
      <w:r w:rsidR="007247BE">
        <w:rPr>
          <w:rFonts w:ascii="Arial" w:eastAsia="Times New Roman" w:hAnsi="Arial" w:cs="Arial"/>
          <w:sz w:val="28"/>
          <w:szCs w:val="28"/>
          <w:lang w:eastAsia="ru-RU"/>
        </w:rPr>
        <w:t>тифлокомментатор</w:t>
      </w:r>
      <w:proofErr w:type="spellEnd"/>
      <w:r w:rsidR="007247BE">
        <w:rPr>
          <w:rFonts w:ascii="Arial" w:eastAsia="Times New Roman" w:hAnsi="Arial" w:cs="Arial"/>
          <w:sz w:val="28"/>
          <w:szCs w:val="28"/>
          <w:lang w:eastAsia="ru-RU"/>
        </w:rPr>
        <w:t xml:space="preserve"> может эмоционально передавать эстетическую составляющую статичного художественного изображения.</w:t>
      </w:r>
    </w:p>
    <w:p w:rsidR="007247BE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7247BE" w:rsidRPr="007247BE">
        <w:rPr>
          <w:rFonts w:ascii="Arial" w:eastAsia="Times New Roman" w:hAnsi="Arial" w:cs="Arial"/>
          <w:sz w:val="28"/>
          <w:szCs w:val="28"/>
          <w:lang w:eastAsia="ru-RU"/>
        </w:rPr>
        <w:t xml:space="preserve">.5 В процессе 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 xml:space="preserve">генерации </w:t>
      </w:r>
      <w:proofErr w:type="spellStart"/>
      <w:r w:rsidR="007247BE" w:rsidRPr="007247BE">
        <w:rPr>
          <w:rFonts w:ascii="Arial" w:eastAsia="Times New Roman" w:hAnsi="Arial" w:cs="Arial"/>
          <w:sz w:val="28"/>
          <w:szCs w:val="28"/>
          <w:lang w:eastAsia="ru-RU"/>
        </w:rPr>
        <w:t>тифлокоммент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7247BE" w:rsidRPr="007247BE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ия</w:t>
      </w:r>
      <w:proofErr w:type="spellEnd"/>
      <w:r w:rsidR="007247BE" w:rsidRPr="007247BE">
        <w:rPr>
          <w:rFonts w:ascii="Arial" w:eastAsia="Times New Roman" w:hAnsi="Arial" w:cs="Arial"/>
          <w:sz w:val="28"/>
          <w:szCs w:val="28"/>
          <w:lang w:eastAsia="ru-RU"/>
        </w:rPr>
        <w:t xml:space="preserve"> описываются в первоочередном порядке: </w:t>
      </w:r>
    </w:p>
    <w:p w:rsidR="007247BE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.5.1 К</w:t>
      </w:r>
      <w:r w:rsidR="007247BE" w:rsidRPr="007247BE">
        <w:rPr>
          <w:rFonts w:ascii="Arial" w:eastAsia="Times New Roman" w:hAnsi="Arial" w:cs="Arial"/>
          <w:sz w:val="28"/>
          <w:szCs w:val="28"/>
          <w:lang w:eastAsia="ru-RU"/>
        </w:rPr>
        <w:t>то находится в поле зрения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247BE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.5.2 Чей голос звучит</w:t>
      </w:r>
    </w:p>
    <w:p w:rsidR="007247BE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.5.3 Предметы, интерьер в поле зрения;</w:t>
      </w:r>
    </w:p>
    <w:p w:rsidR="007247BE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.5.4 Особенности освещения, если они есть, заметные цвета, костюмы и внешность, выражения лиц, действия, жесты, манеры персонажей;</w:t>
      </w:r>
    </w:p>
    <w:p w:rsidR="007247BE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.5.5 Указывается источник непонятных звуков;</w:t>
      </w:r>
    </w:p>
    <w:p w:rsidR="007247BE" w:rsidRPr="007247BE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.5.6 Наиболее значимое для понимания развития сюжета</w:t>
      </w:r>
      <w:r w:rsidR="001077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247BE">
        <w:rPr>
          <w:rFonts w:ascii="Arial" w:eastAsia="Times New Roman" w:hAnsi="Arial" w:cs="Arial"/>
          <w:sz w:val="28"/>
          <w:szCs w:val="28"/>
          <w:lang w:eastAsia="ru-RU"/>
        </w:rPr>
        <w:t>и характера персонажа.</w:t>
      </w:r>
    </w:p>
    <w:p w:rsidR="007E071D" w:rsidRPr="00F727FB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10</w:t>
      </w:r>
      <w:r w:rsidR="00F727FB" w:rsidRPr="00F727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Требования к профессиональному </w:t>
      </w:r>
      <w:proofErr w:type="spellStart"/>
      <w:r w:rsidR="00F727FB" w:rsidRPr="00F727FB">
        <w:rPr>
          <w:rFonts w:ascii="Arial" w:eastAsia="Times New Roman" w:hAnsi="Arial" w:cs="Arial"/>
          <w:b/>
          <w:sz w:val="28"/>
          <w:szCs w:val="28"/>
          <w:lang w:eastAsia="ru-RU"/>
        </w:rPr>
        <w:t>тифлокомментатору</w:t>
      </w:r>
      <w:proofErr w:type="spellEnd"/>
    </w:p>
    <w:p w:rsidR="006D5432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6D5432">
        <w:rPr>
          <w:rFonts w:ascii="Arial" w:eastAsia="Times New Roman" w:hAnsi="Arial" w:cs="Arial"/>
          <w:sz w:val="28"/>
          <w:szCs w:val="28"/>
          <w:lang w:eastAsia="ru-RU"/>
        </w:rPr>
        <w:t xml:space="preserve">.1 </w:t>
      </w:r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 xml:space="preserve">Профессиональный </w:t>
      </w:r>
      <w:proofErr w:type="spellStart"/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>тифлокомментатор</w:t>
      </w:r>
      <w:proofErr w:type="spellEnd"/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 xml:space="preserve"> владеет универсальным набором навыков, обеспечивающим возможность проведения </w:t>
      </w:r>
      <w:proofErr w:type="spellStart"/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 xml:space="preserve"> по всем необходимым направлениям: </w:t>
      </w:r>
      <w:proofErr w:type="spellStart"/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тифлокомментирование</w:t>
      </w:r>
      <w:proofErr w:type="spellEnd"/>
      <w:r w:rsidR="006D5432" w:rsidRPr="006D5432">
        <w:rPr>
          <w:rFonts w:ascii="Arial" w:eastAsia="Times New Roman" w:hAnsi="Arial" w:cs="Arial"/>
          <w:sz w:val="28"/>
          <w:szCs w:val="28"/>
          <w:lang w:eastAsia="ru-RU"/>
        </w:rPr>
        <w:t xml:space="preserve"> фильмов, телепередач, театральных постановок, культурно-массовых, зрелищных и спортивных мероприятий, музейных и выставочных экспозиций, интернет-документов и т.д.</w:t>
      </w:r>
    </w:p>
    <w:p w:rsidR="000A3E85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>.2</w:t>
      </w:r>
      <w:r w:rsidR="001077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Треб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ования к образованию и обучению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A3E85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>.2.1 В</w:t>
      </w:r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ысшее образование (непрофильное) и дополнительное профессиональное образование – программы профессиональной переподготовки или повышения квали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>фикации по профилю деятельности.</w:t>
      </w:r>
    </w:p>
    <w:p w:rsidR="000A3E85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>.2.2 С</w:t>
      </w:r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реднее профессиональное образование (непрофильное) и дополнительное профессиональное образование - программы повышения квалификации и профессиональной переподготовки по профилю деятельности.</w:t>
      </w:r>
    </w:p>
    <w:p w:rsidR="000A3E85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>.2.3 Объем обучения</w:t>
      </w:r>
      <w:r w:rsidR="00D46800">
        <w:rPr>
          <w:rFonts w:ascii="Arial" w:eastAsia="Times New Roman" w:hAnsi="Arial" w:cs="Arial"/>
          <w:sz w:val="28"/>
          <w:szCs w:val="28"/>
          <w:lang w:eastAsia="ru-RU"/>
        </w:rPr>
        <w:t xml:space="preserve"> не менее</w:t>
      </w:r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 xml:space="preserve"> 142 часов для выработки навыков свободного генерирования, четкого и правильного произношения </w:t>
      </w:r>
      <w:proofErr w:type="spellStart"/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0A3E8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A3E85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 xml:space="preserve">.3 </w:t>
      </w:r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Особые условия допуска к работе</w:t>
      </w:r>
      <w:r w:rsidR="000A3E85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 xml:space="preserve">Профессиональное тестирование </w:t>
      </w:r>
      <w:r w:rsidR="00D37E3D">
        <w:rPr>
          <w:rFonts w:ascii="Arial" w:eastAsia="Times New Roman" w:hAnsi="Arial" w:cs="Arial"/>
          <w:sz w:val="28"/>
          <w:szCs w:val="28"/>
          <w:lang w:eastAsia="ru-RU"/>
        </w:rPr>
        <w:t xml:space="preserve">перед обучением </w:t>
      </w:r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с целью определения наличия у них (</w:t>
      </w:r>
      <w:proofErr w:type="spellStart"/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тифлокомментаторов</w:t>
      </w:r>
      <w:proofErr w:type="spellEnd"/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 xml:space="preserve">) личностных особенностей и профессиональных качеств, соответствующих критериям для отбора </w:t>
      </w:r>
      <w:proofErr w:type="spellStart"/>
      <w:r w:rsidR="000A3E85" w:rsidRPr="000A3E85">
        <w:rPr>
          <w:rFonts w:ascii="Arial" w:eastAsia="Times New Roman" w:hAnsi="Arial" w:cs="Arial"/>
          <w:sz w:val="28"/>
          <w:szCs w:val="28"/>
          <w:lang w:eastAsia="ru-RU"/>
        </w:rPr>
        <w:t>тифлокомментаторов</w:t>
      </w:r>
      <w:proofErr w:type="spellEnd"/>
      <w:r w:rsidR="00D37E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37E3D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D37E3D">
        <w:rPr>
          <w:rFonts w:ascii="Arial" w:eastAsia="Times New Roman" w:hAnsi="Arial" w:cs="Arial"/>
          <w:sz w:val="28"/>
          <w:szCs w:val="28"/>
          <w:lang w:eastAsia="ru-RU"/>
        </w:rPr>
        <w:t xml:space="preserve">.4 </w:t>
      </w:r>
      <w:r w:rsidR="00D37E3D" w:rsidRPr="00D37E3D">
        <w:rPr>
          <w:rFonts w:ascii="Arial" w:eastAsia="Times New Roman" w:hAnsi="Arial" w:cs="Arial"/>
          <w:sz w:val="28"/>
          <w:szCs w:val="28"/>
          <w:lang w:eastAsia="ru-RU"/>
        </w:rPr>
        <w:t>Дополнительные или специальные требования к специалистам</w:t>
      </w:r>
    </w:p>
    <w:p w:rsidR="00D37E3D" w:rsidRDefault="00AD11A1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D37E3D">
        <w:rPr>
          <w:rFonts w:ascii="Arial" w:eastAsia="Times New Roman" w:hAnsi="Arial" w:cs="Arial"/>
          <w:sz w:val="28"/>
          <w:szCs w:val="28"/>
          <w:lang w:eastAsia="ru-RU"/>
        </w:rPr>
        <w:t>.4.1</w:t>
      </w:r>
      <w:r w:rsidR="00D37E3D" w:rsidRPr="00D37E3D">
        <w:t xml:space="preserve"> </w:t>
      </w:r>
      <w:r w:rsidR="00D37E3D" w:rsidRPr="00D37E3D">
        <w:rPr>
          <w:rFonts w:ascii="Arial" w:eastAsia="Times New Roman" w:hAnsi="Arial" w:cs="Arial"/>
          <w:sz w:val="28"/>
          <w:szCs w:val="28"/>
          <w:lang w:eastAsia="ru-RU"/>
        </w:rPr>
        <w:t>Необходимые умения</w:t>
      </w:r>
      <w:r w:rsidR="00D37E3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D37E3D" w:rsidRDefault="00D37E3D" w:rsidP="001077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 xml:space="preserve">ри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проведении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>мение увидеть главное</w:t>
      </w:r>
      <w:r w:rsidR="00CF6E79">
        <w:rPr>
          <w:rFonts w:ascii="Arial" w:eastAsia="Times New Roman" w:hAnsi="Arial" w:cs="Arial"/>
          <w:sz w:val="28"/>
          <w:szCs w:val="28"/>
          <w:lang w:eastAsia="ru-RU"/>
        </w:rPr>
        <w:t xml:space="preserve"> и интерпретировать увиденное;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>выбрать самое важное в зрительном образе и редактировать свою речь</w:t>
      </w:r>
      <w:r w:rsidR="00CF6E79">
        <w:rPr>
          <w:rFonts w:ascii="Arial" w:eastAsia="Times New Roman" w:hAnsi="Arial" w:cs="Arial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наблюдательно</w:t>
      </w:r>
      <w:r w:rsidR="00CF6E79">
        <w:rPr>
          <w:rFonts w:ascii="Arial" w:eastAsia="Times New Roman" w:hAnsi="Arial" w:cs="Arial"/>
          <w:sz w:val="28"/>
          <w:szCs w:val="28"/>
          <w:lang w:eastAsia="ru-RU"/>
        </w:rPr>
        <w:t>сть;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>ысокая культура речи, лакон</w:t>
      </w:r>
      <w:r>
        <w:rPr>
          <w:rFonts w:ascii="Arial" w:eastAsia="Times New Roman" w:hAnsi="Arial" w:cs="Arial"/>
          <w:sz w:val="28"/>
          <w:szCs w:val="28"/>
          <w:lang w:eastAsia="ru-RU"/>
        </w:rPr>
        <w:t>ичность и</w:t>
      </w:r>
      <w:r w:rsidR="00CF6E79">
        <w:rPr>
          <w:rFonts w:ascii="Arial" w:eastAsia="Times New Roman" w:hAnsi="Arial" w:cs="Arial"/>
          <w:sz w:val="28"/>
          <w:szCs w:val="28"/>
          <w:lang w:eastAsia="ru-RU"/>
        </w:rPr>
        <w:t xml:space="preserve"> тактичность выражений; дыхание;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четкая дикция, п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="00CF6E79">
        <w:rPr>
          <w:rFonts w:ascii="Arial" w:eastAsia="Times New Roman" w:hAnsi="Arial" w:cs="Arial"/>
          <w:sz w:val="28"/>
          <w:szCs w:val="28"/>
          <w:lang w:eastAsia="ru-RU"/>
        </w:rPr>
        <w:t>вильное использование интонации;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>вучный голос, тембр голоса, не препятствую</w:t>
      </w:r>
      <w:r w:rsidR="00CF6E79">
        <w:rPr>
          <w:rFonts w:ascii="Arial" w:eastAsia="Times New Roman" w:hAnsi="Arial" w:cs="Arial"/>
          <w:sz w:val="28"/>
          <w:szCs w:val="28"/>
          <w:lang w:eastAsia="ru-RU"/>
        </w:rPr>
        <w:t xml:space="preserve">щий восприятию </w:t>
      </w:r>
      <w:proofErr w:type="spellStart"/>
      <w:r w:rsid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CF6E79">
        <w:rPr>
          <w:rFonts w:ascii="Arial" w:eastAsia="Times New Roman" w:hAnsi="Arial" w:cs="Arial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сведение воедино результатов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 xml:space="preserve"> умений в виде свободного генерирования </w:t>
      </w:r>
      <w:proofErr w:type="spellStart"/>
      <w:r w:rsidRPr="00D37E3D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="00CF6E7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F6E79" w:rsidRDefault="00D37E3D" w:rsidP="004853F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D37E3D"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 xml:space="preserve">ри работе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 объектом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 xml:space="preserve">мение вникнуть и разобраться в специальных аспектах по тематике предмета, к которому готовится </w:t>
      </w:r>
      <w:proofErr w:type="spellStart"/>
      <w:r w:rsidRPr="00D37E3D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; в</w:t>
      </w:r>
      <w:r w:rsidRPr="00D37E3D">
        <w:rPr>
          <w:rFonts w:ascii="Arial" w:eastAsia="Times New Roman" w:hAnsi="Arial" w:cs="Arial"/>
          <w:sz w:val="28"/>
          <w:szCs w:val="28"/>
          <w:lang w:eastAsia="ru-RU"/>
        </w:rPr>
        <w:t>ыявление ключевых аспектов темы для изучения их с учетом принятой терминологии</w:t>
      </w:r>
      <w:r w:rsidR="00CF6E7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F6E79" w:rsidRDefault="00CF6E79" w:rsidP="004853F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>ри работе с дополнительной информацией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р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>абота со справочно-библио</w:t>
      </w:r>
      <w:r>
        <w:rPr>
          <w:rFonts w:ascii="Arial" w:eastAsia="Times New Roman" w:hAnsi="Arial" w:cs="Arial"/>
          <w:sz w:val="28"/>
          <w:szCs w:val="28"/>
          <w:lang w:eastAsia="ru-RU"/>
        </w:rPr>
        <w:t>графическим аппаратом библиотек; у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>мение искать и отби</w:t>
      </w:r>
      <w:r>
        <w:rPr>
          <w:rFonts w:ascii="Arial" w:eastAsia="Times New Roman" w:hAnsi="Arial" w:cs="Arial"/>
          <w:sz w:val="28"/>
          <w:szCs w:val="28"/>
          <w:lang w:eastAsia="ru-RU"/>
        </w:rPr>
        <w:t>рать информацию в сети интернет; у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>мение искать и</w:t>
      </w:r>
      <w:r>
        <w:rPr>
          <w:rFonts w:ascii="Arial" w:eastAsia="Times New Roman" w:hAnsi="Arial" w:cs="Arial"/>
          <w:sz w:val="28"/>
          <w:szCs w:val="28"/>
          <w:lang w:eastAsia="ru-RU"/>
        </w:rPr>
        <w:t>нформацию в справочных изданиях; о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тбор специальной информации для подготовки грамотного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F6E79" w:rsidRDefault="00CF6E79" w:rsidP="004853F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п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ри подготовке письменного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и автоматиз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ированного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мение составить, расположить и оформить текстовые заготовки для генерирования лаконичного стилистически правильного и грамотного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видеоматериала или статичного изображения предмета, пространства или действия</w:t>
      </w:r>
      <w:r>
        <w:rPr>
          <w:rFonts w:ascii="Arial" w:eastAsia="Times New Roman" w:hAnsi="Arial" w:cs="Arial"/>
          <w:sz w:val="28"/>
          <w:szCs w:val="28"/>
          <w:lang w:eastAsia="ru-RU"/>
        </w:rPr>
        <w:t>; у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мение использовать персональный компьютер и работать со специальными компьютерными программами (для создания текста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в формате SRT либо на основе использования </w:t>
      </w:r>
      <w:r w:rsidR="004853FC" w:rsidRPr="00CF6E79">
        <w:rPr>
          <w:rFonts w:ascii="Arial" w:eastAsia="Times New Roman" w:hAnsi="Arial" w:cs="Arial"/>
          <w:sz w:val="28"/>
          <w:szCs w:val="28"/>
          <w:lang w:eastAsia="ru-RU"/>
        </w:rPr>
        <w:t>тайм кода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при написании текста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в текс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товом редакторе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Word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); у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мение воспроизвести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звучным голосом перед микрофоном в студии с четкой дикцией, с правильным использованием интонации, с правильным дыханием (при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тифлокомментировании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видеоматериа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ла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тифлокомментатором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); у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мение внятно объяснить диктору как, с какими интонациями, в каком темпе должен быть произнесен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тифлокомментарий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(при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тифлокомментир</w:t>
      </w:r>
      <w:r>
        <w:rPr>
          <w:rFonts w:ascii="Arial" w:eastAsia="Times New Roman" w:hAnsi="Arial" w:cs="Arial"/>
          <w:sz w:val="28"/>
          <w:szCs w:val="28"/>
          <w:lang w:eastAsia="ru-RU"/>
        </w:rPr>
        <w:t>овании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видеоматериала диктором); у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мение оформить готовый текст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к статичному изображению предмета, пространства или действия или для его вк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лючения в текст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тифлоаудиогида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. В случае оформления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текста </w:t>
      </w:r>
      <w:proofErr w:type="spellStart"/>
      <w:r w:rsidRPr="00CF6E79">
        <w:rPr>
          <w:rFonts w:ascii="Arial" w:eastAsia="Times New Roman" w:hAnsi="Arial" w:cs="Arial"/>
          <w:sz w:val="28"/>
          <w:szCs w:val="28"/>
          <w:lang w:eastAsia="ru-RU"/>
        </w:rPr>
        <w:t>тифлокомментария</w:t>
      </w:r>
      <w:proofErr w:type="spellEnd"/>
      <w:r w:rsidRPr="00CF6E79">
        <w:rPr>
          <w:rFonts w:ascii="Arial" w:eastAsia="Times New Roman" w:hAnsi="Arial" w:cs="Arial"/>
          <w:sz w:val="28"/>
          <w:szCs w:val="28"/>
          <w:lang w:eastAsia="ru-RU"/>
        </w:rPr>
        <w:t xml:space="preserve"> к статичному изображению предмета, пространства 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ли </w:t>
      </w:r>
      <w:r w:rsidR="007704DD">
        <w:rPr>
          <w:rFonts w:ascii="Arial" w:eastAsia="Times New Roman" w:hAnsi="Arial" w:cs="Arial"/>
          <w:sz w:val="28"/>
          <w:szCs w:val="28"/>
          <w:lang w:eastAsia="ru-RU"/>
        </w:rPr>
        <w:t>действия,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тифлоаудиогиду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иметь грамотный русский язык и в</w:t>
      </w:r>
      <w:r w:rsidRPr="00CF6E79">
        <w:rPr>
          <w:rFonts w:ascii="Arial" w:eastAsia="Times New Roman" w:hAnsi="Arial" w:cs="Arial"/>
          <w:sz w:val="28"/>
          <w:szCs w:val="28"/>
          <w:lang w:eastAsia="ru-RU"/>
        </w:rPr>
        <w:t>ладеть литературным языком.</w:t>
      </w:r>
    </w:p>
    <w:p w:rsidR="005D47A7" w:rsidRDefault="00AD11A1" w:rsidP="004853FC">
      <w:pPr>
        <w:spacing w:after="0" w:line="360" w:lineRule="auto"/>
        <w:ind w:firstLine="709"/>
        <w:jc w:val="both"/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5D47A7">
        <w:rPr>
          <w:rFonts w:ascii="Arial" w:eastAsia="Times New Roman" w:hAnsi="Arial" w:cs="Arial"/>
          <w:sz w:val="28"/>
          <w:szCs w:val="28"/>
          <w:lang w:eastAsia="ru-RU"/>
        </w:rPr>
        <w:t>.4.2 Необходимые и универсальные знания</w:t>
      </w:r>
      <w:r w:rsidR="00CF6E79" w:rsidRPr="00CF6E79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5D47A7" w:rsidRPr="005D47A7">
        <w:t xml:space="preserve"> </w:t>
      </w:r>
    </w:p>
    <w:p w:rsidR="005D47A7" w:rsidRPr="00C070E4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D47A7" w:rsidRPr="00C070E4">
        <w:rPr>
          <w:rFonts w:ascii="Arial" w:eastAsia="Times New Roman" w:hAnsi="Arial" w:cs="Arial"/>
          <w:sz w:val="28"/>
          <w:szCs w:val="28"/>
          <w:lang w:eastAsia="ru-RU"/>
        </w:rPr>
        <w:t xml:space="preserve">высокая эрудиция, большой словарный запас, владение терминологией по тематике </w:t>
      </w:r>
      <w:proofErr w:type="spellStart"/>
      <w:r w:rsidR="005D47A7" w:rsidRPr="00C070E4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5D47A7" w:rsidRP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5D47A7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удожественная отечественная и зарубежная литература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D47A7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стория отечественная, зарубежная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D47A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сновы физической культуры и спортивной работы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ранспорт (общие представления)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ехника (общие представления)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4853FC" w:rsidRDefault="004853FC" w:rsidP="00EC3BE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 w:rsidRPr="004853FC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5D47A7" w:rsidRPr="004853FC">
        <w:rPr>
          <w:rFonts w:ascii="Arial" w:eastAsia="Times New Roman" w:hAnsi="Arial" w:cs="Arial"/>
          <w:sz w:val="28"/>
          <w:szCs w:val="28"/>
          <w:lang w:eastAsia="ru-RU"/>
        </w:rPr>
        <w:t>сновы производства</w:t>
      </w:r>
      <w:r w:rsidR="00C070E4" w:rsidRPr="004853F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сновы сельского хозяйства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сновы биологии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едицина (общие представления)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оенное дело, униформа, оружие, военная техника (общие представления)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рамматика и стилистика русского языка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ультура речи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4853FC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4853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ф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онетика и акустика, техника речи; нормы современного литературного произношения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EC3BE6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C3B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равила комментируемых спортивных состязаний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EC3BE6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C3B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иноязык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EC3BE6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C3B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сновы телевизионной редактуры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EC3BE6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C3B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сновы драматургии и язык театра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EC3BE6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C3B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ормативные документы, определяющие требования к проведению массовых зрелищных театрализованных мероприятий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D47A7" w:rsidRPr="005D47A7" w:rsidRDefault="00EC3BE6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C3B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сихология воздействия аудиовизуального произведения на зрителя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F6E79" w:rsidRDefault="00EC3BE6" w:rsidP="00EC3BE6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70E4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="005D47A7" w:rsidRPr="005D47A7">
        <w:rPr>
          <w:rFonts w:ascii="Arial" w:eastAsia="Times New Roman" w:hAnsi="Arial" w:cs="Arial"/>
          <w:sz w:val="28"/>
          <w:szCs w:val="28"/>
          <w:lang w:eastAsia="ru-RU"/>
        </w:rPr>
        <w:t>нание особенностей восприятия незрячих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B37AC8" w:rsidRPr="000B759B" w:rsidRDefault="00AD11A1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0B759B"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.4.3 </w:t>
      </w:r>
      <w:r w:rsidR="006F2B8C" w:rsidRPr="000B759B">
        <w:rPr>
          <w:rFonts w:ascii="Arial" w:eastAsia="Times New Roman" w:hAnsi="Arial" w:cs="Arial"/>
          <w:sz w:val="28"/>
          <w:szCs w:val="28"/>
          <w:lang w:eastAsia="ru-RU"/>
        </w:rPr>
        <w:t>Другие характеристики: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ф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изическая выносливость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орошее зрение и цветоощущение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ороший слух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272E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бщительность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272E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ыраженный познавательный интерес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ысокий самоконтроль поведения и эмоций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э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моциональная и общая психологическая устойчивость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рганизованность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орошая концентрация, переключение и распределение внимания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орошо развитое логическое и образное мышление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орошая образная и эмоциональная память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5370F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орошая произвольная зрительная память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P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озможность наблюдения за подвижным изображением предмета, пространства или действия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 xml:space="preserve"> или осмотра статического изображения предмета, пространства или действия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F2B8C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 xml:space="preserve">озможность сидеть в свободной позе при стационарных условиях </w:t>
      </w:r>
      <w:proofErr w:type="spellStart"/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тифлокомментирования</w:t>
      </w:r>
      <w:proofErr w:type="spellEnd"/>
      <w:r w:rsidR="006F2B8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F2B8C" w:rsidRDefault="00AD11A1" w:rsidP="000B759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6F2B8C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DC5A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7704DD">
        <w:rPr>
          <w:rFonts w:ascii="Arial" w:eastAsia="Times New Roman" w:hAnsi="Arial" w:cs="Arial"/>
          <w:sz w:val="28"/>
          <w:szCs w:val="28"/>
          <w:lang w:eastAsia="ru-RU"/>
        </w:rPr>
        <w:t xml:space="preserve">ребования к опыту практической </w:t>
      </w:r>
      <w:r w:rsidR="006F2B8C" w:rsidRPr="006F2B8C">
        <w:rPr>
          <w:rFonts w:ascii="Arial" w:eastAsia="Times New Roman" w:hAnsi="Arial" w:cs="Arial"/>
          <w:sz w:val="28"/>
          <w:szCs w:val="28"/>
          <w:lang w:eastAsia="ru-RU"/>
        </w:rPr>
        <w:t xml:space="preserve">работы </w:t>
      </w:r>
    </w:p>
    <w:p w:rsidR="0045370F" w:rsidRPr="0045370F" w:rsidRDefault="00AD11A1" w:rsidP="000B759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45370F">
        <w:rPr>
          <w:rFonts w:ascii="Arial" w:eastAsia="Times New Roman" w:hAnsi="Arial" w:cs="Arial"/>
          <w:sz w:val="28"/>
          <w:szCs w:val="28"/>
          <w:lang w:eastAsia="ru-RU"/>
        </w:rPr>
        <w:t>.5.1 Т</w:t>
      </w:r>
      <w:r w:rsidR="006F2B8C" w:rsidRPr="00DC5AAB">
        <w:rPr>
          <w:rFonts w:ascii="Arial" w:eastAsia="Times New Roman" w:hAnsi="Arial" w:cs="Arial"/>
          <w:sz w:val="28"/>
          <w:szCs w:val="28"/>
          <w:lang w:eastAsia="ru-RU"/>
        </w:rPr>
        <w:t>ребования</w:t>
      </w:r>
      <w:r w:rsidR="006F2B8C" w:rsidRPr="00BA5E21">
        <w:rPr>
          <w:rFonts w:ascii="Arial" w:hAnsi="Arial" w:cs="Arial"/>
          <w:sz w:val="28"/>
          <w:szCs w:val="28"/>
        </w:rPr>
        <w:t xml:space="preserve"> к стажу работы </w:t>
      </w:r>
      <w:proofErr w:type="spellStart"/>
      <w:r w:rsidR="006F2B8C" w:rsidRPr="00BA5E21">
        <w:rPr>
          <w:rFonts w:ascii="Arial" w:hAnsi="Arial" w:cs="Arial"/>
          <w:sz w:val="28"/>
          <w:szCs w:val="28"/>
        </w:rPr>
        <w:t>тифлокомментаторов</w:t>
      </w:r>
      <w:proofErr w:type="spellEnd"/>
      <w:r w:rsidR="006F2B8C" w:rsidRPr="00BA5E21">
        <w:rPr>
          <w:rFonts w:ascii="Arial" w:hAnsi="Arial" w:cs="Arial"/>
          <w:sz w:val="28"/>
          <w:szCs w:val="28"/>
        </w:rPr>
        <w:t xml:space="preserve"> не </w:t>
      </w:r>
      <w:r w:rsidR="006F2B8C" w:rsidRPr="0045370F">
        <w:rPr>
          <w:rFonts w:ascii="Arial" w:eastAsia="Times New Roman" w:hAnsi="Arial" w:cs="Arial"/>
          <w:sz w:val="28"/>
          <w:szCs w:val="28"/>
          <w:lang w:eastAsia="ru-RU"/>
        </w:rPr>
        <w:t>предъявляются.</w:t>
      </w:r>
    </w:p>
    <w:p w:rsidR="0045370F" w:rsidRPr="007704DD" w:rsidRDefault="00AD11A1" w:rsidP="000B759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45370F" w:rsidRPr="0045370F">
        <w:rPr>
          <w:rFonts w:ascii="Arial" w:eastAsia="Times New Roman" w:hAnsi="Arial" w:cs="Arial"/>
          <w:sz w:val="28"/>
          <w:szCs w:val="28"/>
          <w:lang w:eastAsia="ru-RU"/>
        </w:rPr>
        <w:t xml:space="preserve">.5.2 </w:t>
      </w:r>
      <w:r w:rsidR="0045370F">
        <w:rPr>
          <w:rFonts w:ascii="Arial" w:eastAsia="Times New Roman" w:hAnsi="Arial" w:cs="Arial"/>
          <w:sz w:val="28"/>
          <w:szCs w:val="28"/>
          <w:lang w:eastAsia="ru-RU"/>
        </w:rPr>
        <w:t xml:space="preserve">По квалификационной категории </w:t>
      </w:r>
      <w:proofErr w:type="spellStart"/>
      <w:r w:rsidR="0045370F">
        <w:rPr>
          <w:rFonts w:ascii="Arial" w:eastAsia="Times New Roman" w:hAnsi="Arial" w:cs="Arial"/>
          <w:sz w:val="28"/>
          <w:szCs w:val="28"/>
          <w:lang w:eastAsia="ru-RU"/>
        </w:rPr>
        <w:t>тифлокомментатора</w:t>
      </w:r>
      <w:proofErr w:type="spellEnd"/>
      <w:r w:rsidR="0045370F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определяется уровень его квалификации. </w:t>
      </w:r>
    </w:p>
    <w:p w:rsidR="00355021" w:rsidRPr="00B253D0" w:rsidRDefault="00AD11A1" w:rsidP="000B759B">
      <w:pPr>
        <w:tabs>
          <w:tab w:val="left" w:pos="1277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B253D0">
        <w:rPr>
          <w:rFonts w:ascii="Arial" w:hAnsi="Arial" w:cs="Arial"/>
          <w:b/>
          <w:sz w:val="28"/>
          <w:szCs w:val="28"/>
        </w:rPr>
        <w:t xml:space="preserve"> </w:t>
      </w:r>
      <w:r w:rsidR="00355021" w:rsidRPr="00B253D0">
        <w:rPr>
          <w:rFonts w:ascii="Arial" w:hAnsi="Arial" w:cs="Arial"/>
          <w:b/>
          <w:sz w:val="28"/>
          <w:szCs w:val="28"/>
        </w:rPr>
        <w:t xml:space="preserve">Требования к рабочему месту </w:t>
      </w:r>
    </w:p>
    <w:p w:rsidR="00355021" w:rsidRPr="004979D8" w:rsidRDefault="00AD11A1" w:rsidP="000B759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4979D8" w:rsidRPr="004979D8">
        <w:rPr>
          <w:rFonts w:ascii="Arial" w:hAnsi="Arial" w:cs="Arial"/>
          <w:sz w:val="28"/>
          <w:szCs w:val="28"/>
        </w:rPr>
        <w:t xml:space="preserve">.1 </w:t>
      </w:r>
      <w:r w:rsidR="00355021" w:rsidRPr="004979D8">
        <w:rPr>
          <w:rFonts w:ascii="Arial" w:hAnsi="Arial" w:cs="Arial"/>
          <w:sz w:val="28"/>
          <w:szCs w:val="28"/>
        </w:rPr>
        <w:t>Наличие стола, письменных принадлежностей и бумаги для пометок</w:t>
      </w:r>
      <w:r w:rsidR="004979D8" w:rsidRPr="004979D8">
        <w:rPr>
          <w:rFonts w:ascii="Arial" w:hAnsi="Arial" w:cs="Arial"/>
          <w:sz w:val="28"/>
          <w:szCs w:val="28"/>
        </w:rPr>
        <w:t xml:space="preserve">. </w:t>
      </w:r>
      <w:r w:rsidR="00355021" w:rsidRPr="004979D8">
        <w:rPr>
          <w:rFonts w:ascii="Arial" w:hAnsi="Arial" w:cs="Arial"/>
          <w:sz w:val="28"/>
          <w:szCs w:val="28"/>
        </w:rPr>
        <w:t xml:space="preserve">Местное освещение, направленное на бумагу для пометок при стационарных условиях </w:t>
      </w:r>
      <w:proofErr w:type="spellStart"/>
      <w:r w:rsidR="00355021" w:rsidRPr="004979D8">
        <w:rPr>
          <w:rFonts w:ascii="Arial" w:hAnsi="Arial" w:cs="Arial"/>
          <w:sz w:val="28"/>
          <w:szCs w:val="28"/>
        </w:rPr>
        <w:t>тифлокомментирования</w:t>
      </w:r>
      <w:proofErr w:type="spellEnd"/>
      <w:r w:rsidR="00355021" w:rsidRPr="004979D8">
        <w:rPr>
          <w:rFonts w:ascii="Arial" w:hAnsi="Arial" w:cs="Arial"/>
          <w:sz w:val="28"/>
          <w:szCs w:val="28"/>
        </w:rPr>
        <w:t xml:space="preserve"> и не препятствующее наблюдению за объектом </w:t>
      </w:r>
      <w:proofErr w:type="spellStart"/>
      <w:r w:rsidR="00355021" w:rsidRPr="004979D8">
        <w:rPr>
          <w:rFonts w:ascii="Arial" w:hAnsi="Arial" w:cs="Arial"/>
          <w:sz w:val="28"/>
          <w:szCs w:val="28"/>
        </w:rPr>
        <w:t>тифлокомментиро</w:t>
      </w:r>
      <w:r w:rsidR="00D46800">
        <w:rPr>
          <w:rFonts w:ascii="Arial" w:hAnsi="Arial" w:cs="Arial"/>
          <w:sz w:val="28"/>
          <w:szCs w:val="28"/>
        </w:rPr>
        <w:t>в</w:t>
      </w:r>
      <w:r w:rsidR="00355021" w:rsidRPr="004979D8">
        <w:rPr>
          <w:rFonts w:ascii="Arial" w:hAnsi="Arial" w:cs="Arial"/>
          <w:sz w:val="28"/>
          <w:szCs w:val="28"/>
        </w:rPr>
        <w:t>ания</w:t>
      </w:r>
      <w:proofErr w:type="spellEnd"/>
    </w:p>
    <w:p w:rsidR="00355021" w:rsidRPr="004979D8" w:rsidRDefault="00AD11A1" w:rsidP="000B759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4979D8" w:rsidRPr="004979D8">
        <w:rPr>
          <w:rFonts w:ascii="Arial" w:hAnsi="Arial" w:cs="Arial"/>
          <w:sz w:val="28"/>
          <w:szCs w:val="28"/>
        </w:rPr>
        <w:t xml:space="preserve">.2 </w:t>
      </w:r>
      <w:r w:rsidR="00355021" w:rsidRPr="004979D8">
        <w:rPr>
          <w:rFonts w:ascii="Arial" w:hAnsi="Arial" w:cs="Arial"/>
          <w:sz w:val="28"/>
          <w:szCs w:val="28"/>
        </w:rPr>
        <w:t xml:space="preserve">Использование в стационарных условиях специальной кабинки для синхронного перевода или </w:t>
      </w:r>
      <w:proofErr w:type="spellStart"/>
      <w:r w:rsidR="00355021" w:rsidRPr="004979D8">
        <w:rPr>
          <w:rFonts w:ascii="Arial" w:hAnsi="Arial" w:cs="Arial"/>
          <w:sz w:val="28"/>
          <w:szCs w:val="28"/>
        </w:rPr>
        <w:t>тифлокомментирования</w:t>
      </w:r>
      <w:proofErr w:type="spellEnd"/>
      <w:r w:rsidR="00355021" w:rsidRPr="004979D8">
        <w:rPr>
          <w:rFonts w:ascii="Arial" w:hAnsi="Arial" w:cs="Arial"/>
          <w:sz w:val="28"/>
          <w:szCs w:val="28"/>
        </w:rPr>
        <w:t>, а также переносных беспроводных радиосистем (</w:t>
      </w:r>
      <w:proofErr w:type="spellStart"/>
      <w:r w:rsidR="00355021" w:rsidRPr="004979D8">
        <w:rPr>
          <w:rFonts w:ascii="Arial" w:hAnsi="Arial" w:cs="Arial"/>
          <w:sz w:val="28"/>
          <w:szCs w:val="28"/>
        </w:rPr>
        <w:t>радиогид</w:t>
      </w:r>
      <w:proofErr w:type="spellEnd"/>
      <w:r w:rsidR="00355021" w:rsidRPr="004979D8">
        <w:rPr>
          <w:rFonts w:ascii="Arial" w:hAnsi="Arial" w:cs="Arial"/>
          <w:sz w:val="28"/>
          <w:szCs w:val="28"/>
        </w:rPr>
        <w:t>), если зал не оснащен стационарным оборудованием для синхронного перевода</w:t>
      </w:r>
    </w:p>
    <w:p w:rsidR="00355021" w:rsidRPr="004979D8" w:rsidRDefault="00AD11A1" w:rsidP="000B759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4979D8" w:rsidRPr="004979D8">
        <w:rPr>
          <w:rFonts w:ascii="Arial" w:hAnsi="Arial" w:cs="Arial"/>
          <w:sz w:val="28"/>
          <w:szCs w:val="28"/>
        </w:rPr>
        <w:t xml:space="preserve">.3 </w:t>
      </w:r>
      <w:r w:rsidR="00355021" w:rsidRPr="004979D8">
        <w:rPr>
          <w:rFonts w:ascii="Arial" w:hAnsi="Arial" w:cs="Arial"/>
          <w:sz w:val="28"/>
          <w:szCs w:val="28"/>
        </w:rPr>
        <w:t>Бесшумная вентиляция</w:t>
      </w:r>
      <w:r w:rsidR="004979D8" w:rsidRPr="004979D8">
        <w:rPr>
          <w:rFonts w:ascii="Arial" w:hAnsi="Arial" w:cs="Arial"/>
          <w:sz w:val="28"/>
          <w:szCs w:val="28"/>
        </w:rPr>
        <w:t xml:space="preserve">. </w:t>
      </w:r>
      <w:r w:rsidR="00355021" w:rsidRPr="004979D8">
        <w:rPr>
          <w:rFonts w:ascii="Arial" w:hAnsi="Arial" w:cs="Arial"/>
          <w:sz w:val="28"/>
          <w:szCs w:val="28"/>
        </w:rPr>
        <w:t>Наличие питьевой воды</w:t>
      </w:r>
      <w:r w:rsidR="004979D8" w:rsidRPr="004979D8">
        <w:rPr>
          <w:rFonts w:ascii="Arial" w:hAnsi="Arial" w:cs="Arial"/>
          <w:sz w:val="28"/>
          <w:szCs w:val="28"/>
        </w:rPr>
        <w:t xml:space="preserve">. </w:t>
      </w:r>
      <w:r w:rsidR="00355021" w:rsidRPr="004979D8">
        <w:rPr>
          <w:rFonts w:ascii="Arial" w:hAnsi="Arial" w:cs="Arial"/>
          <w:sz w:val="28"/>
          <w:szCs w:val="28"/>
        </w:rPr>
        <w:t xml:space="preserve">В случае аудиозаписи </w:t>
      </w:r>
      <w:proofErr w:type="spellStart"/>
      <w:r w:rsidR="00355021" w:rsidRPr="004979D8">
        <w:rPr>
          <w:rFonts w:ascii="Arial" w:hAnsi="Arial" w:cs="Arial"/>
          <w:sz w:val="28"/>
          <w:szCs w:val="28"/>
        </w:rPr>
        <w:t>тифлокомментария</w:t>
      </w:r>
      <w:proofErr w:type="spellEnd"/>
      <w:r w:rsidR="00355021" w:rsidRPr="004979D8">
        <w:rPr>
          <w:rFonts w:ascii="Arial" w:hAnsi="Arial" w:cs="Arial"/>
          <w:sz w:val="28"/>
          <w:szCs w:val="28"/>
        </w:rPr>
        <w:t xml:space="preserve"> с голоса </w:t>
      </w:r>
      <w:proofErr w:type="spellStart"/>
      <w:r w:rsidR="00355021" w:rsidRPr="004979D8">
        <w:rPr>
          <w:rFonts w:ascii="Arial" w:hAnsi="Arial" w:cs="Arial"/>
          <w:sz w:val="28"/>
          <w:szCs w:val="28"/>
        </w:rPr>
        <w:t>тифлокомментатора</w:t>
      </w:r>
      <w:proofErr w:type="spellEnd"/>
      <w:r w:rsidR="00355021" w:rsidRPr="004979D8">
        <w:rPr>
          <w:rFonts w:ascii="Arial" w:hAnsi="Arial" w:cs="Arial"/>
          <w:sz w:val="28"/>
          <w:szCs w:val="28"/>
        </w:rPr>
        <w:t>:</w:t>
      </w:r>
    </w:p>
    <w:p w:rsidR="00355021" w:rsidRPr="004979D8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979D8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355021" w:rsidRPr="004979D8">
        <w:rPr>
          <w:rFonts w:ascii="Arial" w:eastAsia="Times New Roman" w:hAnsi="Arial" w:cs="Arial"/>
          <w:sz w:val="28"/>
          <w:szCs w:val="28"/>
          <w:lang w:eastAsia="ru-RU"/>
        </w:rPr>
        <w:t>аличие секундомера</w:t>
      </w:r>
      <w:r w:rsidR="004979D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55021" w:rsidRDefault="000B759B" w:rsidP="000B759B">
      <w:pPr>
        <w:pStyle w:val="a3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75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979D8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355021" w:rsidRPr="004979D8">
        <w:rPr>
          <w:rFonts w:ascii="Arial" w:eastAsia="Times New Roman" w:hAnsi="Arial" w:cs="Arial"/>
          <w:sz w:val="28"/>
          <w:szCs w:val="28"/>
          <w:lang w:eastAsia="ru-RU"/>
        </w:rPr>
        <w:t>аличие персонального компьютера и специальных компьютерных программ</w:t>
      </w:r>
      <w:r w:rsidR="004979D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F13EC" w:rsidRPr="00FB1D5F" w:rsidRDefault="00FB1D5F" w:rsidP="00FB1D5F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49B5" w:rsidTr="00736FFC">
        <w:tc>
          <w:tcPr>
            <w:tcW w:w="9345" w:type="dxa"/>
            <w:tcBorders>
              <w:left w:val="nil"/>
              <w:right w:val="nil"/>
            </w:tcBorders>
          </w:tcPr>
          <w:p w:rsidR="00420909" w:rsidRPr="00420909" w:rsidRDefault="00420909" w:rsidP="004209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909">
              <w:rPr>
                <w:rFonts w:ascii="Arial" w:hAnsi="Arial" w:cs="Arial"/>
                <w:sz w:val="24"/>
                <w:szCs w:val="24"/>
              </w:rPr>
              <w:t xml:space="preserve">УДК  364.044.26+79.01./09           </w:t>
            </w:r>
            <w:r w:rsidRPr="00420909">
              <w:rPr>
                <w:rFonts w:ascii="Arial" w:hAnsi="Arial" w:cs="Arial"/>
                <w:sz w:val="24"/>
                <w:szCs w:val="24"/>
              </w:rPr>
              <w:tab/>
              <w:t>ОКС</w:t>
            </w:r>
            <w:r w:rsidRPr="00420909">
              <w:rPr>
                <w:rFonts w:ascii="Arial" w:hAnsi="Arial" w:cs="Arial"/>
                <w:sz w:val="24"/>
                <w:szCs w:val="24"/>
              </w:rPr>
              <w:tab/>
              <w:t>33.160.01</w:t>
            </w:r>
          </w:p>
          <w:p w:rsidR="00FD49B5" w:rsidRDefault="00420909" w:rsidP="004209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909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proofErr w:type="spellStart"/>
            <w:r w:rsidRPr="00420909">
              <w:rPr>
                <w:rFonts w:ascii="Arial" w:hAnsi="Arial" w:cs="Arial"/>
                <w:sz w:val="24"/>
                <w:szCs w:val="24"/>
              </w:rPr>
              <w:t>тифлокомментирование</w:t>
            </w:r>
            <w:proofErr w:type="spellEnd"/>
            <w:r w:rsidRPr="00420909">
              <w:rPr>
                <w:rFonts w:ascii="Arial" w:hAnsi="Arial" w:cs="Arial"/>
                <w:sz w:val="24"/>
                <w:szCs w:val="24"/>
              </w:rPr>
              <w:t xml:space="preserve">, виды </w:t>
            </w:r>
            <w:proofErr w:type="spellStart"/>
            <w:r w:rsidRPr="00420909">
              <w:rPr>
                <w:rFonts w:ascii="Arial" w:hAnsi="Arial" w:cs="Arial"/>
                <w:sz w:val="24"/>
                <w:szCs w:val="24"/>
              </w:rPr>
              <w:t>тифлокомментирования</w:t>
            </w:r>
            <w:proofErr w:type="spellEnd"/>
            <w:r w:rsidRPr="004209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0909">
              <w:rPr>
                <w:rFonts w:ascii="Arial" w:hAnsi="Arial" w:cs="Arial"/>
                <w:sz w:val="24"/>
                <w:szCs w:val="24"/>
              </w:rPr>
              <w:t>тифлокомментатор</w:t>
            </w:r>
            <w:proofErr w:type="spellEnd"/>
            <w:r w:rsidRPr="00420909">
              <w:rPr>
                <w:rFonts w:ascii="Arial" w:hAnsi="Arial" w:cs="Arial"/>
                <w:sz w:val="24"/>
                <w:szCs w:val="24"/>
              </w:rPr>
              <w:t xml:space="preserve">, мобильная группа </w:t>
            </w:r>
            <w:proofErr w:type="spellStart"/>
            <w:r w:rsidRPr="00420909">
              <w:rPr>
                <w:rFonts w:ascii="Arial" w:hAnsi="Arial" w:cs="Arial"/>
                <w:sz w:val="24"/>
                <w:szCs w:val="24"/>
              </w:rPr>
              <w:t>тифлокомментирования</w:t>
            </w:r>
            <w:proofErr w:type="spellEnd"/>
            <w:r w:rsidRPr="00420909">
              <w:rPr>
                <w:rFonts w:ascii="Arial" w:hAnsi="Arial" w:cs="Arial"/>
                <w:sz w:val="24"/>
                <w:szCs w:val="24"/>
              </w:rPr>
              <w:t xml:space="preserve">, оборудование для </w:t>
            </w:r>
            <w:proofErr w:type="spellStart"/>
            <w:r w:rsidRPr="00420909">
              <w:rPr>
                <w:rFonts w:ascii="Arial" w:hAnsi="Arial" w:cs="Arial"/>
                <w:sz w:val="24"/>
                <w:szCs w:val="24"/>
              </w:rPr>
              <w:t>тифлокомментирования</w:t>
            </w:r>
            <w:proofErr w:type="spellEnd"/>
            <w:r w:rsidRPr="004209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0909">
              <w:rPr>
                <w:rFonts w:ascii="Arial" w:hAnsi="Arial" w:cs="Arial"/>
                <w:sz w:val="24"/>
                <w:szCs w:val="24"/>
              </w:rPr>
              <w:t>звукофильм</w:t>
            </w:r>
            <w:proofErr w:type="spellEnd"/>
          </w:p>
        </w:tc>
      </w:tr>
    </w:tbl>
    <w:p w:rsidR="00D37E3D" w:rsidRPr="00C65F61" w:rsidRDefault="00D37E3D" w:rsidP="00355021">
      <w:pPr>
        <w:rPr>
          <w:rFonts w:ascii="Arial" w:hAnsi="Arial" w:cs="Arial"/>
        </w:rPr>
      </w:pPr>
    </w:p>
    <w:sectPr w:rsidR="00D37E3D" w:rsidRPr="00C65F61" w:rsidSect="00EB5D5E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A9" w:rsidRDefault="003254A9" w:rsidP="00490DE0">
      <w:pPr>
        <w:spacing w:after="0" w:line="240" w:lineRule="auto"/>
      </w:pPr>
      <w:r>
        <w:separator/>
      </w:r>
    </w:p>
  </w:endnote>
  <w:endnote w:type="continuationSeparator" w:id="0">
    <w:p w:rsidR="003254A9" w:rsidRDefault="003254A9" w:rsidP="0049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464626"/>
      <w:docPartObj>
        <w:docPartGallery w:val="Page Numbers (Bottom of Page)"/>
        <w:docPartUnique/>
      </w:docPartObj>
    </w:sdtPr>
    <w:sdtEndPr/>
    <w:sdtContent>
      <w:p w:rsidR="00EB5D5E" w:rsidRDefault="00EB5D5E" w:rsidP="00EB5D5E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A6">
          <w:rPr>
            <w:noProof/>
          </w:rPr>
          <w:t>16</w:t>
        </w:r>
        <w:r>
          <w:fldChar w:fldCharType="end"/>
        </w:r>
      </w:p>
    </w:sdtContent>
  </w:sdt>
  <w:p w:rsidR="00B242D2" w:rsidRDefault="00B242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54" w:rsidRDefault="00F66E54">
    <w:pPr>
      <w:pStyle w:val="aa"/>
      <w:jc w:val="right"/>
    </w:pPr>
  </w:p>
  <w:p w:rsidR="00F66E54" w:rsidRDefault="00F66E5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82797"/>
      <w:docPartObj>
        <w:docPartGallery w:val="Page Numbers (Bottom of Page)"/>
        <w:docPartUnique/>
      </w:docPartObj>
    </w:sdtPr>
    <w:sdtEndPr/>
    <w:sdtContent>
      <w:p w:rsidR="00EB5D5E" w:rsidRDefault="00EB5D5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A6">
          <w:rPr>
            <w:noProof/>
          </w:rPr>
          <w:t>15</w:t>
        </w:r>
        <w:r>
          <w:fldChar w:fldCharType="end"/>
        </w:r>
      </w:p>
    </w:sdtContent>
  </w:sdt>
  <w:p w:rsidR="00F66E54" w:rsidRDefault="00F66E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A9" w:rsidRDefault="003254A9" w:rsidP="00490DE0">
      <w:pPr>
        <w:spacing w:after="0" w:line="240" w:lineRule="auto"/>
      </w:pPr>
      <w:r>
        <w:separator/>
      </w:r>
    </w:p>
  </w:footnote>
  <w:footnote w:type="continuationSeparator" w:id="0">
    <w:p w:rsidR="003254A9" w:rsidRDefault="003254A9" w:rsidP="0049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B2" w:rsidRPr="00AE73B2" w:rsidRDefault="00AE73B2" w:rsidP="00AE73B2">
    <w:pPr>
      <w:pStyle w:val="a8"/>
      <w:rPr>
        <w:rFonts w:ascii="Arial" w:hAnsi="Arial" w:cs="Arial"/>
      </w:rPr>
    </w:pPr>
    <w:r w:rsidRPr="00AE73B2">
      <w:rPr>
        <w:rFonts w:ascii="Arial" w:hAnsi="Arial" w:cs="Arial"/>
        <w:b/>
      </w:rPr>
      <w:t>ГОСТ Р</w:t>
    </w:r>
    <w:r w:rsidRPr="00AE73B2">
      <w:rPr>
        <w:rFonts w:ascii="Arial" w:hAnsi="Arial" w:cs="Arial"/>
      </w:rPr>
      <w:t xml:space="preserve"> </w:t>
    </w:r>
    <w:r w:rsidRPr="00AE73B2">
      <w:rPr>
        <w:rFonts w:ascii="Arial" w:hAnsi="Arial" w:cs="Arial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B2" w:rsidRPr="00AE73B2" w:rsidRDefault="00AE73B2" w:rsidP="00AE73B2">
    <w:pPr>
      <w:pStyle w:val="a8"/>
      <w:jc w:val="right"/>
      <w:rPr>
        <w:rFonts w:ascii="Arial" w:hAnsi="Arial" w:cs="Arial"/>
      </w:rPr>
    </w:pPr>
    <w:r w:rsidRPr="00AE73B2">
      <w:rPr>
        <w:rFonts w:ascii="Arial" w:hAnsi="Arial" w:cs="Arial"/>
        <w:b/>
      </w:rPr>
      <w:t>ГОСТ Р</w:t>
    </w:r>
    <w:r w:rsidRPr="00AE73B2">
      <w:rPr>
        <w:rFonts w:ascii="Arial" w:hAnsi="Arial" w:cs="Arial"/>
      </w:rPr>
      <w:t xml:space="preserve"> </w:t>
    </w:r>
    <w:r w:rsidRPr="00AE73B2">
      <w:rPr>
        <w:rFonts w:ascii="Arial" w:hAnsi="Arial" w:cs="Arial"/>
        <w:i/>
      </w:rPr>
      <w:t>(проект, первая редакция)</w:t>
    </w:r>
  </w:p>
  <w:p w:rsidR="00AE73B2" w:rsidRDefault="00AE73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447"/>
    <w:multiLevelType w:val="multilevel"/>
    <w:tmpl w:val="8B42F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 w15:restartNumberingAfterBreak="0">
    <w:nsid w:val="17555D4A"/>
    <w:multiLevelType w:val="multilevel"/>
    <w:tmpl w:val="7A5EE646"/>
    <w:lvl w:ilvl="0">
      <w:start w:val="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B52491D"/>
    <w:multiLevelType w:val="multilevel"/>
    <w:tmpl w:val="208E4FAA"/>
    <w:lvl w:ilvl="0">
      <w:start w:val="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abstractNum w:abstractNumId="3" w15:restartNumberingAfterBreak="0">
    <w:nsid w:val="1BF7796B"/>
    <w:multiLevelType w:val="multilevel"/>
    <w:tmpl w:val="24B21A1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9" w:hanging="2160"/>
      </w:pPr>
      <w:rPr>
        <w:rFonts w:hint="default"/>
      </w:rPr>
    </w:lvl>
  </w:abstractNum>
  <w:abstractNum w:abstractNumId="4" w15:restartNumberingAfterBreak="0">
    <w:nsid w:val="1C5F17E1"/>
    <w:multiLevelType w:val="multilevel"/>
    <w:tmpl w:val="316C745A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DDD7ACB"/>
    <w:multiLevelType w:val="hybridMultilevel"/>
    <w:tmpl w:val="5E16DA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37F"/>
    <w:multiLevelType w:val="hybridMultilevel"/>
    <w:tmpl w:val="8922419E"/>
    <w:lvl w:ilvl="0" w:tplc="2A3807C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28563C"/>
    <w:multiLevelType w:val="multilevel"/>
    <w:tmpl w:val="70641A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49657928"/>
    <w:multiLevelType w:val="hybridMultilevel"/>
    <w:tmpl w:val="EEF8271E"/>
    <w:lvl w:ilvl="0" w:tplc="42FC1384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4F8439F4"/>
    <w:multiLevelType w:val="hybridMultilevel"/>
    <w:tmpl w:val="B65A44F2"/>
    <w:lvl w:ilvl="0" w:tplc="7F4AD0A4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E0B"/>
    <w:multiLevelType w:val="multilevel"/>
    <w:tmpl w:val="65B0A3DE"/>
    <w:lvl w:ilvl="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65" w:hanging="2160"/>
      </w:pPr>
      <w:rPr>
        <w:rFonts w:hint="default"/>
      </w:rPr>
    </w:lvl>
  </w:abstractNum>
  <w:abstractNum w:abstractNumId="11" w15:restartNumberingAfterBreak="0">
    <w:nsid w:val="5F2B3E98"/>
    <w:multiLevelType w:val="multilevel"/>
    <w:tmpl w:val="A58C58C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11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1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4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95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96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197" w:hanging="2160"/>
      </w:pPr>
      <w:rPr>
        <w:rFonts w:eastAsia="Times New Roman" w:cs="Times New Roman" w:hint="default"/>
        <w:b w:val="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5B"/>
    <w:rsid w:val="00042800"/>
    <w:rsid w:val="000A2C91"/>
    <w:rsid w:val="000A3E85"/>
    <w:rsid w:val="000A5710"/>
    <w:rsid w:val="000B4C03"/>
    <w:rsid w:val="000B759B"/>
    <w:rsid w:val="000C228B"/>
    <w:rsid w:val="000C76A7"/>
    <w:rsid w:val="000D1CF2"/>
    <w:rsid w:val="000D5DE4"/>
    <w:rsid w:val="000E45ED"/>
    <w:rsid w:val="00107713"/>
    <w:rsid w:val="00112DD9"/>
    <w:rsid w:val="00186201"/>
    <w:rsid w:val="00192F26"/>
    <w:rsid w:val="001A0FDC"/>
    <w:rsid w:val="001E35DA"/>
    <w:rsid w:val="00217E8C"/>
    <w:rsid w:val="00221031"/>
    <w:rsid w:val="0027094A"/>
    <w:rsid w:val="002731F0"/>
    <w:rsid w:val="00274650"/>
    <w:rsid w:val="002817AF"/>
    <w:rsid w:val="002A5EE0"/>
    <w:rsid w:val="002E3631"/>
    <w:rsid w:val="002F4645"/>
    <w:rsid w:val="003254A9"/>
    <w:rsid w:val="00355021"/>
    <w:rsid w:val="003600F0"/>
    <w:rsid w:val="00361B7D"/>
    <w:rsid w:val="00367FB7"/>
    <w:rsid w:val="00395763"/>
    <w:rsid w:val="00397C37"/>
    <w:rsid w:val="003A55BE"/>
    <w:rsid w:val="003E59E6"/>
    <w:rsid w:val="003F2752"/>
    <w:rsid w:val="00420909"/>
    <w:rsid w:val="0045370F"/>
    <w:rsid w:val="0046313D"/>
    <w:rsid w:val="00471E53"/>
    <w:rsid w:val="004853FC"/>
    <w:rsid w:val="00490DE0"/>
    <w:rsid w:val="004979D8"/>
    <w:rsid w:val="005367BF"/>
    <w:rsid w:val="005458A0"/>
    <w:rsid w:val="00555324"/>
    <w:rsid w:val="00555764"/>
    <w:rsid w:val="00576863"/>
    <w:rsid w:val="005A7120"/>
    <w:rsid w:val="005C0501"/>
    <w:rsid w:val="005C1879"/>
    <w:rsid w:val="005C6D81"/>
    <w:rsid w:val="005D47A7"/>
    <w:rsid w:val="006113CE"/>
    <w:rsid w:val="00642F30"/>
    <w:rsid w:val="006469E4"/>
    <w:rsid w:val="00676E0A"/>
    <w:rsid w:val="006C1943"/>
    <w:rsid w:val="006D5432"/>
    <w:rsid w:val="006D6657"/>
    <w:rsid w:val="006E3F6C"/>
    <w:rsid w:val="006F0D85"/>
    <w:rsid w:val="006F2B8C"/>
    <w:rsid w:val="006F4317"/>
    <w:rsid w:val="007103BD"/>
    <w:rsid w:val="00714AA6"/>
    <w:rsid w:val="007247BE"/>
    <w:rsid w:val="007704DD"/>
    <w:rsid w:val="00796522"/>
    <w:rsid w:val="007973A2"/>
    <w:rsid w:val="007D4B63"/>
    <w:rsid w:val="007E071D"/>
    <w:rsid w:val="00806181"/>
    <w:rsid w:val="0083708F"/>
    <w:rsid w:val="00852DFD"/>
    <w:rsid w:val="0086374B"/>
    <w:rsid w:val="0087672E"/>
    <w:rsid w:val="008917A4"/>
    <w:rsid w:val="00892C8D"/>
    <w:rsid w:val="00897BD5"/>
    <w:rsid w:val="008A2E01"/>
    <w:rsid w:val="008B34B1"/>
    <w:rsid w:val="0092425D"/>
    <w:rsid w:val="009624D7"/>
    <w:rsid w:val="00965B43"/>
    <w:rsid w:val="00987A74"/>
    <w:rsid w:val="009F7D7C"/>
    <w:rsid w:val="00A30605"/>
    <w:rsid w:val="00A46E70"/>
    <w:rsid w:val="00A53F5B"/>
    <w:rsid w:val="00A774D8"/>
    <w:rsid w:val="00A94BCC"/>
    <w:rsid w:val="00AD10AB"/>
    <w:rsid w:val="00AD11A1"/>
    <w:rsid w:val="00AE73B2"/>
    <w:rsid w:val="00AF3451"/>
    <w:rsid w:val="00B043E0"/>
    <w:rsid w:val="00B060EC"/>
    <w:rsid w:val="00B242D2"/>
    <w:rsid w:val="00B253D0"/>
    <w:rsid w:val="00B37AC8"/>
    <w:rsid w:val="00B65787"/>
    <w:rsid w:val="00B71465"/>
    <w:rsid w:val="00B87B67"/>
    <w:rsid w:val="00BA3C3E"/>
    <w:rsid w:val="00BA5E21"/>
    <w:rsid w:val="00BF13EC"/>
    <w:rsid w:val="00C070E4"/>
    <w:rsid w:val="00C253AC"/>
    <w:rsid w:val="00C437CC"/>
    <w:rsid w:val="00C65F61"/>
    <w:rsid w:val="00C728C7"/>
    <w:rsid w:val="00C76E82"/>
    <w:rsid w:val="00C83DC6"/>
    <w:rsid w:val="00C90A35"/>
    <w:rsid w:val="00CB792B"/>
    <w:rsid w:val="00CD0927"/>
    <w:rsid w:val="00CE447E"/>
    <w:rsid w:val="00CF3418"/>
    <w:rsid w:val="00CF472F"/>
    <w:rsid w:val="00CF6E79"/>
    <w:rsid w:val="00D049BE"/>
    <w:rsid w:val="00D37E3D"/>
    <w:rsid w:val="00D46800"/>
    <w:rsid w:val="00D823B5"/>
    <w:rsid w:val="00D909D5"/>
    <w:rsid w:val="00DB4499"/>
    <w:rsid w:val="00DC06AA"/>
    <w:rsid w:val="00DC5AAB"/>
    <w:rsid w:val="00DD3994"/>
    <w:rsid w:val="00DD4F48"/>
    <w:rsid w:val="00DE401B"/>
    <w:rsid w:val="00DE4D31"/>
    <w:rsid w:val="00E2661B"/>
    <w:rsid w:val="00E272E0"/>
    <w:rsid w:val="00E30CD6"/>
    <w:rsid w:val="00E41436"/>
    <w:rsid w:val="00E534BC"/>
    <w:rsid w:val="00E76A5E"/>
    <w:rsid w:val="00E83479"/>
    <w:rsid w:val="00EB5D5E"/>
    <w:rsid w:val="00EC3BE6"/>
    <w:rsid w:val="00EC45E0"/>
    <w:rsid w:val="00EF19CC"/>
    <w:rsid w:val="00F1786D"/>
    <w:rsid w:val="00F30CDE"/>
    <w:rsid w:val="00F32394"/>
    <w:rsid w:val="00F361D4"/>
    <w:rsid w:val="00F66E54"/>
    <w:rsid w:val="00F727FB"/>
    <w:rsid w:val="00FA4CA4"/>
    <w:rsid w:val="00FB1D5F"/>
    <w:rsid w:val="00FB74EA"/>
    <w:rsid w:val="00FC170E"/>
    <w:rsid w:val="00FC3485"/>
    <w:rsid w:val="00FD42B1"/>
    <w:rsid w:val="00FD49B5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AF6F55-E0B6-4021-A12C-0D9CB62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B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3994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DD3994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table" w:styleId="a5">
    <w:name w:val="Table Grid"/>
    <w:basedOn w:val="a1"/>
    <w:uiPriority w:val="39"/>
    <w:rsid w:val="00FC3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DE0"/>
  </w:style>
  <w:style w:type="paragraph" w:styleId="aa">
    <w:name w:val="footer"/>
    <w:basedOn w:val="a"/>
    <w:link w:val="ab"/>
    <w:uiPriority w:val="99"/>
    <w:unhideWhenUsed/>
    <w:rsid w:val="0049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99FD-C060-4A07-A2E8-6086F0C3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Сусанна Ш. Саруханова</cp:lastModifiedBy>
  <cp:revision>3</cp:revision>
  <cp:lastPrinted>2020-07-16T13:13:00Z</cp:lastPrinted>
  <dcterms:created xsi:type="dcterms:W3CDTF">2020-07-23T15:08:00Z</dcterms:created>
  <dcterms:modified xsi:type="dcterms:W3CDTF">2020-07-24T08:16:00Z</dcterms:modified>
</cp:coreProperties>
</file>