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76"/>
        <w:gridCol w:w="2831"/>
      </w:tblGrid>
      <w:tr w:rsidR="00CF5D4B" w:rsidRPr="00CC6BDA" w14:paraId="0904F0C3" w14:textId="77777777" w:rsidTr="00490012">
        <w:trPr>
          <w:trHeight w:val="853"/>
        </w:trPr>
        <w:tc>
          <w:tcPr>
            <w:tcW w:w="9499" w:type="dxa"/>
            <w:gridSpan w:val="3"/>
            <w:tcBorders>
              <w:top w:val="single" w:sz="12" w:space="0" w:color="auto"/>
              <w:left w:val="nil"/>
              <w:bottom w:val="single" w:sz="12" w:space="0" w:color="auto"/>
              <w:right w:val="nil"/>
            </w:tcBorders>
          </w:tcPr>
          <w:p w14:paraId="45DFC607" w14:textId="70B652F6" w:rsidR="00CF5D4B" w:rsidRPr="00CC6BDA" w:rsidRDefault="00CF5D4B" w:rsidP="00CF5D4B">
            <w:pPr>
              <w:jc w:val="center"/>
              <w:rPr>
                <w:rFonts w:ascii="Arial" w:hAnsi="Arial" w:cs="Arial"/>
                <w:b/>
                <w:color w:val="000000"/>
              </w:rPr>
            </w:pPr>
            <w:r w:rsidRPr="00CC6BDA">
              <w:rPr>
                <w:rFonts w:ascii="Arial" w:hAnsi="Arial" w:cs="Arial"/>
                <w:b/>
                <w:color w:val="000000"/>
              </w:rPr>
              <w:t>ФЕДЕРАЛЬНОЕ АГЕНТСТВО</w:t>
            </w:r>
          </w:p>
          <w:p w14:paraId="64180857" w14:textId="350EC12E" w:rsidR="00CF5D4B" w:rsidRPr="00CC6BDA" w:rsidRDefault="00CF5D4B" w:rsidP="00FA666D">
            <w:pPr>
              <w:spacing w:before="20"/>
              <w:jc w:val="center"/>
              <w:rPr>
                <w:rFonts w:ascii="Arial" w:hAnsi="Arial" w:cs="Arial"/>
                <w:color w:val="000000"/>
              </w:rPr>
            </w:pPr>
            <w:r w:rsidRPr="00CC6BDA">
              <w:rPr>
                <w:rFonts w:ascii="Arial" w:hAnsi="Arial" w:cs="Arial"/>
                <w:b/>
                <w:color w:val="000000"/>
              </w:rPr>
              <w:t>ПО ТЕХНИЧЕСКОМУ РЕГУЛИРОВАНИЮ И МЕТРОЛОГИИ</w:t>
            </w:r>
          </w:p>
        </w:tc>
      </w:tr>
      <w:tr w:rsidR="00CC6BDA" w:rsidRPr="00CC6BDA" w14:paraId="5C44A105" w14:textId="77777777" w:rsidTr="00490012">
        <w:trPr>
          <w:trHeight w:val="2335"/>
        </w:trPr>
        <w:tc>
          <w:tcPr>
            <w:tcW w:w="2690" w:type="dxa"/>
            <w:tcBorders>
              <w:top w:val="single" w:sz="12" w:space="0" w:color="auto"/>
              <w:left w:val="nil"/>
              <w:bottom w:val="single" w:sz="12" w:space="0" w:color="auto"/>
              <w:right w:val="nil"/>
            </w:tcBorders>
          </w:tcPr>
          <w:p w14:paraId="1D9525AF" w14:textId="6D44DD9D" w:rsidR="00CF5D4B" w:rsidRPr="00CC6BDA" w:rsidRDefault="00CF5D4B" w:rsidP="008B478E">
            <w:pPr>
              <w:rPr>
                <w:rFonts w:ascii="Arial" w:hAnsi="Arial" w:cs="Arial"/>
                <w:color w:val="000000"/>
              </w:rPr>
            </w:pPr>
          </w:p>
        </w:tc>
        <w:tc>
          <w:tcPr>
            <w:tcW w:w="3977" w:type="dxa"/>
            <w:tcBorders>
              <w:top w:val="single" w:sz="12" w:space="0" w:color="auto"/>
              <w:left w:val="nil"/>
              <w:bottom w:val="single" w:sz="12" w:space="0" w:color="auto"/>
              <w:right w:val="nil"/>
            </w:tcBorders>
          </w:tcPr>
          <w:p w14:paraId="27591D38" w14:textId="77777777" w:rsidR="00FA666D" w:rsidRDefault="00FA666D" w:rsidP="00FA666D">
            <w:pPr>
              <w:pStyle w:val="aa"/>
            </w:pPr>
          </w:p>
          <w:p w14:paraId="36A98A17" w14:textId="77777777" w:rsidR="001650DB" w:rsidRPr="003D4252" w:rsidRDefault="001650DB" w:rsidP="001650DB">
            <w:pPr>
              <w:spacing w:line="360" w:lineRule="auto"/>
              <w:ind w:left="-99" w:hanging="9"/>
              <w:jc w:val="center"/>
              <w:rPr>
                <w:rFonts w:ascii="Arial" w:hAnsi="Arial" w:cs="Arial"/>
                <w:b/>
                <w:spacing w:val="60"/>
                <w:sz w:val="24"/>
                <w:szCs w:val="24"/>
              </w:rPr>
            </w:pPr>
            <w:r w:rsidRPr="003D4252">
              <w:rPr>
                <w:rFonts w:ascii="Arial" w:hAnsi="Arial" w:cs="Arial"/>
                <w:b/>
                <w:spacing w:val="60"/>
                <w:sz w:val="24"/>
                <w:szCs w:val="24"/>
              </w:rPr>
              <w:t xml:space="preserve">НАЦИОНАЛЬНЫЙ </w:t>
            </w:r>
          </w:p>
          <w:p w14:paraId="212357F1" w14:textId="77777777" w:rsidR="001650DB" w:rsidRPr="003D4252" w:rsidRDefault="001650DB" w:rsidP="001650DB">
            <w:pPr>
              <w:spacing w:line="360" w:lineRule="auto"/>
              <w:ind w:left="-99" w:hanging="9"/>
              <w:jc w:val="center"/>
              <w:rPr>
                <w:rFonts w:ascii="Arial" w:hAnsi="Arial" w:cs="Arial"/>
                <w:b/>
                <w:spacing w:val="60"/>
                <w:sz w:val="24"/>
                <w:szCs w:val="24"/>
              </w:rPr>
            </w:pPr>
            <w:r w:rsidRPr="003D4252">
              <w:rPr>
                <w:rFonts w:ascii="Arial" w:hAnsi="Arial" w:cs="Arial"/>
                <w:b/>
                <w:spacing w:val="60"/>
                <w:sz w:val="24"/>
                <w:szCs w:val="24"/>
              </w:rPr>
              <w:t>СТАНДАРТ</w:t>
            </w:r>
          </w:p>
          <w:p w14:paraId="63F18C3E" w14:textId="77777777" w:rsidR="001650DB" w:rsidRPr="003D4252" w:rsidRDefault="001650DB" w:rsidP="001650DB">
            <w:pPr>
              <w:spacing w:line="360" w:lineRule="auto"/>
              <w:ind w:left="-99" w:hanging="9"/>
              <w:jc w:val="center"/>
              <w:rPr>
                <w:rFonts w:ascii="Arial" w:hAnsi="Arial" w:cs="Arial"/>
                <w:b/>
                <w:spacing w:val="60"/>
                <w:sz w:val="24"/>
                <w:szCs w:val="24"/>
              </w:rPr>
            </w:pPr>
            <w:r w:rsidRPr="003D4252">
              <w:rPr>
                <w:rFonts w:ascii="Arial" w:hAnsi="Arial" w:cs="Arial"/>
                <w:b/>
                <w:spacing w:val="60"/>
                <w:sz w:val="24"/>
                <w:szCs w:val="24"/>
              </w:rPr>
              <w:t>РОССИЙСКОЙ</w:t>
            </w:r>
          </w:p>
          <w:p w14:paraId="47BC2714" w14:textId="05F6D317" w:rsidR="00CF5D4B" w:rsidRPr="00490012" w:rsidRDefault="001650DB" w:rsidP="00490012">
            <w:pPr>
              <w:spacing w:line="360" w:lineRule="auto"/>
              <w:ind w:left="-99" w:hanging="9"/>
              <w:jc w:val="center"/>
              <w:rPr>
                <w:rFonts w:ascii="Arial" w:hAnsi="Arial" w:cs="Arial"/>
                <w:b/>
                <w:spacing w:val="60"/>
                <w:szCs w:val="24"/>
              </w:rPr>
            </w:pPr>
            <w:r w:rsidRPr="003D4252">
              <w:rPr>
                <w:rFonts w:ascii="Arial" w:hAnsi="Arial" w:cs="Arial"/>
                <w:b/>
                <w:spacing w:val="60"/>
                <w:sz w:val="24"/>
                <w:szCs w:val="24"/>
              </w:rPr>
              <w:t>ФЕДЕРАЦИИ</w:t>
            </w:r>
          </w:p>
        </w:tc>
        <w:tc>
          <w:tcPr>
            <w:tcW w:w="2832" w:type="dxa"/>
            <w:tcBorders>
              <w:top w:val="single" w:sz="12" w:space="0" w:color="auto"/>
              <w:left w:val="nil"/>
              <w:bottom w:val="single" w:sz="12" w:space="0" w:color="auto"/>
              <w:right w:val="nil"/>
            </w:tcBorders>
          </w:tcPr>
          <w:p w14:paraId="5F2ADF86" w14:textId="77777777" w:rsidR="00FA666D" w:rsidRDefault="00FA666D" w:rsidP="00FA666D">
            <w:pPr>
              <w:pStyle w:val="aa"/>
            </w:pPr>
          </w:p>
          <w:p w14:paraId="20519D2E" w14:textId="152F4032" w:rsidR="00CF5D4B" w:rsidRPr="00FA666D" w:rsidRDefault="00FA666D" w:rsidP="008B478E">
            <w:pPr>
              <w:ind w:hanging="57"/>
              <w:rPr>
                <w:rFonts w:ascii="Arial" w:hAnsi="Arial" w:cs="Arial"/>
                <w:b/>
                <w:color w:val="000000"/>
                <w:sz w:val="40"/>
                <w:szCs w:val="40"/>
              </w:rPr>
            </w:pPr>
            <w:r>
              <w:rPr>
                <w:rFonts w:ascii="Arial" w:hAnsi="Arial" w:cs="Arial"/>
                <w:b/>
                <w:color w:val="000000"/>
                <w:sz w:val="40"/>
                <w:szCs w:val="40"/>
              </w:rPr>
              <w:t xml:space="preserve"> </w:t>
            </w:r>
            <w:r w:rsidR="00CF5D4B" w:rsidRPr="00CC6BDA">
              <w:rPr>
                <w:rFonts w:ascii="Arial" w:hAnsi="Arial" w:cs="Arial"/>
                <w:b/>
                <w:color w:val="000000"/>
                <w:sz w:val="40"/>
                <w:szCs w:val="40"/>
              </w:rPr>
              <w:t>ГОСТ</w:t>
            </w:r>
            <w:r>
              <w:rPr>
                <w:rFonts w:ascii="Arial" w:hAnsi="Arial" w:cs="Arial"/>
                <w:b/>
                <w:color w:val="000000"/>
                <w:sz w:val="40"/>
                <w:szCs w:val="40"/>
              </w:rPr>
              <w:t xml:space="preserve"> </w:t>
            </w:r>
            <w:r w:rsidR="00CF5D4B" w:rsidRPr="00CC6BDA">
              <w:rPr>
                <w:rFonts w:ascii="Arial" w:hAnsi="Arial" w:cs="Arial"/>
                <w:b/>
                <w:color w:val="000000"/>
                <w:sz w:val="40"/>
                <w:szCs w:val="40"/>
              </w:rPr>
              <w:t xml:space="preserve">Р </w:t>
            </w:r>
            <w:r w:rsidR="00310F2E">
              <w:rPr>
                <w:rFonts w:ascii="Arial" w:hAnsi="Arial" w:cs="Arial"/>
                <w:b/>
                <w:color w:val="000000"/>
                <w:sz w:val="40"/>
                <w:szCs w:val="40"/>
              </w:rPr>
              <w:t xml:space="preserve">    </w:t>
            </w:r>
          </w:p>
          <w:p w14:paraId="672655C7" w14:textId="77777777" w:rsidR="00490012" w:rsidRDefault="00490012" w:rsidP="00490012">
            <w:pPr>
              <w:ind w:left="173" w:hanging="173"/>
              <w:rPr>
                <w:rFonts w:ascii="Arial" w:hAnsi="Arial" w:cs="Arial"/>
                <w:i/>
                <w:sz w:val="28"/>
                <w:szCs w:val="28"/>
              </w:rPr>
            </w:pPr>
          </w:p>
          <w:p w14:paraId="049B7E30" w14:textId="2CB6429D" w:rsidR="00CF5D4B" w:rsidRPr="00490012" w:rsidRDefault="001650DB" w:rsidP="00490012">
            <w:pPr>
              <w:ind w:left="173" w:hanging="173"/>
              <w:rPr>
                <w:rFonts w:ascii="Arial" w:hAnsi="Arial" w:cs="Arial"/>
                <w:i/>
                <w:sz w:val="28"/>
                <w:szCs w:val="28"/>
              </w:rPr>
            </w:pPr>
            <w:r w:rsidRPr="00490012">
              <w:rPr>
                <w:rFonts w:ascii="Arial" w:hAnsi="Arial" w:cs="Arial"/>
                <w:i/>
                <w:sz w:val="28"/>
                <w:szCs w:val="28"/>
              </w:rPr>
              <w:t xml:space="preserve">(проект, </w:t>
            </w:r>
            <w:r w:rsidRPr="00490012">
              <w:rPr>
                <w:rFonts w:ascii="Arial" w:hAnsi="Arial" w:cs="Arial"/>
                <w:i/>
                <w:sz w:val="28"/>
                <w:szCs w:val="28"/>
              </w:rPr>
              <w:br/>
              <w:t>первая редакция</w:t>
            </w:r>
            <w:r w:rsidR="00CF5D4B" w:rsidRPr="00490012">
              <w:rPr>
                <w:rFonts w:ascii="Arial" w:hAnsi="Arial" w:cs="Arial"/>
                <w:i/>
                <w:sz w:val="28"/>
                <w:szCs w:val="28"/>
              </w:rPr>
              <w:t>)</w:t>
            </w:r>
          </w:p>
        </w:tc>
      </w:tr>
    </w:tbl>
    <w:p w14:paraId="5E85E8AC" w14:textId="5ABD92AD" w:rsidR="00886D94" w:rsidRPr="00CC6BDA" w:rsidRDefault="00886D94">
      <w:pPr>
        <w:rPr>
          <w:rFonts w:ascii="Arial" w:hAnsi="Arial" w:cs="Arial"/>
        </w:rPr>
      </w:pPr>
    </w:p>
    <w:p w14:paraId="3B5CCF1A" w14:textId="7281F534" w:rsidR="006035E7" w:rsidRPr="00CC6BDA" w:rsidRDefault="006035E7">
      <w:pPr>
        <w:rPr>
          <w:rFonts w:ascii="Arial" w:hAnsi="Arial" w:cs="Arial"/>
        </w:rPr>
      </w:pPr>
    </w:p>
    <w:p w14:paraId="43A27A53" w14:textId="77777777" w:rsidR="00490012" w:rsidRDefault="00490012">
      <w:pPr>
        <w:rPr>
          <w:rFonts w:ascii="Arial" w:hAnsi="Arial" w:cs="Arial"/>
        </w:rPr>
      </w:pPr>
    </w:p>
    <w:p w14:paraId="4B3B9D91" w14:textId="77777777" w:rsidR="00490012" w:rsidRPr="00CC6BDA" w:rsidRDefault="00490012" w:rsidP="005D0958">
      <w:pPr>
        <w:spacing w:after="0"/>
        <w:rPr>
          <w:rFonts w:ascii="Arial" w:hAnsi="Arial" w:cs="Arial"/>
        </w:rPr>
      </w:pPr>
    </w:p>
    <w:p w14:paraId="2535AA45" w14:textId="77777777" w:rsidR="005D0958" w:rsidRDefault="00F35B95" w:rsidP="005D0958">
      <w:pPr>
        <w:widowControl w:val="0"/>
        <w:suppressAutoHyphens/>
        <w:spacing w:after="0" w:line="360" w:lineRule="auto"/>
        <w:jc w:val="center"/>
        <w:rPr>
          <w:rFonts w:ascii="Arial" w:hAnsi="Arial" w:cs="Arial"/>
          <w:b/>
          <w:bCs/>
          <w:color w:val="2D2D2D"/>
          <w:spacing w:val="2"/>
          <w:kern w:val="36"/>
          <w:sz w:val="36"/>
          <w:szCs w:val="36"/>
        </w:rPr>
      </w:pPr>
      <w:r w:rsidRPr="004B1C84">
        <w:rPr>
          <w:rFonts w:ascii="Arial" w:hAnsi="Arial" w:cs="Arial"/>
          <w:b/>
          <w:bCs/>
          <w:color w:val="2D2D2D"/>
          <w:spacing w:val="2"/>
          <w:kern w:val="36"/>
          <w:sz w:val="36"/>
          <w:szCs w:val="36"/>
        </w:rPr>
        <w:t xml:space="preserve">Тактильно-звуковые устройства для информационного обеспечения </w:t>
      </w:r>
    </w:p>
    <w:p w14:paraId="2F9D3EA9" w14:textId="16D1EA97" w:rsidR="00F35B95" w:rsidRDefault="00F35B95" w:rsidP="005D0958">
      <w:pPr>
        <w:widowControl w:val="0"/>
        <w:suppressAutoHyphens/>
        <w:spacing w:after="0" w:line="360" w:lineRule="auto"/>
        <w:jc w:val="center"/>
        <w:rPr>
          <w:rFonts w:ascii="Arial" w:hAnsi="Arial" w:cs="Arial"/>
          <w:b/>
          <w:bCs/>
          <w:color w:val="2D2D2D"/>
          <w:spacing w:val="2"/>
          <w:kern w:val="36"/>
          <w:sz w:val="36"/>
          <w:szCs w:val="36"/>
        </w:rPr>
      </w:pPr>
      <w:r w:rsidRPr="004B1C84">
        <w:rPr>
          <w:rFonts w:ascii="Arial" w:hAnsi="Arial" w:cs="Arial"/>
          <w:b/>
          <w:bCs/>
          <w:color w:val="2D2D2D"/>
          <w:spacing w:val="2"/>
          <w:kern w:val="36"/>
          <w:sz w:val="36"/>
          <w:szCs w:val="36"/>
        </w:rPr>
        <w:t>инвалидов по зрению</w:t>
      </w:r>
    </w:p>
    <w:p w14:paraId="4975332C" w14:textId="77777777" w:rsidR="005D0958" w:rsidRDefault="005D0958" w:rsidP="005D0958">
      <w:pPr>
        <w:widowControl w:val="0"/>
        <w:suppressAutoHyphens/>
        <w:spacing w:line="360" w:lineRule="auto"/>
        <w:jc w:val="center"/>
        <w:rPr>
          <w:rFonts w:ascii="Arial" w:hAnsi="Arial" w:cs="Arial"/>
          <w:b/>
          <w:bCs/>
          <w:color w:val="2D2D2D"/>
          <w:spacing w:val="2"/>
          <w:kern w:val="36"/>
          <w:sz w:val="40"/>
          <w:szCs w:val="40"/>
        </w:rPr>
      </w:pPr>
    </w:p>
    <w:p w14:paraId="3E7996C3" w14:textId="47A1171C" w:rsidR="00F35B95" w:rsidRDefault="00F35B95" w:rsidP="005D0958">
      <w:pPr>
        <w:widowControl w:val="0"/>
        <w:suppressAutoHyphens/>
        <w:spacing w:line="360" w:lineRule="auto"/>
        <w:jc w:val="center"/>
        <w:rPr>
          <w:rFonts w:ascii="Arial" w:hAnsi="Arial" w:cs="Arial"/>
          <w:b/>
          <w:bCs/>
          <w:color w:val="2D2D2D"/>
          <w:spacing w:val="2"/>
          <w:kern w:val="36"/>
          <w:sz w:val="40"/>
          <w:szCs w:val="40"/>
        </w:rPr>
      </w:pPr>
      <w:r w:rsidRPr="004B1C84">
        <w:rPr>
          <w:rFonts w:ascii="Arial" w:hAnsi="Arial" w:cs="Arial"/>
          <w:b/>
          <w:bCs/>
          <w:color w:val="2D2D2D"/>
          <w:spacing w:val="2"/>
          <w:kern w:val="36"/>
          <w:sz w:val="40"/>
          <w:szCs w:val="40"/>
        </w:rPr>
        <w:t>ЗВУКОВЫЕ УКАЗАТЕЛИ. ЗВУКОВЫЕ МАЯКИ. ТАКТИЛЬНО-СЕНСОРНЫЕ ТЕРМИНАЛЫ</w:t>
      </w:r>
    </w:p>
    <w:p w14:paraId="3038EFD5" w14:textId="77777777" w:rsidR="005D0958" w:rsidRDefault="005D0958" w:rsidP="005D0958">
      <w:pPr>
        <w:widowControl w:val="0"/>
        <w:suppressAutoHyphens/>
        <w:spacing w:line="360" w:lineRule="auto"/>
        <w:jc w:val="center"/>
        <w:rPr>
          <w:rFonts w:ascii="Arial" w:hAnsi="Arial" w:cs="Arial"/>
          <w:b/>
          <w:bCs/>
          <w:color w:val="2D2D2D"/>
          <w:spacing w:val="2"/>
          <w:kern w:val="36"/>
          <w:sz w:val="40"/>
          <w:szCs w:val="40"/>
        </w:rPr>
      </w:pPr>
    </w:p>
    <w:p w14:paraId="640BE62B" w14:textId="5999879C" w:rsidR="00BD6047" w:rsidRPr="005D0958" w:rsidRDefault="00F35B95" w:rsidP="005D0958">
      <w:pPr>
        <w:widowControl w:val="0"/>
        <w:spacing w:line="360" w:lineRule="auto"/>
        <w:jc w:val="center"/>
        <w:rPr>
          <w:rFonts w:ascii="Arial" w:hAnsi="Arial" w:cs="Arial"/>
          <w:sz w:val="36"/>
          <w:szCs w:val="36"/>
        </w:rPr>
      </w:pPr>
      <w:r w:rsidRPr="005D0958">
        <w:rPr>
          <w:rFonts w:ascii="Arial" w:hAnsi="Arial" w:cs="Arial"/>
          <w:b/>
          <w:bCs/>
          <w:color w:val="2D2D2D"/>
          <w:spacing w:val="2"/>
          <w:kern w:val="36"/>
          <w:sz w:val="36"/>
          <w:szCs w:val="36"/>
        </w:rPr>
        <w:t>Разработка, производство, условия применения</w:t>
      </w:r>
    </w:p>
    <w:p w14:paraId="2114C592" w14:textId="34EC3E2B" w:rsidR="00CF5D4B" w:rsidRDefault="00CF5D4B" w:rsidP="005D0958">
      <w:pPr>
        <w:spacing w:line="360" w:lineRule="auto"/>
        <w:jc w:val="center"/>
        <w:rPr>
          <w:rFonts w:ascii="Arial" w:hAnsi="Arial" w:cs="Arial"/>
        </w:rPr>
      </w:pPr>
    </w:p>
    <w:p w14:paraId="0A0069A3" w14:textId="77777777" w:rsidR="00F35B95" w:rsidRPr="00CC6BDA" w:rsidRDefault="00F35B95" w:rsidP="00CF5D4B">
      <w:pPr>
        <w:jc w:val="center"/>
        <w:rPr>
          <w:rFonts w:ascii="Arial" w:hAnsi="Arial" w:cs="Arial"/>
        </w:rPr>
      </w:pPr>
    </w:p>
    <w:p w14:paraId="4D7D9A84" w14:textId="57DE1EDB"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109EF75D" w14:textId="77777777" w:rsidR="003D4252" w:rsidRPr="00B441B8" w:rsidRDefault="003D4252" w:rsidP="00CC6BDA">
      <w:pPr>
        <w:widowControl w:val="0"/>
        <w:jc w:val="center"/>
        <w:rPr>
          <w:rFonts w:ascii="Arial" w:hAnsi="Arial" w:cs="Arial"/>
          <w:b/>
          <w:snapToGrid w:val="0"/>
          <w:sz w:val="24"/>
        </w:rPr>
      </w:pPr>
    </w:p>
    <w:p w14:paraId="02B9ABF5" w14:textId="77777777" w:rsidR="0094134F" w:rsidRPr="00BB1F65" w:rsidRDefault="0094134F" w:rsidP="00CC6BDA">
      <w:pPr>
        <w:widowControl w:val="0"/>
        <w:jc w:val="center"/>
        <w:rPr>
          <w:rFonts w:ascii="Arial" w:hAnsi="Arial" w:cs="Arial"/>
          <w:b/>
          <w:snapToGrid w:val="0"/>
          <w:sz w:val="24"/>
        </w:rPr>
      </w:pPr>
    </w:p>
    <w:tbl>
      <w:tblPr>
        <w:tblW w:w="0" w:type="auto"/>
        <w:tblInd w:w="1134" w:type="dxa"/>
        <w:tblLook w:val="04A0" w:firstRow="1" w:lastRow="0" w:firstColumn="1" w:lastColumn="0" w:noHBand="0" w:noVBand="1"/>
      </w:tblPr>
      <w:tblGrid>
        <w:gridCol w:w="1418"/>
        <w:gridCol w:w="4394"/>
      </w:tblGrid>
      <w:tr w:rsidR="00CC6BDA" w:rsidRPr="006C1CED" w14:paraId="271125A6" w14:textId="77777777" w:rsidTr="00FA666D">
        <w:trPr>
          <w:trHeight w:val="1240"/>
        </w:trPr>
        <w:tc>
          <w:tcPr>
            <w:tcW w:w="1418" w:type="dxa"/>
          </w:tcPr>
          <w:p w14:paraId="688BAA57" w14:textId="49188E3B" w:rsidR="00CC6BDA" w:rsidRPr="006C1CED" w:rsidRDefault="00CC6BDA" w:rsidP="00CC6BDA">
            <w:pPr>
              <w:spacing w:line="360" w:lineRule="auto"/>
              <w:rPr>
                <w:rFonts w:ascii="Arial" w:eastAsia="Calibri" w:hAnsi="Arial" w:cs="Arial"/>
                <w:b/>
                <w:color w:val="000000" w:themeColor="text1"/>
                <w:sz w:val="18"/>
                <w:szCs w:val="18"/>
              </w:rPr>
            </w:pPr>
          </w:p>
        </w:tc>
        <w:tc>
          <w:tcPr>
            <w:tcW w:w="4394" w:type="dxa"/>
            <w:hideMark/>
          </w:tcPr>
          <w:p w14:paraId="5112B0D5"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Москва</w:t>
            </w:r>
          </w:p>
          <w:p w14:paraId="5516C46D"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Стандартинформ</w:t>
            </w:r>
          </w:p>
          <w:p w14:paraId="657A7CC3" w14:textId="3A8ADDB8" w:rsidR="00CC6BDA" w:rsidRPr="006C1CED" w:rsidRDefault="00CC6BDA" w:rsidP="00490012">
            <w:pPr>
              <w:spacing w:after="0" w:line="240" w:lineRule="auto"/>
              <w:ind w:left="-107" w:hanging="6"/>
              <w:jc w:val="center"/>
              <w:rPr>
                <w:rFonts w:ascii="Arial" w:eastAsia="Calibri" w:hAnsi="Arial" w:cs="Arial"/>
                <w:b/>
                <w:color w:val="000000" w:themeColor="text1"/>
                <w:sz w:val="18"/>
                <w:szCs w:val="18"/>
              </w:rPr>
            </w:pPr>
            <w:r w:rsidRPr="0094134F">
              <w:rPr>
                <w:rFonts w:ascii="Arial" w:eastAsia="Calibri" w:hAnsi="Arial" w:cs="Arial"/>
                <w:b/>
                <w:color w:val="000000" w:themeColor="text1"/>
              </w:rPr>
              <w:t>20</w:t>
            </w:r>
          </w:p>
        </w:tc>
      </w:tr>
    </w:tbl>
    <w:p w14:paraId="626D520C" w14:textId="07C9A89C" w:rsidR="00445D3A" w:rsidRPr="0048139F" w:rsidRDefault="00445D3A" w:rsidP="00445D3A">
      <w:pPr>
        <w:pStyle w:val="1"/>
        <w:keepLines/>
        <w:pageBreakBefore/>
        <w:jc w:val="center"/>
      </w:pPr>
      <w:r w:rsidRPr="0048139F">
        <w:lastRenderedPageBreak/>
        <w:t>Предисловие</w:t>
      </w:r>
    </w:p>
    <w:p w14:paraId="09192927" w14:textId="7EB2D0D2" w:rsidR="00AA6919"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 xml:space="preserve">1 </w:t>
      </w:r>
      <w:r w:rsidRPr="00490012">
        <w:rPr>
          <w:rFonts w:ascii="Arial" w:eastAsia="Times New Roman" w:hAnsi="Arial" w:cs="Arial"/>
          <w:lang w:eastAsia="en-US"/>
        </w:rPr>
        <w:t xml:space="preserve">РАЗРАБОТАН </w:t>
      </w:r>
      <w:r w:rsidR="00490012" w:rsidRPr="00490012">
        <w:rPr>
          <w:rFonts w:ascii="Arial" w:hAnsi="Arial" w:cs="Arial"/>
        </w:rPr>
        <w:t xml:space="preserve">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 с Обществом с ограниченной ответственностью «Вертикаль (ООО «Вертикаль») </w:t>
      </w:r>
    </w:p>
    <w:p w14:paraId="178A4F4F" w14:textId="77777777" w:rsidR="00AA6919" w:rsidRDefault="00AA6919" w:rsidP="00AA6919">
      <w:pPr>
        <w:pStyle w:val="a7"/>
        <w:spacing w:before="0" w:beforeAutospacing="0" w:after="0" w:afterAutospacing="0" w:line="240" w:lineRule="auto"/>
        <w:ind w:firstLine="709"/>
        <w:jc w:val="both"/>
        <w:rPr>
          <w:rFonts w:ascii="Arial" w:hAnsi="Arial" w:cs="Arial"/>
        </w:rPr>
      </w:pPr>
    </w:p>
    <w:p w14:paraId="4966EF4F" w14:textId="254C645C" w:rsidR="00445D3A"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301145CB" w14:textId="77777777" w:rsidR="00AA6919" w:rsidRPr="00490012" w:rsidRDefault="00AA6919" w:rsidP="00AA6919">
      <w:pPr>
        <w:pStyle w:val="a7"/>
        <w:spacing w:before="0" w:beforeAutospacing="0" w:after="0" w:afterAutospacing="0" w:line="240" w:lineRule="auto"/>
        <w:ind w:firstLine="709"/>
        <w:jc w:val="both"/>
        <w:rPr>
          <w:rFonts w:ascii="Arial" w:hAnsi="Arial" w:cs="Arial"/>
        </w:rPr>
      </w:pPr>
    </w:p>
    <w:p w14:paraId="0CF78291" w14:textId="77777777" w:rsidR="00445D3A" w:rsidRDefault="00445D3A" w:rsidP="00AA6919">
      <w:pPr>
        <w:pStyle w:val="0"/>
        <w:spacing w:before="0" w:after="0" w:line="240" w:lineRule="auto"/>
        <w:ind w:right="0" w:firstLine="709"/>
        <w:rPr>
          <w:sz w:val="24"/>
          <w:szCs w:val="24"/>
        </w:rPr>
      </w:pPr>
      <w:r w:rsidRPr="00310F2E">
        <w:rPr>
          <w:sz w:val="24"/>
          <w:szCs w:val="24"/>
        </w:rPr>
        <w:t xml:space="preserve">3 УТВЕРЖДЕН И ВВЕДЕН В ДЕЙСТВИЕ Приказом </w:t>
      </w:r>
      <w:r w:rsidRPr="00310F2E">
        <w:rPr>
          <w:spacing w:val="-6"/>
          <w:sz w:val="24"/>
          <w:szCs w:val="24"/>
        </w:rPr>
        <w:t>Федерального агентства по техническому регулированию и метрологии</w:t>
      </w:r>
      <w:r w:rsidRPr="00310F2E">
        <w:rPr>
          <w:sz w:val="24"/>
          <w:szCs w:val="24"/>
        </w:rPr>
        <w:t xml:space="preserve"> от                                   № </w:t>
      </w:r>
    </w:p>
    <w:p w14:paraId="21AF4A26" w14:textId="77777777" w:rsidR="00AA6919" w:rsidRPr="00310F2E" w:rsidRDefault="00AA6919" w:rsidP="00AA6919">
      <w:pPr>
        <w:pStyle w:val="0"/>
        <w:spacing w:before="0" w:after="0" w:line="240" w:lineRule="auto"/>
        <w:ind w:right="0" w:firstLine="709"/>
        <w:rPr>
          <w:sz w:val="24"/>
          <w:szCs w:val="24"/>
        </w:rPr>
      </w:pPr>
    </w:p>
    <w:p w14:paraId="0E58B87D" w14:textId="77777777" w:rsidR="00445D3A" w:rsidRPr="00310F2E" w:rsidRDefault="00445D3A" w:rsidP="006B30BB">
      <w:pPr>
        <w:pStyle w:val="0"/>
        <w:spacing w:line="360" w:lineRule="auto"/>
        <w:ind w:right="0" w:firstLine="709"/>
        <w:rPr>
          <w:sz w:val="24"/>
          <w:szCs w:val="24"/>
        </w:rPr>
      </w:pPr>
      <w:r w:rsidRPr="00310F2E">
        <w:rPr>
          <w:sz w:val="24"/>
          <w:szCs w:val="24"/>
        </w:rPr>
        <w:t>4 ВВЕДЕН ВПЕРВЫЕ</w:t>
      </w:r>
    </w:p>
    <w:p w14:paraId="23663683" w14:textId="77777777" w:rsidR="001650DB" w:rsidRPr="005078D8" w:rsidRDefault="001650DB" w:rsidP="001650DB">
      <w:pPr>
        <w:spacing w:after="0"/>
        <w:ind w:firstLine="709"/>
        <w:jc w:val="both"/>
        <w:rPr>
          <w:rFonts w:ascii="Arial" w:hAnsi="Arial" w:cs="Arial"/>
          <w:sz w:val="24"/>
          <w:szCs w:val="24"/>
        </w:rPr>
      </w:pPr>
      <w:r w:rsidRPr="005078D8">
        <w:rPr>
          <w:rFonts w:ascii="Arial"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3461649"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2D1A810"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0295AD5"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D8E823B"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3F26FE01" w14:textId="77777777" w:rsidR="001650DB" w:rsidRDefault="001650DB" w:rsidP="001650DB">
      <w:pPr>
        <w:spacing w:after="0" w:line="240" w:lineRule="auto"/>
        <w:ind w:firstLine="709"/>
        <w:jc w:val="both"/>
        <w:rPr>
          <w:rFonts w:ascii="Arial" w:eastAsia="MS Mincho" w:hAnsi="Arial" w:cs="Arial"/>
          <w:sz w:val="28"/>
          <w:szCs w:val="28"/>
          <w:lang w:eastAsia="ja-JP"/>
        </w:rPr>
      </w:pPr>
    </w:p>
    <w:p w14:paraId="5CBC5FA1"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5DE07079"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41AD9CCC"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3C651ADF"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0DC4B1E9"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4DE9E367"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20C5C342" w14:textId="77777777" w:rsidR="00AA6919" w:rsidRPr="005078D8" w:rsidRDefault="00AA6919" w:rsidP="001650DB">
      <w:pPr>
        <w:spacing w:after="0" w:line="240" w:lineRule="auto"/>
        <w:ind w:firstLine="709"/>
        <w:jc w:val="both"/>
        <w:rPr>
          <w:rFonts w:ascii="Arial" w:eastAsia="MS Mincho" w:hAnsi="Arial" w:cs="Arial"/>
          <w:sz w:val="28"/>
          <w:szCs w:val="28"/>
          <w:lang w:eastAsia="ja-JP"/>
        </w:rPr>
      </w:pPr>
    </w:p>
    <w:p w14:paraId="55EB4DC5"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3F135D80" w14:textId="77777777" w:rsidR="001650DB" w:rsidRPr="001650DB" w:rsidRDefault="001650DB" w:rsidP="001650DB">
      <w:pPr>
        <w:widowControl w:val="0"/>
        <w:spacing w:after="120" w:line="240" w:lineRule="auto"/>
        <w:ind w:firstLine="709"/>
        <w:jc w:val="right"/>
        <w:rPr>
          <w:rFonts w:ascii="Arial" w:eastAsia="MS Mincho" w:hAnsi="Arial" w:cs="Arial"/>
          <w:sz w:val="24"/>
          <w:szCs w:val="24"/>
          <w:lang w:eastAsia="ja-JP"/>
        </w:rPr>
      </w:pPr>
      <w:r w:rsidRPr="001650DB">
        <w:rPr>
          <w:rFonts w:ascii="Arial" w:eastAsia="MS Mincho" w:hAnsi="Arial" w:cs="Arial"/>
          <w:sz w:val="24"/>
          <w:szCs w:val="24"/>
          <w:lang w:val="x-none" w:eastAsia="ja-JP"/>
        </w:rPr>
        <w:t>Стандартинформ,</w:t>
      </w:r>
      <w:r w:rsidRPr="001650DB">
        <w:rPr>
          <w:rFonts w:ascii="Arial" w:eastAsia="MS Mincho" w:hAnsi="Arial" w:cs="Arial"/>
          <w:sz w:val="24"/>
          <w:szCs w:val="24"/>
          <w:lang w:eastAsia="ja-JP"/>
        </w:rPr>
        <w:t xml:space="preserve"> оформление,</w:t>
      </w:r>
      <w:r w:rsidRPr="001650DB">
        <w:rPr>
          <w:rFonts w:ascii="Arial" w:eastAsia="MS Mincho" w:hAnsi="Arial" w:cs="Arial"/>
          <w:sz w:val="24"/>
          <w:szCs w:val="24"/>
          <w:lang w:val="x-none" w:eastAsia="ja-JP"/>
        </w:rPr>
        <w:t xml:space="preserve"> </w:t>
      </w:r>
      <w:r w:rsidRPr="001650DB">
        <w:rPr>
          <w:rFonts w:ascii="Arial" w:eastAsia="MS Mincho" w:hAnsi="Arial" w:cs="Arial"/>
          <w:sz w:val="24"/>
          <w:szCs w:val="24"/>
          <w:lang w:eastAsia="ja-JP"/>
        </w:rPr>
        <w:t>20</w:t>
      </w:r>
    </w:p>
    <w:p w14:paraId="64F6D6A8" w14:textId="77777777" w:rsidR="001650DB" w:rsidRPr="001650DB" w:rsidRDefault="001650DB" w:rsidP="001650DB">
      <w:pPr>
        <w:widowControl w:val="0"/>
        <w:spacing w:after="0" w:line="240" w:lineRule="auto"/>
        <w:ind w:firstLine="709"/>
        <w:jc w:val="right"/>
        <w:rPr>
          <w:rFonts w:ascii="Arial" w:eastAsia="MS Mincho" w:hAnsi="Arial" w:cs="Arial"/>
          <w:sz w:val="24"/>
          <w:szCs w:val="24"/>
          <w:lang w:val="x-none" w:eastAsia="ja-JP"/>
        </w:rPr>
      </w:pPr>
    </w:p>
    <w:p w14:paraId="2C75DE5E" w14:textId="40E074DF" w:rsidR="00AA6919" w:rsidRDefault="001650DB" w:rsidP="00AA6919">
      <w:pPr>
        <w:widowControl w:val="0"/>
        <w:shd w:val="clear" w:color="auto" w:fill="FFFFFF"/>
        <w:spacing w:line="240" w:lineRule="auto"/>
        <w:ind w:firstLine="709"/>
        <w:jc w:val="both"/>
        <w:rPr>
          <w:rFonts w:ascii="Arial" w:eastAsia="MS Mincho" w:hAnsi="Arial" w:cs="Arial"/>
          <w:sz w:val="24"/>
          <w:szCs w:val="24"/>
          <w:lang w:eastAsia="ja-JP"/>
        </w:rPr>
      </w:pPr>
      <w:r w:rsidRPr="001650DB">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A6919">
        <w:rPr>
          <w:rFonts w:ascii="Arial" w:eastAsia="MS Mincho" w:hAnsi="Arial" w:cs="Arial"/>
          <w:sz w:val="24"/>
          <w:szCs w:val="24"/>
          <w:lang w:eastAsia="ja-JP"/>
        </w:rPr>
        <w:br w:type="page"/>
      </w:r>
    </w:p>
    <w:p w14:paraId="16835C38" w14:textId="7ADFAE7B" w:rsidR="00FE414F" w:rsidRDefault="00445D3A" w:rsidP="00FE414F">
      <w:pPr>
        <w:jc w:val="center"/>
        <w:rPr>
          <w:rFonts w:ascii="Arial" w:hAnsi="Arial" w:cs="Arial"/>
          <w:b/>
          <w:bCs/>
          <w:sz w:val="24"/>
          <w:szCs w:val="24"/>
          <w:lang w:eastAsia="en-US"/>
        </w:rPr>
      </w:pPr>
      <w:r w:rsidRPr="00FE414F">
        <w:rPr>
          <w:rFonts w:ascii="Arial" w:hAnsi="Arial" w:cs="Arial"/>
          <w:b/>
          <w:bCs/>
          <w:sz w:val="24"/>
          <w:szCs w:val="24"/>
          <w:lang w:eastAsia="en-US"/>
        </w:rPr>
        <w:t>Содержание</w:t>
      </w:r>
    </w:p>
    <w:p w14:paraId="59E99C93" w14:textId="77777777" w:rsidR="00FE414F" w:rsidRPr="00FE414F" w:rsidRDefault="00FE414F" w:rsidP="00EB1C49">
      <w:pPr>
        <w:spacing w:line="360" w:lineRule="auto"/>
        <w:ind w:firstLine="709"/>
        <w:jc w:val="center"/>
        <w:rPr>
          <w:rFonts w:ascii="Arial" w:hAnsi="Arial" w:cs="Arial"/>
          <w:b/>
          <w:bCs/>
          <w:sz w:val="24"/>
          <w:szCs w:val="24"/>
          <w:lang w:eastAsia="en-US"/>
        </w:rPr>
      </w:pPr>
    </w:p>
    <w:p w14:paraId="62991B11" w14:textId="7504EAA8" w:rsidR="00FE414F" w:rsidRPr="00E174DB" w:rsidRDefault="00445D3A" w:rsidP="00E174DB">
      <w:pPr>
        <w:pStyle w:val="13"/>
      </w:pPr>
      <w:r w:rsidRPr="00E174DB">
        <w:t>1 Область применения ...................................................</w:t>
      </w:r>
      <w:r w:rsidR="00FE414F" w:rsidRPr="00E174DB">
        <w:t>..........</w:t>
      </w:r>
      <w:r w:rsidR="00B441B8">
        <w:t>…………………</w:t>
      </w:r>
    </w:p>
    <w:p w14:paraId="06BBCA02" w14:textId="37053979" w:rsidR="00FE414F" w:rsidRPr="00E174DB" w:rsidRDefault="00445D3A" w:rsidP="00E174DB">
      <w:pPr>
        <w:pStyle w:val="13"/>
      </w:pPr>
      <w:r w:rsidRPr="00E174DB">
        <w:t>2 Нормативные ссылки..................................................</w:t>
      </w:r>
      <w:r w:rsidR="00FE414F" w:rsidRPr="00E174DB">
        <w:t>.....</w:t>
      </w:r>
      <w:r w:rsidRPr="00E174DB">
        <w:t>.</w:t>
      </w:r>
      <w:r w:rsidR="00FE414F" w:rsidRPr="00E174DB">
        <w:t>......</w:t>
      </w:r>
      <w:r w:rsidR="00B441B8">
        <w:t>…………………</w:t>
      </w:r>
    </w:p>
    <w:p w14:paraId="592387EC" w14:textId="5E7A979E" w:rsidR="00FE414F" w:rsidRPr="00E174DB" w:rsidRDefault="00445D3A" w:rsidP="00E174DB">
      <w:pPr>
        <w:pStyle w:val="13"/>
      </w:pPr>
      <w:r w:rsidRPr="00E174DB">
        <w:t>3 Термины и определения.........................................................</w:t>
      </w:r>
      <w:r w:rsidR="00B441B8">
        <w:t>…………………</w:t>
      </w:r>
    </w:p>
    <w:p w14:paraId="5D4BB6DD" w14:textId="20177F3D" w:rsidR="005A5A76" w:rsidRPr="00E174DB" w:rsidRDefault="005A5A76" w:rsidP="00E174DB">
      <w:pPr>
        <w:pStyle w:val="13"/>
      </w:pPr>
      <w:r w:rsidRPr="00E174DB">
        <w:t xml:space="preserve">4 </w:t>
      </w:r>
      <w:r w:rsidR="0036055E" w:rsidRPr="00E174DB">
        <w:t>Обозначения и сокращения…</w:t>
      </w:r>
      <w:r w:rsidRPr="00E174DB">
        <w:t>……………………………….</w:t>
      </w:r>
      <w:r w:rsidR="00B441B8">
        <w:t>…………………</w:t>
      </w:r>
      <w:r w:rsidRPr="00E174DB">
        <w:t>.</w:t>
      </w:r>
    </w:p>
    <w:p w14:paraId="23501C5E" w14:textId="4078FDC8" w:rsidR="00974ACD" w:rsidRPr="00E174DB" w:rsidRDefault="005A5A76" w:rsidP="00E174DB">
      <w:pPr>
        <w:pStyle w:val="13"/>
      </w:pPr>
      <w:r w:rsidRPr="00E174DB">
        <w:t>5</w:t>
      </w:r>
      <w:r w:rsidR="00974ACD" w:rsidRPr="00E174DB">
        <w:t xml:space="preserve"> </w:t>
      </w:r>
      <w:r w:rsidR="004F27BF" w:rsidRPr="00E174DB">
        <w:t xml:space="preserve">Разработка </w:t>
      </w:r>
      <w:r w:rsidR="0036055E" w:rsidRPr="00E174DB">
        <w:t>……………………….</w:t>
      </w:r>
      <w:r w:rsidR="004F27BF" w:rsidRPr="00E174DB">
        <w:t>……………………………</w:t>
      </w:r>
      <w:r w:rsidR="00974ACD" w:rsidRPr="00E174DB">
        <w:t>.</w:t>
      </w:r>
      <w:r w:rsidR="00B441B8">
        <w:t>…………………</w:t>
      </w:r>
    </w:p>
    <w:p w14:paraId="5A57B0CD" w14:textId="48DBE7CC" w:rsidR="005A5A76" w:rsidRPr="00E174DB" w:rsidRDefault="0036055E" w:rsidP="003D4252">
      <w:pPr>
        <w:pStyle w:val="13"/>
        <w:ind w:firstLine="1134"/>
      </w:pPr>
      <w:r w:rsidRPr="00E174DB">
        <w:t>5.1 Общие т</w:t>
      </w:r>
      <w:r w:rsidR="005A5A76" w:rsidRPr="00E174DB">
        <w:t xml:space="preserve">ребования </w:t>
      </w:r>
      <w:r w:rsidRPr="00E174DB">
        <w:t>…</w:t>
      </w:r>
      <w:r w:rsidR="005A5A76" w:rsidRPr="00E174DB">
        <w:t>………………………………………..</w:t>
      </w:r>
      <w:r w:rsidR="00B441B8">
        <w:t>…………………</w:t>
      </w:r>
    </w:p>
    <w:p w14:paraId="006ACD13" w14:textId="6560AD0E" w:rsidR="005A5A76" w:rsidRPr="00E174DB" w:rsidRDefault="0036055E" w:rsidP="003D4252">
      <w:pPr>
        <w:pStyle w:val="13"/>
        <w:ind w:firstLine="1134"/>
      </w:pPr>
      <w:r w:rsidRPr="00E174DB">
        <w:t>5.2 Разработка технического задания</w:t>
      </w:r>
      <w:r w:rsidR="005A5A76" w:rsidRPr="00E174DB">
        <w:t>……………………….</w:t>
      </w:r>
      <w:r w:rsidR="00B441B8">
        <w:t>…………………</w:t>
      </w:r>
    </w:p>
    <w:p w14:paraId="0AE5FA51" w14:textId="09B44FA9" w:rsidR="005A5A76" w:rsidRPr="00E174DB" w:rsidRDefault="0036055E" w:rsidP="003D4252">
      <w:pPr>
        <w:pStyle w:val="13"/>
        <w:ind w:firstLine="1134"/>
      </w:pPr>
      <w:r w:rsidRPr="00E174DB">
        <w:t>5.3 Принцип разработки тактильно-звуковых устройств</w:t>
      </w:r>
      <w:r w:rsidR="004F27BF" w:rsidRPr="00E174DB">
        <w:t>………</w:t>
      </w:r>
      <w:r w:rsidR="00B441B8">
        <w:t>…………………</w:t>
      </w:r>
    </w:p>
    <w:p w14:paraId="29D65976" w14:textId="4281D424" w:rsidR="00E174DB" w:rsidRPr="00E174DB" w:rsidRDefault="0036055E" w:rsidP="00E174DB">
      <w:pPr>
        <w:pStyle w:val="13"/>
      </w:pPr>
      <w:r w:rsidRPr="00E174DB">
        <w:t>6 Производство</w:t>
      </w:r>
      <w:r w:rsidR="00B441B8">
        <w:t>…………………………………………………………………………</w:t>
      </w:r>
    </w:p>
    <w:p w14:paraId="1A435205" w14:textId="6976186C" w:rsidR="00E174DB" w:rsidRPr="00E174DB" w:rsidRDefault="00E174DB" w:rsidP="00E174DB">
      <w:pPr>
        <w:pStyle w:val="13"/>
      </w:pPr>
      <w:r w:rsidRPr="00E174DB">
        <w:t>7 Условия применения</w:t>
      </w:r>
      <w:r w:rsidR="00B441B8">
        <w:t>……………………………………………………………………</w:t>
      </w:r>
    </w:p>
    <w:p w14:paraId="6E7517C9" w14:textId="52672F3E" w:rsidR="00E174DB" w:rsidRPr="00E174DB" w:rsidRDefault="00445D3A" w:rsidP="00B441B8">
      <w:pPr>
        <w:pStyle w:val="13"/>
        <w:ind w:left="4111" w:hanging="3402"/>
      </w:pPr>
      <w:r w:rsidRPr="00E174DB">
        <w:t>Приложение А (справочное)</w:t>
      </w:r>
      <w:r w:rsidR="00B441B8">
        <w:t xml:space="preserve"> </w:t>
      </w:r>
      <w:r w:rsidR="00B441B8" w:rsidRPr="00B441B8">
        <w:t>Пример оформления технического задания на звуковые указатели/маяки</w:t>
      </w:r>
      <w:r w:rsidR="00B441B8">
        <w:t>…………………………..</w:t>
      </w:r>
    </w:p>
    <w:p w14:paraId="5E3A121D" w14:textId="6C8FAAF0" w:rsidR="00FE414F" w:rsidRPr="00E174DB" w:rsidRDefault="00E174DB" w:rsidP="00B441B8">
      <w:pPr>
        <w:pStyle w:val="13"/>
        <w:ind w:left="4111" w:hanging="3402"/>
      </w:pPr>
      <w:r w:rsidRPr="00E174DB">
        <w:t>Приложение Б (справочное)</w:t>
      </w:r>
      <w:r w:rsidR="00445D3A" w:rsidRPr="00E174DB">
        <w:t xml:space="preserve"> </w:t>
      </w:r>
      <w:r w:rsidR="00B441B8" w:rsidRPr="00B441B8">
        <w:t>Пример оформления технического задания на тактильно-сенсорный терминал</w:t>
      </w:r>
      <w:r w:rsidR="00445D3A" w:rsidRPr="00E174DB">
        <w:t>......</w:t>
      </w:r>
      <w:r w:rsidR="00B441B8">
        <w:t>.........................</w:t>
      </w:r>
    </w:p>
    <w:p w14:paraId="51166307" w14:textId="6AE3CE35" w:rsidR="00435AC1" w:rsidRDefault="00435AC1" w:rsidP="00194286">
      <w:pPr>
        <w:pStyle w:val="13"/>
        <w:rPr>
          <w:spacing w:val="2"/>
          <w:shd w:val="clear" w:color="auto" w:fill="FFFFFF"/>
          <w:lang w:eastAsia="en-US"/>
        </w:rPr>
      </w:pPr>
      <w:r>
        <w:rPr>
          <w:spacing w:val="2"/>
          <w:shd w:val="clear" w:color="auto" w:fill="FFFFFF"/>
          <w:lang w:eastAsia="en-US"/>
        </w:rPr>
        <w:t>.</w:t>
      </w:r>
    </w:p>
    <w:p w14:paraId="4B63EE10" w14:textId="77777777" w:rsidR="00EF6D29" w:rsidRDefault="00EF6D29" w:rsidP="00E76937">
      <w:pPr>
        <w:spacing w:line="360" w:lineRule="auto"/>
        <w:ind w:firstLine="709"/>
        <w:jc w:val="both"/>
        <w:rPr>
          <w:rFonts w:ascii="Arial" w:hAnsi="Arial" w:cs="Arial"/>
          <w:spacing w:val="2"/>
          <w:sz w:val="24"/>
          <w:szCs w:val="24"/>
          <w:shd w:val="clear" w:color="auto" w:fill="FFFFFF"/>
          <w:lang w:eastAsia="en-US"/>
        </w:rPr>
        <w:sectPr w:rsidR="00EF6D29"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14:paraId="0F778B57" w14:textId="77777777" w:rsidR="00F01694" w:rsidRPr="00E613E8" w:rsidRDefault="00F01694" w:rsidP="00F01694">
      <w:pPr>
        <w:keepNext/>
        <w:keepLines/>
        <w:pageBreakBefore/>
        <w:widowControl w:val="0"/>
        <w:pBdr>
          <w:bottom w:val="single" w:sz="18" w:space="1" w:color="auto"/>
        </w:pBdr>
        <w:shd w:val="clear" w:color="auto" w:fill="FFFFFF"/>
        <w:autoSpaceDE w:val="0"/>
        <w:autoSpaceDN w:val="0"/>
        <w:adjustRightInd w:val="0"/>
        <w:ind w:left="-142"/>
        <w:jc w:val="center"/>
        <w:outlineLvl w:val="5"/>
        <w:rPr>
          <w:rFonts w:ascii="Arial" w:eastAsia="Calibri" w:hAnsi="Arial" w:cs="Arial"/>
          <w:b/>
          <w:bCs/>
          <w:spacing w:val="86"/>
        </w:rPr>
      </w:pPr>
      <w:r w:rsidRPr="00E613E8">
        <w:rPr>
          <w:rFonts w:ascii="Arial" w:eastAsia="Calibri" w:hAnsi="Arial" w:cs="Arial"/>
          <w:b/>
          <w:bCs/>
          <w:spacing w:val="86"/>
        </w:rPr>
        <w:t>НАЦИОНАЛЬНЫЙ СТАНДАРТ РОССИЙСКОЙ ФЕДЕРАЦИИ</w:t>
      </w:r>
    </w:p>
    <w:p w14:paraId="348A2B01" w14:textId="296F1F3A" w:rsidR="007B57F4" w:rsidRPr="007B57F4" w:rsidRDefault="007B57F4" w:rsidP="007B57F4">
      <w:pPr>
        <w:widowControl w:val="0"/>
        <w:suppressAutoHyphens/>
        <w:spacing w:before="200"/>
        <w:jc w:val="center"/>
        <w:rPr>
          <w:rFonts w:ascii="Arial" w:hAnsi="Arial" w:cs="Arial"/>
          <w:b/>
          <w:bCs/>
          <w:color w:val="2D2D2D"/>
          <w:spacing w:val="2"/>
          <w:kern w:val="36"/>
        </w:rPr>
      </w:pPr>
      <w:r w:rsidRPr="007B57F4">
        <w:rPr>
          <w:rFonts w:ascii="Arial" w:hAnsi="Arial" w:cs="Arial"/>
          <w:b/>
          <w:bCs/>
          <w:color w:val="2D2D2D"/>
          <w:spacing w:val="2"/>
          <w:kern w:val="36"/>
        </w:rPr>
        <w:t>Тактильно-звуковые устройства для информационного обеспечения инвалидов по зрению</w:t>
      </w:r>
    </w:p>
    <w:p w14:paraId="33A0A6B2" w14:textId="490F8F29" w:rsidR="007B57F4" w:rsidRPr="007B57F4" w:rsidRDefault="007B57F4" w:rsidP="007B57F4">
      <w:pPr>
        <w:widowControl w:val="0"/>
        <w:suppressAutoHyphens/>
        <w:spacing w:before="200"/>
        <w:jc w:val="center"/>
        <w:rPr>
          <w:rFonts w:ascii="Arial" w:hAnsi="Arial" w:cs="Arial"/>
          <w:b/>
          <w:bCs/>
          <w:color w:val="2D2D2D"/>
          <w:spacing w:val="2"/>
          <w:kern w:val="36"/>
        </w:rPr>
      </w:pPr>
      <w:r w:rsidRPr="007B57F4">
        <w:rPr>
          <w:rFonts w:ascii="Arial" w:hAnsi="Arial" w:cs="Arial"/>
          <w:b/>
          <w:bCs/>
          <w:color w:val="2D2D2D"/>
          <w:spacing w:val="2"/>
          <w:kern w:val="36"/>
        </w:rPr>
        <w:t>ЗВУКОВЫЕ УКАЗАТЕЛИ. ЗВУКОВЫЕ МАЯКИ.</w:t>
      </w:r>
      <w:r>
        <w:rPr>
          <w:rFonts w:ascii="Arial" w:hAnsi="Arial" w:cs="Arial"/>
          <w:b/>
          <w:bCs/>
          <w:color w:val="2D2D2D"/>
          <w:spacing w:val="2"/>
          <w:kern w:val="36"/>
        </w:rPr>
        <w:t xml:space="preserve"> ТАКТИЛЬНО-СЕНСОРНЫЕ ТЕРМИНАЛЫ</w:t>
      </w:r>
    </w:p>
    <w:p w14:paraId="5DF7D9F2" w14:textId="77777777" w:rsidR="007B57F4" w:rsidRDefault="007B57F4" w:rsidP="007B57F4">
      <w:pPr>
        <w:widowControl w:val="0"/>
        <w:pBdr>
          <w:bottom w:val="single" w:sz="18" w:space="1" w:color="auto"/>
        </w:pBdr>
        <w:autoSpaceDE w:val="0"/>
        <w:autoSpaceDN w:val="0"/>
        <w:adjustRightInd w:val="0"/>
        <w:jc w:val="center"/>
        <w:outlineLvl w:val="6"/>
        <w:rPr>
          <w:rFonts w:ascii="Arial" w:hAnsi="Arial" w:cs="Arial"/>
          <w:b/>
          <w:bCs/>
          <w:color w:val="2D2D2D"/>
          <w:spacing w:val="2"/>
          <w:kern w:val="36"/>
        </w:rPr>
      </w:pPr>
      <w:r w:rsidRPr="007B57F4">
        <w:rPr>
          <w:rFonts w:ascii="Arial" w:hAnsi="Arial" w:cs="Arial"/>
          <w:b/>
          <w:bCs/>
          <w:color w:val="2D2D2D"/>
          <w:spacing w:val="2"/>
          <w:kern w:val="36"/>
        </w:rPr>
        <w:t>Разработка, производство, условия применения</w:t>
      </w:r>
    </w:p>
    <w:p w14:paraId="23D16B97" w14:textId="04BC6695" w:rsidR="007B57F4" w:rsidRPr="001F6581" w:rsidRDefault="007B57F4" w:rsidP="007B57F4">
      <w:pPr>
        <w:widowControl w:val="0"/>
        <w:pBdr>
          <w:bottom w:val="single" w:sz="18" w:space="1" w:color="auto"/>
        </w:pBdr>
        <w:autoSpaceDE w:val="0"/>
        <w:autoSpaceDN w:val="0"/>
        <w:adjustRightInd w:val="0"/>
        <w:jc w:val="center"/>
        <w:outlineLvl w:val="6"/>
        <w:rPr>
          <w:rFonts w:ascii="Arial" w:eastAsia="Calibri" w:hAnsi="Arial" w:cs="Arial"/>
          <w:sz w:val="18"/>
          <w:szCs w:val="18"/>
          <w:lang w:val="en-US"/>
        </w:rPr>
      </w:pPr>
      <w:r w:rsidRPr="00CB21D3">
        <w:rPr>
          <w:rFonts w:ascii="Arial" w:eastAsia="Calibri" w:hAnsi="Arial" w:cs="Arial"/>
          <w:sz w:val="18"/>
          <w:szCs w:val="18"/>
          <w:lang w:val="en-US"/>
        </w:rPr>
        <w:t>Tactical and audio devices for information provision of visual disabled people</w:t>
      </w:r>
      <w:r w:rsidRPr="00CB21D3">
        <w:rPr>
          <w:rFonts w:ascii="Arial" w:eastAsia="Calibri" w:hAnsi="Arial" w:cs="Arial"/>
          <w:sz w:val="18"/>
          <w:szCs w:val="18"/>
          <w:lang w:val="en-US"/>
        </w:rPr>
        <w:t>. Sound pointers. Sound beacons. Tactile-touch terminals.</w:t>
      </w:r>
      <w:r w:rsidRPr="00CE1C4E">
        <w:rPr>
          <w:rFonts w:ascii="Arial" w:eastAsia="Calibri" w:hAnsi="Arial" w:cs="Arial"/>
          <w:sz w:val="18"/>
          <w:szCs w:val="18"/>
          <w:lang w:val="en-US"/>
        </w:rPr>
        <w:t xml:space="preserve"> </w:t>
      </w:r>
      <w:r w:rsidRPr="00CB21D3">
        <w:rPr>
          <w:rFonts w:ascii="Arial" w:eastAsia="Calibri" w:hAnsi="Arial" w:cs="Arial"/>
          <w:sz w:val="18"/>
          <w:szCs w:val="18"/>
          <w:lang w:val="en-US"/>
        </w:rPr>
        <w:t xml:space="preserve">Development, production, conditions of use </w:t>
      </w:r>
    </w:p>
    <w:p w14:paraId="634D8A32" w14:textId="77777777" w:rsidR="00F01694" w:rsidRPr="001F6581" w:rsidRDefault="00F01694" w:rsidP="00F01694">
      <w:pPr>
        <w:ind w:hanging="142"/>
        <w:rPr>
          <w:rFonts w:ascii="Arial" w:eastAsia="Calibri" w:hAnsi="Arial" w:cs="Arial"/>
          <w:b/>
          <w:sz w:val="10"/>
          <w:szCs w:val="10"/>
          <w:lang w:val="en-US"/>
        </w:rPr>
      </w:pPr>
    </w:p>
    <w:p w14:paraId="30BB7DFA" w14:textId="77777777" w:rsidR="00F01694" w:rsidRPr="00CE1C4E" w:rsidRDefault="00F01694" w:rsidP="00F01694">
      <w:pPr>
        <w:jc w:val="right"/>
        <w:rPr>
          <w:rFonts w:ascii="Arial" w:eastAsia="Calibri" w:hAnsi="Arial" w:cs="Arial"/>
          <w:b/>
        </w:rPr>
      </w:pPr>
      <w:r w:rsidRPr="00E613E8">
        <w:rPr>
          <w:rFonts w:ascii="Arial" w:eastAsia="Calibri" w:hAnsi="Arial" w:cs="Arial"/>
          <w:b/>
        </w:rPr>
        <w:t>Дата</w:t>
      </w:r>
      <w:r w:rsidRPr="00CE1C4E">
        <w:rPr>
          <w:rFonts w:ascii="Arial" w:eastAsia="Calibri" w:hAnsi="Arial" w:cs="Arial"/>
          <w:b/>
        </w:rPr>
        <w:t xml:space="preserve"> </w:t>
      </w:r>
      <w:r w:rsidRPr="00E613E8">
        <w:rPr>
          <w:rFonts w:ascii="Arial" w:eastAsia="Calibri" w:hAnsi="Arial" w:cs="Arial"/>
          <w:b/>
        </w:rPr>
        <w:t>введения</w:t>
      </w:r>
      <w:r w:rsidRPr="00CE1C4E">
        <w:rPr>
          <w:rFonts w:ascii="Arial" w:eastAsia="Calibri" w:hAnsi="Arial" w:cs="Arial"/>
          <w:b/>
        </w:rPr>
        <w:t xml:space="preserve"> ― 20     ‒           ‒     </w:t>
      </w:r>
    </w:p>
    <w:p w14:paraId="676C74EC" w14:textId="4699E4F2" w:rsidR="00FE414F" w:rsidRDefault="00FE414F" w:rsidP="001650DB">
      <w:pPr>
        <w:pStyle w:val="1"/>
        <w:keepLines/>
        <w:spacing w:before="0" w:beforeAutospacing="0" w:after="0" w:afterAutospacing="0" w:line="360" w:lineRule="auto"/>
        <w:ind w:firstLine="709"/>
        <w:rPr>
          <w:rFonts w:cs="Arial"/>
          <w:sz w:val="24"/>
          <w:szCs w:val="24"/>
        </w:rPr>
      </w:pPr>
      <w:r w:rsidRPr="00E613E8">
        <w:rPr>
          <w:rFonts w:cs="Arial"/>
          <w:sz w:val="24"/>
          <w:szCs w:val="24"/>
        </w:rPr>
        <w:t>1</w:t>
      </w:r>
      <w:r w:rsidR="001650DB">
        <w:rPr>
          <w:rFonts w:cs="Arial"/>
          <w:sz w:val="24"/>
          <w:szCs w:val="24"/>
        </w:rPr>
        <w:t xml:space="preserve"> </w:t>
      </w:r>
      <w:r w:rsidRPr="00E613E8">
        <w:rPr>
          <w:rFonts w:cs="Arial"/>
          <w:sz w:val="24"/>
          <w:szCs w:val="24"/>
        </w:rPr>
        <w:t>Область применения</w:t>
      </w:r>
    </w:p>
    <w:p w14:paraId="42D8320D" w14:textId="77777777" w:rsidR="00471D6F" w:rsidRPr="00471D6F" w:rsidRDefault="00471D6F" w:rsidP="00471D6F">
      <w:pPr>
        <w:pStyle w:val="0"/>
        <w:rPr>
          <w:lang w:eastAsia="ru-RU"/>
        </w:rPr>
      </w:pPr>
    </w:p>
    <w:p w14:paraId="4C35C409" w14:textId="0E9E428B" w:rsidR="00435AC1" w:rsidRPr="000D0B9C" w:rsidRDefault="00FE414F" w:rsidP="00194286">
      <w:pPr>
        <w:pStyle w:val="13"/>
        <w:rPr>
          <w:color w:val="FF0000"/>
        </w:rPr>
      </w:pPr>
      <w:r w:rsidRPr="00E613E8">
        <w:t xml:space="preserve"> </w:t>
      </w:r>
      <w:bookmarkStart w:id="0" w:name="_Hlk41651324"/>
      <w:r w:rsidR="00435AC1" w:rsidRPr="0069540A">
        <w:t>Настоящий стандарт распространяется на тактильно-звуковые устройства для информационного обеспечения инвалидов по зрению</w:t>
      </w:r>
      <w:r w:rsidR="00435AC1" w:rsidRPr="000D0B9C">
        <w:rPr>
          <w:color w:val="FF0000"/>
        </w:rPr>
        <w:t>:</w:t>
      </w:r>
    </w:p>
    <w:p w14:paraId="45AE6BD4" w14:textId="77777777" w:rsidR="00435AC1" w:rsidRPr="0069540A" w:rsidRDefault="00435AC1" w:rsidP="00194286">
      <w:pPr>
        <w:pStyle w:val="13"/>
      </w:pPr>
      <w:r w:rsidRPr="0069540A">
        <w:t>- звуковые указатели;</w:t>
      </w:r>
    </w:p>
    <w:p w14:paraId="4F6B86B2" w14:textId="44AF4582" w:rsidR="00435AC1" w:rsidRPr="0069540A" w:rsidRDefault="00435AC1" w:rsidP="00194286">
      <w:pPr>
        <w:pStyle w:val="13"/>
      </w:pPr>
      <w:r w:rsidRPr="0069540A">
        <w:t>-</w:t>
      </w:r>
      <w:r w:rsidR="0069540A">
        <w:t xml:space="preserve"> </w:t>
      </w:r>
      <w:r w:rsidRPr="0069540A">
        <w:t>звуковые маяки;</w:t>
      </w:r>
    </w:p>
    <w:p w14:paraId="6B1B3CF8" w14:textId="77777777" w:rsidR="00435AC1" w:rsidRPr="0069540A" w:rsidRDefault="00435AC1" w:rsidP="00194286">
      <w:pPr>
        <w:pStyle w:val="13"/>
      </w:pPr>
      <w:r w:rsidRPr="0069540A">
        <w:t>- тактильно сенсорные терминалы.</w:t>
      </w:r>
    </w:p>
    <w:p w14:paraId="0EFEDBED" w14:textId="77777777" w:rsidR="00435AC1" w:rsidRPr="0069540A" w:rsidRDefault="00435AC1" w:rsidP="00194286">
      <w:pPr>
        <w:pStyle w:val="13"/>
        <w:rPr>
          <w:spacing w:val="2"/>
          <w:shd w:val="clear" w:color="auto" w:fill="FFFFFF"/>
          <w:lang w:eastAsia="en-US"/>
        </w:rPr>
      </w:pPr>
      <w:r w:rsidRPr="0069540A">
        <w:rPr>
          <w:spacing w:val="2"/>
          <w:shd w:val="clear" w:color="auto" w:fill="FFFFFF"/>
          <w:lang w:eastAsia="en-US"/>
        </w:rPr>
        <w:t xml:space="preserve"> Настоящий стандарт устанавливает общие требования к разработке, производству и условиям применения тактильно-звуковых устройств </w:t>
      </w:r>
      <w:r w:rsidRPr="0069540A">
        <w:t>для информационного обеспечения инвалидов по зрению</w:t>
      </w:r>
      <w:r w:rsidRPr="0069540A">
        <w:rPr>
          <w:spacing w:val="2"/>
          <w:shd w:val="clear" w:color="auto" w:fill="FFFFFF"/>
          <w:lang w:eastAsia="en-US"/>
        </w:rPr>
        <w:t>.</w:t>
      </w:r>
    </w:p>
    <w:p w14:paraId="28CDAA4A" w14:textId="38613D34" w:rsidR="003B6C2F" w:rsidRPr="0069540A" w:rsidRDefault="006B1B31" w:rsidP="00194286">
      <w:pPr>
        <w:pStyle w:val="13"/>
        <w:rPr>
          <w:color w:val="2D2D2D"/>
          <w:spacing w:val="2"/>
          <w:shd w:val="clear" w:color="auto" w:fill="FFFFFF"/>
        </w:rPr>
      </w:pPr>
      <w:r w:rsidRPr="0069540A">
        <w:rPr>
          <w:color w:val="2D2D2D"/>
          <w:spacing w:val="2"/>
          <w:shd w:val="clear" w:color="auto" w:fill="FFFFFF"/>
        </w:rPr>
        <w:t xml:space="preserve">Стандарт распространяется на </w:t>
      </w:r>
      <w:r w:rsidR="00E362C5" w:rsidRPr="0069540A">
        <w:t>тактильно-звуковые устройства для информационного обеспечения инвалидов по зрению</w:t>
      </w:r>
      <w:r w:rsidR="003B6C2F" w:rsidRPr="0069540A">
        <w:rPr>
          <w:color w:val="2D2D2D"/>
          <w:spacing w:val="2"/>
          <w:shd w:val="clear" w:color="auto" w:fill="FFFFFF"/>
        </w:rPr>
        <w:t xml:space="preserve"> </w:t>
      </w:r>
      <w:r w:rsidR="00734CE3" w:rsidRPr="0069540A">
        <w:rPr>
          <w:color w:val="2D2D2D"/>
          <w:spacing w:val="2"/>
          <w:shd w:val="clear" w:color="auto" w:fill="FFFFFF"/>
        </w:rPr>
        <w:t>применяемые</w:t>
      </w:r>
      <w:r w:rsidR="00E362C5" w:rsidRPr="0069540A">
        <w:rPr>
          <w:color w:val="2D2D2D"/>
          <w:spacing w:val="2"/>
          <w:shd w:val="clear" w:color="auto" w:fill="FFFFFF"/>
        </w:rPr>
        <w:t xml:space="preserve"> на</w:t>
      </w:r>
      <w:r w:rsidR="003C1E19" w:rsidRPr="0069540A">
        <w:rPr>
          <w:color w:val="2D2D2D"/>
          <w:spacing w:val="2"/>
          <w:shd w:val="clear" w:color="auto" w:fill="FFFFFF"/>
        </w:rPr>
        <w:t xml:space="preserve"> объектах общего пользования</w:t>
      </w:r>
      <w:r w:rsidR="003B6C2F" w:rsidRPr="0069540A">
        <w:rPr>
          <w:color w:val="2D2D2D"/>
          <w:spacing w:val="2"/>
          <w:shd w:val="clear" w:color="auto" w:fill="FFFFFF"/>
        </w:rPr>
        <w:t>, которые должны обеспечивать:</w:t>
      </w:r>
    </w:p>
    <w:p w14:paraId="50D49F94" w14:textId="686B8890" w:rsidR="003C1E19" w:rsidRPr="0069540A" w:rsidRDefault="00E362C5" w:rsidP="00194286">
      <w:pPr>
        <w:pStyle w:val="13"/>
        <w:rPr>
          <w:color w:val="2D2D2D"/>
          <w:spacing w:val="2"/>
          <w:shd w:val="clear" w:color="auto" w:fill="FFFFFF"/>
        </w:rPr>
      </w:pPr>
      <w:r w:rsidRPr="0069540A">
        <w:rPr>
          <w:color w:val="2D2D2D"/>
          <w:spacing w:val="2"/>
          <w:shd w:val="clear" w:color="auto" w:fill="FFFFFF"/>
        </w:rPr>
        <w:t>- звуковое и тактильное ин</w:t>
      </w:r>
      <w:r w:rsidR="003C1E19" w:rsidRPr="0069540A">
        <w:rPr>
          <w:color w:val="2D2D2D"/>
          <w:spacing w:val="2"/>
          <w:shd w:val="clear" w:color="auto" w:fill="FFFFFF"/>
        </w:rPr>
        <w:t>формирование</w:t>
      </w:r>
      <w:r w:rsidRPr="0069540A">
        <w:rPr>
          <w:color w:val="2D2D2D"/>
          <w:spacing w:val="2"/>
          <w:shd w:val="clear" w:color="auto" w:fill="FFFFFF"/>
        </w:rPr>
        <w:t xml:space="preserve"> инвалидов по зрению на путях их движения, обеспечиваю</w:t>
      </w:r>
      <w:r w:rsidR="0069540A" w:rsidRPr="0069540A">
        <w:rPr>
          <w:color w:val="2D2D2D"/>
          <w:spacing w:val="2"/>
          <w:shd w:val="clear" w:color="auto" w:fill="FFFFFF"/>
        </w:rPr>
        <w:t>щим</w:t>
      </w:r>
      <w:r w:rsidR="00822A71">
        <w:rPr>
          <w:color w:val="2D2D2D"/>
          <w:spacing w:val="2"/>
          <w:shd w:val="clear" w:color="auto" w:fill="FFFFFF"/>
        </w:rPr>
        <w:t>и</w:t>
      </w:r>
      <w:r w:rsidR="0069540A" w:rsidRPr="0069540A">
        <w:rPr>
          <w:color w:val="2D2D2D"/>
          <w:spacing w:val="2"/>
          <w:shd w:val="clear" w:color="auto" w:fill="FFFFFF"/>
        </w:rPr>
        <w:t xml:space="preserve"> указание направления движения, идентификацию мест и возможность получения услуги</w:t>
      </w:r>
      <w:r w:rsidR="00A159CB">
        <w:rPr>
          <w:color w:val="2D2D2D"/>
          <w:spacing w:val="2"/>
          <w:shd w:val="clear" w:color="auto" w:fill="FFFFFF"/>
        </w:rPr>
        <w:t>;</w:t>
      </w:r>
      <w:r w:rsidR="0069540A" w:rsidRPr="0069540A">
        <w:rPr>
          <w:color w:val="2D2D2D"/>
          <w:spacing w:val="2"/>
          <w:shd w:val="clear" w:color="auto" w:fill="FFFFFF"/>
        </w:rPr>
        <w:t xml:space="preserve"> </w:t>
      </w:r>
    </w:p>
    <w:p w14:paraId="228173AD" w14:textId="6F2DD4C1" w:rsidR="003B6C2F" w:rsidRDefault="003B6C2F" w:rsidP="00194286">
      <w:pPr>
        <w:pStyle w:val="13"/>
        <w:rPr>
          <w:color w:val="2D2D2D"/>
          <w:spacing w:val="2"/>
          <w:shd w:val="clear" w:color="auto" w:fill="FFFFFF"/>
        </w:rPr>
      </w:pPr>
      <w:r w:rsidRPr="0069540A">
        <w:rPr>
          <w:color w:val="2D2D2D"/>
          <w:spacing w:val="2"/>
          <w:shd w:val="clear" w:color="auto" w:fill="FFFFFF"/>
        </w:rPr>
        <w:t>-</w:t>
      </w:r>
      <w:r w:rsidR="003C1E19" w:rsidRPr="0069540A">
        <w:rPr>
          <w:color w:val="2D2D2D"/>
          <w:spacing w:val="2"/>
          <w:shd w:val="clear" w:color="auto" w:fill="FFFFFF"/>
        </w:rPr>
        <w:t xml:space="preserve">возможность </w:t>
      </w:r>
      <w:r w:rsidR="00E805A9" w:rsidRPr="0069540A">
        <w:rPr>
          <w:color w:val="2D2D2D"/>
          <w:spacing w:val="2"/>
          <w:shd w:val="clear" w:color="auto" w:fill="FFFFFF"/>
        </w:rPr>
        <w:t xml:space="preserve">активации </w:t>
      </w:r>
      <w:r w:rsidR="0069540A" w:rsidRPr="0069540A">
        <w:rPr>
          <w:color w:val="2D2D2D"/>
          <w:spacing w:val="2"/>
          <w:shd w:val="clear" w:color="auto" w:fill="FFFFFF"/>
        </w:rPr>
        <w:t>устройств</w:t>
      </w:r>
      <w:r w:rsidR="00E805A9" w:rsidRPr="0069540A">
        <w:rPr>
          <w:color w:val="2D2D2D"/>
          <w:spacing w:val="2"/>
          <w:shd w:val="clear" w:color="auto" w:fill="FFFFFF"/>
        </w:rPr>
        <w:t xml:space="preserve"> без применения посторонней помощи инвалидам</w:t>
      </w:r>
      <w:r w:rsidR="00A17048" w:rsidRPr="0069540A">
        <w:rPr>
          <w:color w:val="2D2D2D"/>
          <w:spacing w:val="2"/>
          <w:shd w:val="clear" w:color="auto" w:fill="FFFFFF"/>
        </w:rPr>
        <w:t>и</w:t>
      </w:r>
      <w:r w:rsidR="00E805A9" w:rsidRPr="0069540A">
        <w:rPr>
          <w:color w:val="2D2D2D"/>
          <w:spacing w:val="2"/>
          <w:shd w:val="clear" w:color="auto" w:fill="FFFFFF"/>
        </w:rPr>
        <w:t xml:space="preserve"> </w:t>
      </w:r>
      <w:r w:rsidR="0069540A" w:rsidRPr="0069540A">
        <w:rPr>
          <w:color w:val="2D2D2D"/>
          <w:spacing w:val="2"/>
          <w:shd w:val="clear" w:color="auto" w:fill="FFFFFF"/>
        </w:rPr>
        <w:t>по зрению</w:t>
      </w:r>
      <w:r w:rsidR="00A159CB">
        <w:rPr>
          <w:color w:val="2D2D2D"/>
          <w:spacing w:val="2"/>
          <w:shd w:val="clear" w:color="auto" w:fill="FFFFFF"/>
        </w:rPr>
        <w:t>;</w:t>
      </w:r>
    </w:p>
    <w:p w14:paraId="7B04E566" w14:textId="71E30B75" w:rsidR="00471D6F" w:rsidRDefault="00194286" w:rsidP="00194286">
      <w:pPr>
        <w:pStyle w:val="13"/>
        <w:rPr>
          <w:color w:val="2D2D2D"/>
          <w:spacing w:val="2"/>
          <w:shd w:val="clear" w:color="auto" w:fill="FFFFFF"/>
        </w:rPr>
      </w:pPr>
      <w:r>
        <w:rPr>
          <w:color w:val="2D2D2D"/>
          <w:spacing w:val="2"/>
          <w:shd w:val="clear" w:color="auto" w:fill="FFFFFF"/>
        </w:rPr>
        <w:t xml:space="preserve">- возможность использования устройств </w:t>
      </w:r>
      <w:r w:rsidR="008019A2">
        <w:rPr>
          <w:color w:val="2D2D2D"/>
          <w:spacing w:val="2"/>
          <w:shd w:val="clear" w:color="auto" w:fill="FFFFFF"/>
        </w:rPr>
        <w:t xml:space="preserve">как </w:t>
      </w:r>
      <w:r w:rsidR="00A159CB">
        <w:rPr>
          <w:color w:val="2D2D2D"/>
          <w:spacing w:val="2"/>
          <w:shd w:val="clear" w:color="auto" w:fill="FFFFFF"/>
        </w:rPr>
        <w:t>слабовидящими,</w:t>
      </w:r>
      <w:r>
        <w:rPr>
          <w:color w:val="2D2D2D"/>
          <w:spacing w:val="2"/>
          <w:shd w:val="clear" w:color="auto" w:fill="FFFFFF"/>
        </w:rPr>
        <w:t xml:space="preserve"> </w:t>
      </w:r>
      <w:r w:rsidR="008019A2">
        <w:rPr>
          <w:color w:val="2D2D2D"/>
          <w:spacing w:val="2"/>
          <w:shd w:val="clear" w:color="auto" w:fill="FFFFFF"/>
        </w:rPr>
        <w:t xml:space="preserve">так </w:t>
      </w:r>
      <w:r>
        <w:rPr>
          <w:color w:val="2D2D2D"/>
          <w:spacing w:val="2"/>
          <w:shd w:val="clear" w:color="auto" w:fill="FFFFFF"/>
        </w:rPr>
        <w:t xml:space="preserve">и </w:t>
      </w:r>
      <w:r w:rsidR="008019A2">
        <w:rPr>
          <w:color w:val="2D2D2D"/>
          <w:spacing w:val="2"/>
          <w:shd w:val="clear" w:color="auto" w:fill="FFFFFF"/>
        </w:rPr>
        <w:t>слепыми людьми.</w:t>
      </w:r>
    </w:p>
    <w:p w14:paraId="5F972CC0" w14:textId="77777777" w:rsidR="008019A2" w:rsidRDefault="008019A2" w:rsidP="00194286">
      <w:pPr>
        <w:pStyle w:val="13"/>
        <w:rPr>
          <w:color w:val="2D2D2D"/>
          <w:spacing w:val="2"/>
          <w:shd w:val="clear" w:color="auto" w:fill="FFFFFF"/>
        </w:rPr>
      </w:pPr>
    </w:p>
    <w:p w14:paraId="7878E718" w14:textId="4A42BEF1" w:rsidR="00FE414F" w:rsidRDefault="00FE414F" w:rsidP="001650DB">
      <w:pPr>
        <w:pStyle w:val="1"/>
        <w:spacing w:before="0" w:beforeAutospacing="0" w:after="0" w:afterAutospacing="0" w:line="360" w:lineRule="auto"/>
        <w:ind w:firstLine="709"/>
        <w:rPr>
          <w:rFonts w:cs="Arial"/>
          <w:sz w:val="24"/>
          <w:szCs w:val="24"/>
        </w:rPr>
      </w:pPr>
      <w:bookmarkStart w:id="1" w:name="_Toc19519663"/>
      <w:bookmarkEnd w:id="0"/>
      <w:r w:rsidRPr="00E613E8">
        <w:rPr>
          <w:rFonts w:cs="Arial"/>
          <w:sz w:val="24"/>
          <w:szCs w:val="24"/>
        </w:rPr>
        <w:t>2</w:t>
      </w:r>
      <w:r w:rsidR="00D47A33">
        <w:rPr>
          <w:rFonts w:cs="Arial"/>
          <w:sz w:val="24"/>
          <w:szCs w:val="24"/>
        </w:rPr>
        <w:t xml:space="preserve"> </w:t>
      </w:r>
      <w:r w:rsidRPr="00E613E8">
        <w:rPr>
          <w:rFonts w:cs="Arial"/>
          <w:sz w:val="24"/>
          <w:szCs w:val="24"/>
        </w:rPr>
        <w:t>Нормативные ссылки</w:t>
      </w:r>
      <w:bookmarkEnd w:id="1"/>
    </w:p>
    <w:p w14:paraId="1D06F68C" w14:textId="0392AE70" w:rsidR="000D788D" w:rsidRDefault="000D788D" w:rsidP="0069540A">
      <w:pPr>
        <w:autoSpaceDE w:val="0"/>
        <w:autoSpaceDN w:val="0"/>
        <w:adjustRightInd w:val="0"/>
        <w:spacing w:after="0" w:line="360" w:lineRule="auto"/>
        <w:ind w:firstLine="708"/>
        <w:jc w:val="both"/>
        <w:rPr>
          <w:rFonts w:ascii="Arial" w:eastAsiaTheme="minorHAnsi" w:hAnsi="Arial" w:cs="Arial"/>
          <w:color w:val="2D2D2D"/>
          <w:spacing w:val="2"/>
          <w:sz w:val="24"/>
          <w:szCs w:val="24"/>
          <w:shd w:val="clear" w:color="auto" w:fill="FFFFFF"/>
          <w:lang w:eastAsia="en-US"/>
        </w:rPr>
      </w:pPr>
      <w:bookmarkStart w:id="2" w:name="_Hlk41652375"/>
      <w:bookmarkStart w:id="3" w:name="_Hlk41651540"/>
      <w:r w:rsidRPr="000D788D">
        <w:rPr>
          <w:rFonts w:ascii="Arial" w:eastAsiaTheme="minorHAnsi" w:hAnsi="Arial" w:cs="Arial"/>
          <w:color w:val="2D2D2D"/>
          <w:spacing w:val="2"/>
          <w:sz w:val="24"/>
          <w:szCs w:val="24"/>
          <w:shd w:val="clear" w:color="auto" w:fill="FFFFFF"/>
          <w:lang w:eastAsia="en-US"/>
        </w:rPr>
        <w:t>В настоящем стандарте использованы нормативные ссылки на следующие стандарты:</w:t>
      </w:r>
    </w:p>
    <w:p w14:paraId="395B177B" w14:textId="4E17A1C2" w:rsidR="008019A2" w:rsidRDefault="008019A2" w:rsidP="0069540A">
      <w:pPr>
        <w:pBdr>
          <w:bottom w:val="single" w:sz="12" w:space="1" w:color="auto"/>
        </w:pBdr>
        <w:autoSpaceDE w:val="0"/>
        <w:autoSpaceDN w:val="0"/>
        <w:adjustRightInd w:val="0"/>
        <w:spacing w:after="0" w:line="360" w:lineRule="auto"/>
        <w:ind w:firstLine="708"/>
        <w:jc w:val="both"/>
        <w:rPr>
          <w:rFonts w:ascii="Arial" w:eastAsiaTheme="minorHAnsi" w:hAnsi="Arial" w:cs="Arial"/>
          <w:color w:val="000000"/>
          <w:sz w:val="24"/>
          <w:szCs w:val="24"/>
          <w:shd w:val="clear" w:color="auto" w:fill="FFFFFF"/>
          <w:lang w:eastAsia="en-US"/>
        </w:rPr>
      </w:pPr>
      <w:r w:rsidRPr="008019A2">
        <w:rPr>
          <w:rFonts w:ascii="Arial" w:eastAsiaTheme="minorHAnsi" w:hAnsi="Arial" w:cs="Arial"/>
          <w:color w:val="000000"/>
          <w:sz w:val="24"/>
          <w:szCs w:val="24"/>
          <w:shd w:val="clear" w:color="auto" w:fill="FFFFFF"/>
          <w:lang w:eastAsia="en-US"/>
        </w:rPr>
        <w:t>ГОСТ 15.016</w:t>
      </w:r>
      <w:r w:rsidR="009F5E21">
        <w:rPr>
          <w:rFonts w:ascii="Arial" w:eastAsiaTheme="minorHAnsi" w:hAnsi="Arial" w:cs="Arial"/>
          <w:color w:val="000000"/>
          <w:sz w:val="24"/>
          <w:szCs w:val="24"/>
          <w:shd w:val="clear" w:color="auto" w:fill="FFFFFF"/>
          <w:lang w:eastAsia="en-US"/>
        </w:rPr>
        <w:t>—2016</w:t>
      </w:r>
      <w:r w:rsidRPr="008019A2">
        <w:rPr>
          <w:rFonts w:ascii="Arial" w:eastAsiaTheme="minorHAnsi" w:hAnsi="Arial" w:cs="Arial"/>
          <w:color w:val="000000"/>
          <w:sz w:val="24"/>
          <w:szCs w:val="24"/>
          <w:shd w:val="clear" w:color="auto" w:fill="FFFFFF"/>
          <w:lang w:eastAsia="en-US"/>
        </w:rPr>
        <w:t xml:space="preserve"> Система разработки и постановки продукции на производство. Техническое задание. Требования к содержанию и оформлению</w:t>
      </w:r>
    </w:p>
    <w:p w14:paraId="151016BD" w14:textId="2EC0C7FC" w:rsidR="007B57F4" w:rsidRPr="007B57F4" w:rsidRDefault="007B57F4" w:rsidP="0069540A">
      <w:pPr>
        <w:autoSpaceDE w:val="0"/>
        <w:autoSpaceDN w:val="0"/>
        <w:adjustRightInd w:val="0"/>
        <w:spacing w:after="0" w:line="360" w:lineRule="auto"/>
        <w:ind w:firstLine="708"/>
        <w:jc w:val="both"/>
        <w:rPr>
          <w:rFonts w:ascii="Arial" w:eastAsiaTheme="minorHAnsi" w:hAnsi="Arial" w:cs="Arial"/>
          <w:i/>
          <w:color w:val="000000"/>
          <w:shd w:val="clear" w:color="auto" w:fill="FFFFFF"/>
          <w:lang w:eastAsia="en-US"/>
        </w:rPr>
      </w:pPr>
      <w:r>
        <w:rPr>
          <w:rFonts w:ascii="Arial" w:eastAsiaTheme="minorHAnsi" w:hAnsi="Arial" w:cs="Arial"/>
          <w:i/>
          <w:color w:val="000000"/>
          <w:shd w:val="clear" w:color="auto" w:fill="FFFFFF"/>
          <w:lang w:eastAsia="en-US"/>
        </w:rPr>
        <w:t>Проект, первая редакция</w:t>
      </w:r>
    </w:p>
    <w:p w14:paraId="1D482011" w14:textId="178DD1E8" w:rsidR="000D788D" w:rsidRPr="00E76937" w:rsidRDefault="000D788D" w:rsidP="000D788D">
      <w:pPr>
        <w:pStyle w:val="0"/>
        <w:spacing w:before="0" w:after="0" w:line="360" w:lineRule="auto"/>
        <w:ind w:right="0" w:firstLine="709"/>
        <w:rPr>
          <w:rFonts w:eastAsiaTheme="minorHAnsi"/>
          <w:color w:val="000000"/>
          <w:sz w:val="24"/>
          <w:szCs w:val="24"/>
          <w:shd w:val="clear" w:color="auto" w:fill="FFFFFF"/>
        </w:rPr>
      </w:pPr>
      <w:r w:rsidRPr="00E76937">
        <w:rPr>
          <w:rFonts w:eastAsiaTheme="minorHAnsi"/>
          <w:color w:val="000000"/>
          <w:sz w:val="24"/>
          <w:szCs w:val="24"/>
          <w:shd w:val="clear" w:color="auto" w:fill="FFFFFF"/>
        </w:rPr>
        <w:t>ГОСТ 14254 (IEC 60529:2013) Степени защиты, обеспечиваемые оболочками (Код IP)</w:t>
      </w:r>
    </w:p>
    <w:p w14:paraId="5A1D867E" w14:textId="45C91695" w:rsidR="0069540A" w:rsidRPr="000028E8" w:rsidRDefault="0069540A" w:rsidP="0069540A">
      <w:pPr>
        <w:autoSpaceDE w:val="0"/>
        <w:autoSpaceDN w:val="0"/>
        <w:adjustRightInd w:val="0"/>
        <w:spacing w:after="0" w:line="360" w:lineRule="auto"/>
        <w:ind w:firstLine="708"/>
        <w:jc w:val="both"/>
        <w:rPr>
          <w:rFonts w:ascii="Arial" w:hAnsi="Arial" w:cs="Arial"/>
          <w:sz w:val="24"/>
          <w:szCs w:val="24"/>
        </w:rPr>
      </w:pPr>
      <w:r w:rsidRPr="000028E8">
        <w:rPr>
          <w:rFonts w:ascii="Arial" w:hAnsi="Arial" w:cs="Arial"/>
          <w:sz w:val="24"/>
          <w:szCs w:val="24"/>
        </w:rPr>
        <w:t>ГОСТ Р 51671</w:t>
      </w:r>
      <w:r w:rsidR="008019A2">
        <w:rPr>
          <w:rFonts w:ascii="Arial" w:hAnsi="Arial" w:cs="Arial"/>
          <w:sz w:val="24"/>
          <w:szCs w:val="24"/>
        </w:rPr>
        <w:t>-2015.</w:t>
      </w:r>
      <w:r w:rsidRPr="000028E8">
        <w:rPr>
          <w:rFonts w:ascii="Arial" w:hAnsi="Arial" w:cs="Arial"/>
          <w:sz w:val="24"/>
          <w:szCs w:val="24"/>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14:paraId="7A83B6E1" w14:textId="130582C4" w:rsidR="00852AC5" w:rsidRDefault="00567135" w:rsidP="00E76937">
      <w:pPr>
        <w:pStyle w:val="11"/>
        <w:spacing w:after="0" w:line="360" w:lineRule="auto"/>
        <w:ind w:firstLine="709"/>
        <w:jc w:val="both"/>
        <w:rPr>
          <w:rFonts w:ascii="Arial" w:hAnsi="Arial" w:cs="Arial"/>
          <w:color w:val="2D2D2D"/>
          <w:spacing w:val="2"/>
          <w:sz w:val="24"/>
          <w:szCs w:val="24"/>
        </w:rPr>
      </w:pPr>
      <w:r>
        <w:rPr>
          <w:rFonts w:ascii="Arial" w:hAnsi="Arial" w:cs="Arial"/>
          <w:color w:val="2D2D2D"/>
          <w:spacing w:val="2"/>
          <w:sz w:val="24"/>
          <w:szCs w:val="24"/>
        </w:rPr>
        <w:t>Г</w:t>
      </w:r>
      <w:r w:rsidR="00852AC5" w:rsidRPr="00E76937">
        <w:rPr>
          <w:rFonts w:ascii="Arial" w:hAnsi="Arial" w:cs="Arial"/>
          <w:color w:val="2D2D2D"/>
          <w:spacing w:val="2"/>
          <w:sz w:val="24"/>
          <w:szCs w:val="24"/>
        </w:rPr>
        <w:t>ОСТ Р 56832</w:t>
      </w:r>
      <w:r w:rsidR="009F5E21">
        <w:rPr>
          <w:rFonts w:ascii="Arial" w:hAnsi="Arial" w:cs="Arial"/>
          <w:color w:val="2D2D2D"/>
          <w:spacing w:val="2"/>
          <w:sz w:val="24"/>
          <w:szCs w:val="24"/>
        </w:rPr>
        <w:t xml:space="preserve">—2015 </w:t>
      </w:r>
      <w:r w:rsidR="00852AC5" w:rsidRPr="00E76937">
        <w:rPr>
          <w:rFonts w:ascii="Arial" w:hAnsi="Arial" w:cs="Arial"/>
          <w:color w:val="2D2D2D"/>
          <w:spacing w:val="2"/>
          <w:sz w:val="24"/>
          <w:szCs w:val="24"/>
        </w:rPr>
        <w:t xml:space="preserve">Шрифт Брайля. Требования и размеры </w:t>
      </w:r>
    </w:p>
    <w:p w14:paraId="316CC190" w14:textId="377C7478" w:rsidR="00F7612F" w:rsidRPr="00E76937" w:rsidRDefault="00F7612F" w:rsidP="00E76937">
      <w:pPr>
        <w:pStyle w:val="11"/>
        <w:spacing w:after="0" w:line="360" w:lineRule="auto"/>
        <w:ind w:firstLine="709"/>
        <w:jc w:val="both"/>
        <w:rPr>
          <w:rFonts w:ascii="Arial" w:hAnsi="Arial" w:cs="Arial"/>
          <w:color w:val="2D2D2D"/>
          <w:spacing w:val="2"/>
          <w:sz w:val="24"/>
          <w:szCs w:val="24"/>
        </w:rPr>
      </w:pPr>
      <w:r>
        <w:rPr>
          <w:rFonts w:ascii="Arial" w:hAnsi="Arial" w:cs="Arial"/>
          <w:color w:val="2D2D2D"/>
          <w:spacing w:val="2"/>
          <w:sz w:val="24"/>
          <w:szCs w:val="24"/>
        </w:rPr>
        <w:t>ГОСТ Р 57891</w:t>
      </w:r>
      <w:r w:rsidR="009F5E21">
        <w:rPr>
          <w:rFonts w:ascii="Arial" w:hAnsi="Arial" w:cs="Arial"/>
          <w:color w:val="2D2D2D"/>
          <w:spacing w:val="2"/>
          <w:sz w:val="24"/>
          <w:szCs w:val="24"/>
        </w:rPr>
        <w:t>—2017</w:t>
      </w:r>
      <w:r w:rsidR="00BB4731">
        <w:rPr>
          <w:rFonts w:ascii="Arial" w:hAnsi="Arial" w:cs="Arial"/>
          <w:color w:val="2D2D2D"/>
          <w:spacing w:val="2"/>
          <w:sz w:val="24"/>
          <w:szCs w:val="24"/>
        </w:rPr>
        <w:t xml:space="preserve"> </w:t>
      </w:r>
      <w:r w:rsidRPr="00F7612F">
        <w:rPr>
          <w:rFonts w:ascii="Arial" w:hAnsi="Arial" w:cs="Arial"/>
          <w:color w:val="2D2D2D"/>
          <w:spacing w:val="2"/>
          <w:sz w:val="24"/>
          <w:szCs w:val="24"/>
        </w:rPr>
        <w:t>Тифлокомментирование и тифлокомментарий. Термины и определения</w:t>
      </w:r>
    </w:p>
    <w:p w14:paraId="5950A56E" w14:textId="056CBE78" w:rsidR="00E805A9" w:rsidRDefault="00852AC5" w:rsidP="00E76937">
      <w:pPr>
        <w:pStyle w:val="11"/>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СП 59.13330</w:t>
      </w:r>
      <w:r w:rsidR="009F5E21">
        <w:rPr>
          <w:rFonts w:ascii="Arial" w:hAnsi="Arial" w:cs="Arial"/>
          <w:color w:val="2D2D2D"/>
          <w:spacing w:val="2"/>
          <w:sz w:val="24"/>
          <w:szCs w:val="24"/>
        </w:rPr>
        <w:t>.2016</w:t>
      </w:r>
      <w:r w:rsidRPr="00E76937">
        <w:rPr>
          <w:rFonts w:ascii="Arial" w:hAnsi="Arial" w:cs="Arial"/>
          <w:color w:val="2D2D2D"/>
          <w:spacing w:val="2"/>
          <w:sz w:val="24"/>
          <w:szCs w:val="24"/>
        </w:rPr>
        <w:t xml:space="preserve"> Свод правил. Доступность зданий и сооружений для маломобильных групп населения</w:t>
      </w:r>
    </w:p>
    <w:p w14:paraId="70D52AAE" w14:textId="77777777" w:rsidR="00EF6D29" w:rsidRDefault="00EF6D29" w:rsidP="00E76937">
      <w:pPr>
        <w:pStyle w:val="11"/>
        <w:spacing w:after="0" w:line="360" w:lineRule="auto"/>
        <w:ind w:firstLine="709"/>
        <w:jc w:val="both"/>
        <w:rPr>
          <w:rFonts w:ascii="Arial" w:hAnsi="Arial" w:cs="Arial"/>
          <w:color w:val="2D2D2D"/>
          <w:spacing w:val="2"/>
          <w:sz w:val="24"/>
          <w:szCs w:val="24"/>
        </w:rPr>
      </w:pPr>
    </w:p>
    <w:bookmarkEnd w:id="2"/>
    <w:bookmarkEnd w:id="3"/>
    <w:p w14:paraId="3C34BB54" w14:textId="77777777" w:rsidR="001E0E92" w:rsidRPr="001E0E92" w:rsidRDefault="001E0E92" w:rsidP="001E0E92">
      <w:pPr>
        <w:ind w:firstLine="709"/>
        <w:jc w:val="both"/>
        <w:rPr>
          <w:rFonts w:ascii="Arial" w:eastAsia="Calibri" w:hAnsi="Arial" w:cs="Arial"/>
          <w:kern w:val="2"/>
          <w:lang w:eastAsia="en-US"/>
        </w:rPr>
      </w:pPr>
      <w:r w:rsidRPr="001E0E92">
        <w:rPr>
          <w:rFonts w:ascii="Arial" w:eastAsia="Calibri" w:hAnsi="Arial" w:cs="Arial"/>
          <w:spacing w:val="60"/>
          <w:kern w:val="2"/>
          <w:lang w:eastAsia="en-US"/>
        </w:rPr>
        <w:t>Примечание</w:t>
      </w:r>
      <w:r w:rsidRPr="001E0E92">
        <w:rPr>
          <w:rFonts w:ascii="Arial" w:eastAsia="Calibri" w:hAnsi="Arial" w:cs="Arial"/>
          <w:kern w:val="2"/>
          <w:lang w:eastAsia="en-US"/>
        </w:rPr>
        <w:t xml:space="preserve">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При пользовании настоящим стандартом целесообразно проверить действие ссылочного свода правил (классификатора) в Федеральном информационном фонде стандартов.</w:t>
      </w:r>
    </w:p>
    <w:p w14:paraId="3894FDA2" w14:textId="77777777" w:rsidR="00EF6D29" w:rsidRDefault="00EF6D29">
      <w:pPr>
        <w:rPr>
          <w:rFonts w:ascii="Arial" w:eastAsia="Calibri" w:hAnsi="Arial" w:cs="Arial"/>
          <w:sz w:val="22"/>
          <w:szCs w:val="22"/>
        </w:rPr>
      </w:pPr>
    </w:p>
    <w:p w14:paraId="1E339DFE" w14:textId="3A241A28" w:rsidR="00FE414F" w:rsidRPr="00E63ADF" w:rsidRDefault="00FE414F" w:rsidP="00261D8A">
      <w:pPr>
        <w:pStyle w:val="13"/>
        <w:rPr>
          <w:b/>
          <w:bCs/>
        </w:rPr>
      </w:pPr>
      <w:bookmarkStart w:id="4" w:name="_Toc19519664"/>
      <w:r w:rsidRPr="00E63ADF">
        <w:rPr>
          <w:b/>
          <w:bCs/>
        </w:rPr>
        <w:t>3 Термины и определения</w:t>
      </w:r>
      <w:bookmarkEnd w:id="4"/>
    </w:p>
    <w:p w14:paraId="3D40D7B0" w14:textId="52F075CE" w:rsidR="00FE414F" w:rsidRPr="00E76937" w:rsidRDefault="003F0A9D" w:rsidP="00261D8A">
      <w:pPr>
        <w:pStyle w:val="13"/>
      </w:pPr>
      <w:r>
        <w:t xml:space="preserve">3.1 </w:t>
      </w:r>
      <w:r w:rsidR="00207571" w:rsidRPr="00E76937">
        <w:t>В</w:t>
      </w:r>
      <w:r w:rsidR="00FE414F" w:rsidRPr="00E76937">
        <w:t xml:space="preserve"> настоящем стандарте применены следующие термины с соответствующими определениями:</w:t>
      </w:r>
    </w:p>
    <w:p w14:paraId="39812585" w14:textId="2475F948" w:rsidR="008B478E" w:rsidRPr="00261D8A" w:rsidRDefault="00E76937" w:rsidP="00261D8A">
      <w:pPr>
        <w:pStyle w:val="13"/>
        <w:rPr>
          <w:b/>
          <w:bCs/>
          <w:color w:val="2D2D2D"/>
        </w:rPr>
      </w:pPr>
      <w:r w:rsidRPr="009D4C26">
        <w:rPr>
          <w:color w:val="2D2D2D"/>
        </w:rPr>
        <w:t>3.1.</w:t>
      </w:r>
      <w:r w:rsidR="003F0A9D">
        <w:rPr>
          <w:color w:val="2D2D2D"/>
        </w:rPr>
        <w:t>1</w:t>
      </w:r>
      <w:r w:rsidRPr="009D4C26">
        <w:rPr>
          <w:color w:val="2D2D2D"/>
        </w:rPr>
        <w:t xml:space="preserve"> </w:t>
      </w:r>
      <w:r w:rsidR="00261D8A" w:rsidRPr="00261D8A">
        <w:rPr>
          <w:b/>
          <w:bCs/>
          <w:color w:val="2D2D2D"/>
        </w:rPr>
        <w:t>звуковой маяк</w:t>
      </w:r>
      <w:r w:rsidR="00261D8A">
        <w:rPr>
          <w:b/>
          <w:bCs/>
          <w:color w:val="2D2D2D"/>
        </w:rPr>
        <w:t>:</w:t>
      </w:r>
      <w:r w:rsidR="00261D8A" w:rsidRPr="00261D8A">
        <w:rPr>
          <w:b/>
          <w:bCs/>
          <w:color w:val="2D2D2D"/>
        </w:rPr>
        <w:t xml:space="preserve"> </w:t>
      </w:r>
      <w:r w:rsidR="00BB4731" w:rsidRPr="00BB4731">
        <w:rPr>
          <w:color w:val="2D2D2D"/>
        </w:rPr>
        <w:t>У</w:t>
      </w:r>
      <w:r w:rsidR="000E2993" w:rsidRPr="00BB4731">
        <w:t>с</w:t>
      </w:r>
      <w:r w:rsidR="000E2993">
        <w:t>тройств</w:t>
      </w:r>
      <w:r w:rsidR="00E174DB">
        <w:t>о</w:t>
      </w:r>
      <w:r w:rsidR="000E2993">
        <w:t>, при активации котор</w:t>
      </w:r>
      <w:r w:rsidR="00E174DB">
        <w:t>ого</w:t>
      </w:r>
      <w:r w:rsidR="000E2993">
        <w:t xml:space="preserve"> происходит передача звукового сигнала, выполняющего роль звукового ориентира.</w:t>
      </w:r>
    </w:p>
    <w:p w14:paraId="7C15CE7B" w14:textId="6A77B027" w:rsidR="00261D8A" w:rsidRPr="00E76937" w:rsidRDefault="00261D8A" w:rsidP="00261D8A">
      <w:pPr>
        <w:pStyle w:val="13"/>
        <w:rPr>
          <w:color w:val="2D2D2D"/>
        </w:rPr>
      </w:pPr>
      <w:r>
        <w:rPr>
          <w:color w:val="2D2D2D"/>
        </w:rPr>
        <w:t xml:space="preserve">3.1.2 </w:t>
      </w:r>
      <w:r w:rsidRPr="00261D8A">
        <w:rPr>
          <w:b/>
          <w:bCs/>
          <w:color w:val="2D2D2D"/>
        </w:rPr>
        <w:t>звуковой указатель</w:t>
      </w:r>
      <w:r>
        <w:rPr>
          <w:b/>
          <w:bCs/>
          <w:color w:val="2D2D2D"/>
        </w:rPr>
        <w:t>:</w:t>
      </w:r>
      <w:r>
        <w:rPr>
          <w:color w:val="2D2D2D"/>
        </w:rPr>
        <w:t xml:space="preserve"> </w:t>
      </w:r>
      <w:r w:rsidR="00BB4731">
        <w:rPr>
          <w:color w:val="2D2D2D"/>
        </w:rPr>
        <w:t>У</w:t>
      </w:r>
      <w:r w:rsidR="000E2993" w:rsidRPr="000E2993">
        <w:rPr>
          <w:color w:val="2D2D2D"/>
        </w:rPr>
        <w:t>стройств</w:t>
      </w:r>
      <w:r w:rsidR="00E174DB">
        <w:rPr>
          <w:color w:val="2D2D2D"/>
        </w:rPr>
        <w:t>о</w:t>
      </w:r>
      <w:r w:rsidR="000E2993" w:rsidRPr="000E2993">
        <w:rPr>
          <w:color w:val="2D2D2D"/>
        </w:rPr>
        <w:t>, при активации котор</w:t>
      </w:r>
      <w:r w:rsidR="00E174DB">
        <w:rPr>
          <w:color w:val="2D2D2D"/>
        </w:rPr>
        <w:t>ого</w:t>
      </w:r>
      <w:r w:rsidR="000E2993" w:rsidRPr="000E2993">
        <w:rPr>
          <w:color w:val="2D2D2D"/>
        </w:rPr>
        <w:t xml:space="preserve"> происходит передача речевой информации, указывающих возможное направление движения от источника информации.</w:t>
      </w:r>
    </w:p>
    <w:p w14:paraId="2A892EE4" w14:textId="043D79EE" w:rsidR="008B478E" w:rsidRPr="00E76937" w:rsidRDefault="00330517" w:rsidP="00261D8A">
      <w:pPr>
        <w:pStyle w:val="13"/>
        <w:rPr>
          <w:b/>
          <w:bCs/>
          <w:color w:val="2D2D2D"/>
          <w:lang w:eastAsia="en-US"/>
        </w:rPr>
      </w:pPr>
      <w:r w:rsidRPr="009D4C26">
        <w:rPr>
          <w:color w:val="2D2D2D"/>
          <w:lang w:eastAsia="en-US"/>
        </w:rPr>
        <w:t>3.</w:t>
      </w:r>
      <w:r w:rsidR="003F0A9D">
        <w:rPr>
          <w:color w:val="2D2D2D"/>
          <w:lang w:eastAsia="en-US"/>
        </w:rPr>
        <w:t>1.</w:t>
      </w:r>
      <w:bookmarkStart w:id="5" w:name="_Hlk45023592"/>
      <w:r w:rsidR="00261D8A">
        <w:rPr>
          <w:color w:val="2D2D2D"/>
          <w:lang w:eastAsia="en-US"/>
        </w:rPr>
        <w:t>3</w:t>
      </w:r>
      <w:r w:rsidR="00261D8A" w:rsidRPr="00261D8A">
        <w:rPr>
          <w:b/>
          <w:bCs/>
          <w:color w:val="2D2D2D"/>
        </w:rPr>
        <w:t xml:space="preserve"> </w:t>
      </w:r>
      <w:r w:rsidR="00261D8A" w:rsidRPr="00E76937">
        <w:rPr>
          <w:b/>
          <w:bCs/>
          <w:color w:val="2D2D2D"/>
        </w:rPr>
        <w:t>визуальная информация: </w:t>
      </w:r>
      <w:r w:rsidR="00261D8A" w:rsidRPr="00E76937">
        <w:rPr>
          <w:color w:val="2D2D2D"/>
        </w:rPr>
        <w:t>Информация, которая предназначена для зрительного восприятия и может быть воспринята органами зрения человека.</w:t>
      </w:r>
    </w:p>
    <w:bookmarkEnd w:id="5"/>
    <w:p w14:paraId="46D850B9" w14:textId="4B1E7D6E" w:rsidR="008B478E" w:rsidRPr="00E76937" w:rsidRDefault="009E6F98" w:rsidP="00261D8A">
      <w:pPr>
        <w:pStyle w:val="13"/>
        <w:rPr>
          <w:color w:val="2D2D2D"/>
        </w:rPr>
      </w:pPr>
      <w:r w:rsidRPr="009D4C26">
        <w:rPr>
          <w:color w:val="2D2D2D"/>
        </w:rPr>
        <w:t>3.</w:t>
      </w:r>
      <w:r w:rsidR="003F0A9D">
        <w:rPr>
          <w:color w:val="2D2D2D"/>
        </w:rPr>
        <w:t>1.</w:t>
      </w:r>
      <w:r w:rsidR="00261D8A">
        <w:rPr>
          <w:color w:val="2D2D2D"/>
        </w:rPr>
        <w:t>4</w:t>
      </w:r>
      <w:r>
        <w:rPr>
          <w:b/>
          <w:bCs/>
          <w:color w:val="2D2D2D"/>
        </w:rPr>
        <w:t xml:space="preserve"> </w:t>
      </w:r>
      <w:bookmarkStart w:id="6" w:name="_Hlk45023694"/>
      <w:r w:rsidR="008B478E" w:rsidRPr="00E76937">
        <w:rPr>
          <w:b/>
          <w:bCs/>
          <w:color w:val="2D2D2D"/>
        </w:rPr>
        <w:t>доступный способ активации:</w:t>
      </w:r>
      <w:r w:rsidR="008B478E" w:rsidRPr="00E76937">
        <w:rPr>
          <w:color w:val="2D2D2D"/>
        </w:rPr>
        <w:t xml:space="preserve"> Способ активации устройства, при котором определенная нозология инвалидов может способна самостоятельно активировать систему вызова помощи.</w:t>
      </w:r>
    </w:p>
    <w:bookmarkEnd w:id="6"/>
    <w:p w14:paraId="15049075" w14:textId="77777777" w:rsidR="00FA0677" w:rsidRDefault="009E6F98" w:rsidP="00261D8A">
      <w:pPr>
        <w:pStyle w:val="13"/>
        <w:rPr>
          <w:b/>
          <w:bCs/>
          <w:color w:val="2D2D2D"/>
          <w:lang w:eastAsia="en-US"/>
        </w:rPr>
      </w:pPr>
      <w:r w:rsidRPr="009D4C26">
        <w:rPr>
          <w:color w:val="2D2D2D"/>
          <w:lang w:eastAsia="en-US"/>
        </w:rPr>
        <w:t>3.</w:t>
      </w:r>
      <w:r w:rsidR="003F0A9D">
        <w:rPr>
          <w:color w:val="2D2D2D"/>
          <w:lang w:eastAsia="en-US"/>
        </w:rPr>
        <w:t>1.</w:t>
      </w:r>
      <w:r w:rsidR="00C96011">
        <w:rPr>
          <w:color w:val="2D2D2D"/>
          <w:lang w:eastAsia="en-US"/>
        </w:rPr>
        <w:t>5</w:t>
      </w:r>
      <w:r>
        <w:rPr>
          <w:b/>
          <w:bCs/>
          <w:color w:val="2D2D2D"/>
          <w:lang w:eastAsia="en-US"/>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FA0677" w14:paraId="5764A82A" w14:textId="77777777" w:rsidTr="00822A71">
        <w:tc>
          <w:tcPr>
            <w:tcW w:w="9431" w:type="dxa"/>
            <w:tcBorders>
              <w:top w:val="single" w:sz="4" w:space="0" w:color="auto"/>
              <w:left w:val="single" w:sz="4" w:space="0" w:color="auto"/>
              <w:bottom w:val="single" w:sz="4" w:space="0" w:color="auto"/>
              <w:right w:val="single" w:sz="4" w:space="0" w:color="auto"/>
            </w:tcBorders>
          </w:tcPr>
          <w:p w14:paraId="13F264DC" w14:textId="77777777" w:rsidR="00FA0677" w:rsidRPr="00FA0677" w:rsidRDefault="00FA0677" w:rsidP="00261D8A">
            <w:pPr>
              <w:pStyle w:val="13"/>
              <w:rPr>
                <w:color w:val="2D2D2D"/>
                <w:lang w:eastAsia="en-US"/>
              </w:rPr>
            </w:pPr>
            <w:bookmarkStart w:id="7" w:name="_Hlk45459614"/>
            <w:r w:rsidRPr="00FA0677">
              <w:rPr>
                <w:b/>
                <w:bCs/>
                <w:color w:val="2D2D2D"/>
                <w:lang w:eastAsia="en-US"/>
              </w:rPr>
              <w:t>инвалид по зрению:</w:t>
            </w:r>
            <w:r w:rsidRPr="00FA0677">
              <w:rPr>
                <w:color w:val="2D2D2D"/>
                <w:lang w:eastAsia="en-US"/>
              </w:rPr>
              <w:t xml:space="preserve"> Человек, у которого полностью отсутствует зрение или острота остаточного зрения не превышает 10%, или поле зрения составляет не более 20%.</w:t>
            </w:r>
          </w:p>
          <w:p w14:paraId="4B60B09F" w14:textId="15952284" w:rsidR="00FA0677" w:rsidRDefault="00FA0677" w:rsidP="00261D8A">
            <w:pPr>
              <w:pStyle w:val="13"/>
            </w:pPr>
            <w:r w:rsidRPr="00DF037A">
              <w:t>[</w:t>
            </w:r>
            <w:r>
              <w:t>СП 59.13330.2016</w:t>
            </w:r>
            <w:r w:rsidR="003E1220">
              <w:t xml:space="preserve"> пункт 3.15</w:t>
            </w:r>
            <w:r w:rsidRPr="00DF037A">
              <w:t>]</w:t>
            </w:r>
          </w:p>
        </w:tc>
      </w:tr>
    </w:tbl>
    <w:bookmarkEnd w:id="7"/>
    <w:p w14:paraId="69C57F3E" w14:textId="77777777" w:rsidR="00261D8A" w:rsidRDefault="00261D8A" w:rsidP="00261D8A">
      <w:pPr>
        <w:pStyle w:val="13"/>
        <w:rPr>
          <w:b/>
          <w:bCs/>
          <w:color w:val="2D2D2D"/>
          <w:lang w:eastAsia="en-US"/>
        </w:rPr>
      </w:pPr>
      <w:r>
        <w:rPr>
          <w:b/>
          <w:bCs/>
          <w:color w:val="2D2D2D"/>
          <w:lang w:eastAsia="en-US"/>
        </w:rPr>
        <w:t xml:space="preserve"> </w:t>
      </w:r>
    </w:p>
    <w:p w14:paraId="7CA79045" w14:textId="77777777" w:rsidR="000D0B9C" w:rsidRPr="00E76937" w:rsidRDefault="00261D8A" w:rsidP="00261D8A">
      <w:pPr>
        <w:pStyle w:val="13"/>
        <w:rPr>
          <w:b/>
          <w:bCs/>
          <w:color w:val="2D2D2D"/>
          <w:lang w:eastAsia="en-US"/>
        </w:rPr>
      </w:pPr>
      <w:r w:rsidRPr="00261D8A">
        <w:rPr>
          <w:color w:val="2D2D2D"/>
          <w:lang w:eastAsia="en-US"/>
        </w:rPr>
        <w:t>3.1.6</w:t>
      </w:r>
      <w:r>
        <w:rPr>
          <w:b/>
          <w:bCs/>
          <w:color w:val="2D2D2D"/>
          <w:lang w:eastAsia="en-US"/>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0D0B9C" w14:paraId="7F81210E" w14:textId="77777777" w:rsidTr="00E84C6D">
        <w:tc>
          <w:tcPr>
            <w:tcW w:w="9431" w:type="dxa"/>
            <w:tcBorders>
              <w:top w:val="single" w:sz="4" w:space="0" w:color="auto"/>
              <w:left w:val="single" w:sz="4" w:space="0" w:color="auto"/>
              <w:bottom w:val="single" w:sz="4" w:space="0" w:color="auto"/>
              <w:right w:val="single" w:sz="4" w:space="0" w:color="auto"/>
            </w:tcBorders>
          </w:tcPr>
          <w:p w14:paraId="337658B1" w14:textId="77777777" w:rsidR="000D0B9C" w:rsidRDefault="000D0B9C" w:rsidP="00E84C6D">
            <w:pPr>
              <w:pStyle w:val="13"/>
            </w:pPr>
            <w:r w:rsidRPr="000D0B9C">
              <w:rPr>
                <w:b/>
                <w:bCs/>
              </w:rPr>
              <w:t>маломобильные группы населения</w:t>
            </w:r>
            <w:r>
              <w:t>;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r w:rsidRPr="00DF037A">
              <w:t xml:space="preserve"> </w:t>
            </w:r>
          </w:p>
          <w:p w14:paraId="6C4DCB67" w14:textId="7460C026" w:rsidR="000D0B9C" w:rsidRDefault="000D0B9C" w:rsidP="00E84C6D">
            <w:pPr>
              <w:pStyle w:val="13"/>
            </w:pPr>
            <w:r w:rsidRPr="00DF037A">
              <w:t>[</w:t>
            </w:r>
            <w:r>
              <w:t>СП 59.13330.2016</w:t>
            </w:r>
            <w:r w:rsidR="003E1220">
              <w:t xml:space="preserve"> пункт 3.21</w:t>
            </w:r>
            <w:r w:rsidRPr="00DF037A">
              <w:t>]</w:t>
            </w:r>
          </w:p>
        </w:tc>
      </w:tr>
    </w:tbl>
    <w:p w14:paraId="37D3AE2D" w14:textId="77777777" w:rsidR="009F5E21" w:rsidRPr="009F5E21" w:rsidRDefault="009F5E21" w:rsidP="00261D8A">
      <w:pPr>
        <w:pStyle w:val="13"/>
        <w:rPr>
          <w:color w:val="2D2D2D"/>
          <w:sz w:val="16"/>
          <w:szCs w:val="16"/>
        </w:rPr>
      </w:pPr>
    </w:p>
    <w:p w14:paraId="268760DA" w14:textId="0959A239" w:rsidR="008B478E" w:rsidRPr="00E76937" w:rsidRDefault="009E6F98" w:rsidP="00261D8A">
      <w:pPr>
        <w:pStyle w:val="13"/>
        <w:rPr>
          <w:color w:val="2D2D2D"/>
        </w:rPr>
      </w:pPr>
      <w:r w:rsidRPr="009D4C26">
        <w:rPr>
          <w:color w:val="2D2D2D"/>
        </w:rPr>
        <w:t>3.</w:t>
      </w:r>
      <w:r w:rsidR="003F0A9D">
        <w:rPr>
          <w:color w:val="2D2D2D"/>
        </w:rPr>
        <w:t>1.</w:t>
      </w:r>
      <w:r w:rsidR="00261D8A">
        <w:rPr>
          <w:color w:val="2D2D2D"/>
        </w:rPr>
        <w:t>7</w:t>
      </w:r>
      <w:r>
        <w:rPr>
          <w:b/>
          <w:bCs/>
          <w:color w:val="2D2D2D"/>
        </w:rPr>
        <w:t xml:space="preserve"> </w:t>
      </w:r>
      <w:bookmarkStart w:id="8" w:name="_Hlk45023887"/>
      <w:r w:rsidR="008B478E" w:rsidRPr="00E76937">
        <w:rPr>
          <w:b/>
          <w:bCs/>
          <w:color w:val="2D2D2D"/>
        </w:rPr>
        <w:t>слабовидящие</w:t>
      </w:r>
      <w:r w:rsidR="008B478E" w:rsidRPr="00E76937">
        <w:rPr>
          <w:color w:val="2D2D2D"/>
        </w:rPr>
        <w:t>: Инвалиды, которым качество зрения дает возможность различать объекты, но при этом нечетко видеть их контуры.</w:t>
      </w:r>
      <w:bookmarkEnd w:id="8"/>
    </w:p>
    <w:p w14:paraId="329B5680" w14:textId="7D60B911" w:rsidR="008B478E" w:rsidRPr="00E76937" w:rsidRDefault="009E6F98" w:rsidP="00261D8A">
      <w:pPr>
        <w:pStyle w:val="13"/>
        <w:rPr>
          <w:color w:val="2D2D2D"/>
        </w:rPr>
      </w:pPr>
      <w:r w:rsidRPr="009D4C26">
        <w:rPr>
          <w:color w:val="2D2D2D"/>
        </w:rPr>
        <w:t>3.</w:t>
      </w:r>
      <w:r w:rsidR="003F0A9D">
        <w:rPr>
          <w:color w:val="2D2D2D"/>
        </w:rPr>
        <w:t>1.</w:t>
      </w:r>
      <w:r w:rsidR="00261D8A">
        <w:rPr>
          <w:color w:val="2D2D2D"/>
        </w:rPr>
        <w:t>8</w:t>
      </w:r>
      <w:r>
        <w:rPr>
          <w:b/>
          <w:bCs/>
          <w:color w:val="2D2D2D"/>
        </w:rPr>
        <w:t xml:space="preserve"> </w:t>
      </w:r>
      <w:bookmarkStart w:id="9" w:name="_Hlk45024083"/>
      <w:r w:rsidR="00B11A50" w:rsidRPr="00E76937">
        <w:rPr>
          <w:b/>
          <w:bCs/>
          <w:color w:val="2D2D2D"/>
        </w:rPr>
        <w:t xml:space="preserve">слепые: </w:t>
      </w:r>
      <w:r w:rsidR="008B478E" w:rsidRPr="00E76937">
        <w:rPr>
          <w:color w:val="2D2D2D"/>
        </w:rPr>
        <w:t>Инвалиды</w:t>
      </w:r>
      <w:r w:rsidR="00B11A50" w:rsidRPr="00E76937">
        <w:rPr>
          <w:color w:val="2D2D2D"/>
        </w:rPr>
        <w:t xml:space="preserve"> с абсолютной потерей зрительных ощущений </w:t>
      </w:r>
      <w:r w:rsidR="008B478E" w:rsidRPr="00E76937">
        <w:rPr>
          <w:color w:val="2D2D2D"/>
        </w:rPr>
        <w:t xml:space="preserve">либо </w:t>
      </w:r>
      <w:r w:rsidR="00B11A50" w:rsidRPr="00E76937">
        <w:rPr>
          <w:color w:val="2D2D2D"/>
        </w:rPr>
        <w:t xml:space="preserve">люди </w:t>
      </w:r>
      <w:r w:rsidR="008B478E" w:rsidRPr="00E76937">
        <w:rPr>
          <w:color w:val="2D2D2D"/>
        </w:rPr>
        <w:t xml:space="preserve">с сильно нарушенным </w:t>
      </w:r>
      <w:r w:rsidR="00B11A50" w:rsidRPr="00E76937">
        <w:rPr>
          <w:color w:val="2D2D2D"/>
        </w:rPr>
        <w:t>светоощущением, неспособн</w:t>
      </w:r>
      <w:r w:rsidR="008B478E" w:rsidRPr="00E76937">
        <w:rPr>
          <w:color w:val="2D2D2D"/>
        </w:rPr>
        <w:t>ые</w:t>
      </w:r>
      <w:r w:rsidR="00B11A50" w:rsidRPr="00E76937">
        <w:rPr>
          <w:color w:val="2D2D2D"/>
        </w:rPr>
        <w:t xml:space="preserve"> видеть очертания объектов, </w:t>
      </w:r>
      <w:r w:rsidR="008B478E" w:rsidRPr="00E76937">
        <w:rPr>
          <w:color w:val="2D2D2D"/>
        </w:rPr>
        <w:t>но</w:t>
      </w:r>
      <w:r w:rsidR="00B11A50" w:rsidRPr="00E76937">
        <w:rPr>
          <w:color w:val="2D2D2D"/>
        </w:rPr>
        <w:t xml:space="preserve"> имеют возможность различать присутствие света</w:t>
      </w:r>
      <w:r w:rsidR="008B478E" w:rsidRPr="00E76937">
        <w:rPr>
          <w:color w:val="2D2D2D"/>
        </w:rPr>
        <w:t>.</w:t>
      </w:r>
      <w:bookmarkEnd w:id="9"/>
    </w:p>
    <w:p w14:paraId="76C57CE5" w14:textId="57F1DCD9" w:rsidR="008B478E" w:rsidRPr="00E76937" w:rsidRDefault="009E6F98" w:rsidP="00261D8A">
      <w:pPr>
        <w:pStyle w:val="13"/>
        <w:rPr>
          <w:color w:val="2D2D2D"/>
          <w:lang w:eastAsia="en-US"/>
        </w:rPr>
      </w:pPr>
      <w:r w:rsidRPr="009D4C26">
        <w:rPr>
          <w:color w:val="2D2D2D"/>
          <w:lang w:eastAsia="en-US"/>
        </w:rPr>
        <w:t>3.</w:t>
      </w:r>
      <w:r w:rsidR="00261D8A">
        <w:rPr>
          <w:color w:val="2D2D2D"/>
          <w:lang w:eastAsia="en-US"/>
        </w:rPr>
        <w:t>1.9</w:t>
      </w:r>
      <w:r>
        <w:rPr>
          <w:b/>
          <w:bCs/>
          <w:color w:val="2D2D2D"/>
          <w:lang w:eastAsia="en-US"/>
        </w:rPr>
        <w:t xml:space="preserve"> </w:t>
      </w:r>
      <w:bookmarkStart w:id="10" w:name="_Hlk45024068"/>
      <w:r w:rsidR="008B478E" w:rsidRPr="00E76937">
        <w:rPr>
          <w:b/>
          <w:bCs/>
          <w:color w:val="2D2D2D"/>
          <w:lang w:eastAsia="en-US"/>
        </w:rPr>
        <w:t>тактильн</w:t>
      </w:r>
      <w:r w:rsidR="00261D8A">
        <w:rPr>
          <w:b/>
          <w:bCs/>
          <w:color w:val="2D2D2D"/>
          <w:lang w:eastAsia="en-US"/>
        </w:rPr>
        <w:t>о-</w:t>
      </w:r>
      <w:r w:rsidR="000E2993">
        <w:rPr>
          <w:b/>
          <w:bCs/>
          <w:color w:val="2D2D2D"/>
          <w:lang w:eastAsia="en-US"/>
        </w:rPr>
        <w:t>сенсорный терминал</w:t>
      </w:r>
      <w:r w:rsidR="008B478E" w:rsidRPr="00E76937">
        <w:rPr>
          <w:b/>
          <w:bCs/>
          <w:color w:val="2D2D2D"/>
          <w:lang w:eastAsia="en-US"/>
        </w:rPr>
        <w:t>: </w:t>
      </w:r>
      <w:r w:rsidR="000E2993">
        <w:t>интерактивные мультимедийные устройства, сочетающие в себе 3 способа передачи информации – тактильный, звуковой и визуальный, а также обладающие возможностью управления представлением визуальной и звуковой информации.</w:t>
      </w:r>
      <w:bookmarkEnd w:id="10"/>
    </w:p>
    <w:p w14:paraId="3CCC271F" w14:textId="77777777" w:rsidR="001E0E92" w:rsidRPr="009F5E21" w:rsidRDefault="001E0E92" w:rsidP="00261D8A">
      <w:pPr>
        <w:pStyle w:val="13"/>
        <w:rPr>
          <w:sz w:val="16"/>
          <w:szCs w:val="16"/>
        </w:rPr>
      </w:pPr>
    </w:p>
    <w:p w14:paraId="702713BC" w14:textId="6F140951" w:rsidR="00FA0677" w:rsidRDefault="009E6F98" w:rsidP="00261D8A">
      <w:pPr>
        <w:pStyle w:val="13"/>
        <w:rPr>
          <w:b/>
          <w:bCs/>
        </w:rPr>
      </w:pPr>
      <w:r w:rsidRPr="009D4C26">
        <w:t>3.</w:t>
      </w:r>
      <w:r w:rsidR="00261D8A">
        <w:t>1.10</w:t>
      </w:r>
      <w:r>
        <w:rPr>
          <w:b/>
          <w:bCs/>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C967F8" w14:paraId="456ACAAB" w14:textId="77777777" w:rsidTr="00822A71">
        <w:tc>
          <w:tcPr>
            <w:tcW w:w="9431" w:type="dxa"/>
            <w:tcBorders>
              <w:top w:val="single" w:sz="4" w:space="0" w:color="auto"/>
              <w:left w:val="single" w:sz="4" w:space="0" w:color="auto"/>
              <w:bottom w:val="single" w:sz="4" w:space="0" w:color="auto"/>
              <w:right w:val="single" w:sz="4" w:space="0" w:color="auto"/>
            </w:tcBorders>
          </w:tcPr>
          <w:p w14:paraId="310ED311" w14:textId="71C87146" w:rsidR="00485885" w:rsidRDefault="006E3EAB" w:rsidP="00261D8A">
            <w:pPr>
              <w:pStyle w:val="13"/>
            </w:pPr>
            <w:r w:rsidRPr="006E3EAB">
              <w:rPr>
                <w:b/>
                <w:bCs/>
              </w:rPr>
              <w:t>техническое задание (ТЗ):</w:t>
            </w:r>
            <w:r w:rsidRPr="006E3EAB">
              <w:t xml:space="preserve"> Исходный технический документ для проведения работы, устанавливающий требования к создаваемому </w:t>
            </w:r>
            <w:r w:rsidR="00BC61E7">
              <w:t>устройству</w:t>
            </w:r>
            <w:r w:rsidRPr="006E3EAB">
              <w:t xml:space="preserve"> (его СЧ или КИМП) и технической документации на него, а также требования к объему, срокам проведения работы и форме представления результатов </w:t>
            </w:r>
          </w:p>
          <w:p w14:paraId="6924D776" w14:textId="20C3F1E5" w:rsidR="00C967F8" w:rsidRDefault="00C967F8" w:rsidP="00261D8A">
            <w:pPr>
              <w:pStyle w:val="13"/>
            </w:pPr>
            <w:r w:rsidRPr="00DF037A">
              <w:t>[</w:t>
            </w:r>
            <w:r w:rsidR="00A43DEB">
              <w:t>ГОСТ 15.016-2016, пунк</w:t>
            </w:r>
            <w:r w:rsidR="00485885">
              <w:t>т</w:t>
            </w:r>
            <w:r w:rsidR="00A43DEB">
              <w:t xml:space="preserve"> 3.1</w:t>
            </w:r>
            <w:r w:rsidRPr="00DF037A">
              <w:t>]</w:t>
            </w:r>
          </w:p>
        </w:tc>
      </w:tr>
    </w:tbl>
    <w:p w14:paraId="72C9D31D" w14:textId="6C525D8F" w:rsidR="00261D8A" w:rsidRPr="00261D8A" w:rsidRDefault="00261D8A" w:rsidP="00261D8A">
      <w:pPr>
        <w:pStyle w:val="13"/>
        <w:rPr>
          <w:bCs/>
        </w:rPr>
      </w:pPr>
      <w:r w:rsidRPr="00261D8A">
        <w:rPr>
          <w:bCs/>
        </w:rPr>
        <w:t>3.1.11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485885" w14:paraId="3BE7D40D" w14:textId="77777777" w:rsidTr="0037635D">
        <w:tc>
          <w:tcPr>
            <w:tcW w:w="9431" w:type="dxa"/>
            <w:tcBorders>
              <w:top w:val="single" w:sz="4" w:space="0" w:color="auto"/>
              <w:left w:val="single" w:sz="4" w:space="0" w:color="auto"/>
              <w:bottom w:val="single" w:sz="4" w:space="0" w:color="auto"/>
              <w:right w:val="single" w:sz="4" w:space="0" w:color="auto"/>
            </w:tcBorders>
          </w:tcPr>
          <w:p w14:paraId="37B42E07" w14:textId="0E99B067" w:rsidR="00485885" w:rsidRPr="009F5E21" w:rsidRDefault="00485885" w:rsidP="009F5E21">
            <w:pPr>
              <w:pStyle w:val="13"/>
              <w:spacing w:line="240" w:lineRule="auto"/>
              <w:rPr>
                <w:sz w:val="20"/>
                <w:szCs w:val="20"/>
              </w:rPr>
            </w:pPr>
            <w:r w:rsidRPr="000028E8">
              <w:rPr>
                <w:b/>
              </w:rPr>
              <w:t>тифлокомментарий:</w:t>
            </w:r>
            <w:r>
              <w:rPr>
                <w:b/>
              </w:rPr>
              <w:t xml:space="preserve"> </w:t>
            </w:r>
            <w:r w:rsidRPr="000028E8">
              <w:t xml:space="preserve">Результат (продукт) процесса тифлокомментирования, представляющий собой целевое речевое описание визуальной информации, составленное с учетом психологических особенностей и потребностей инвалидов по </w:t>
            </w:r>
            <w:r w:rsidRPr="009F5E21">
              <w:rPr>
                <w:sz w:val="20"/>
                <w:szCs w:val="20"/>
              </w:rPr>
              <w:t xml:space="preserve">зрению. </w:t>
            </w:r>
          </w:p>
          <w:p w14:paraId="533F8EB8" w14:textId="77777777" w:rsidR="00485885" w:rsidRPr="009F5E21" w:rsidRDefault="00485885" w:rsidP="009F5E21">
            <w:pPr>
              <w:pStyle w:val="13"/>
              <w:spacing w:line="240" w:lineRule="auto"/>
              <w:rPr>
                <w:sz w:val="20"/>
                <w:szCs w:val="20"/>
              </w:rPr>
            </w:pPr>
            <w:r w:rsidRPr="009F5E21">
              <w:rPr>
                <w:sz w:val="20"/>
                <w:szCs w:val="20"/>
              </w:rPr>
              <w:t>Примечания</w:t>
            </w:r>
          </w:p>
          <w:p w14:paraId="3494D9FF" w14:textId="77777777" w:rsidR="00485885" w:rsidRPr="009F5E21" w:rsidRDefault="00485885" w:rsidP="009F5E21">
            <w:pPr>
              <w:pStyle w:val="13"/>
              <w:spacing w:line="240" w:lineRule="auto"/>
              <w:rPr>
                <w:sz w:val="20"/>
                <w:szCs w:val="20"/>
              </w:rPr>
            </w:pPr>
            <w:r w:rsidRPr="009F5E21">
              <w:rPr>
                <w:sz w:val="20"/>
                <w:szCs w:val="20"/>
              </w:rPr>
              <w:t>1 Тифлокомментарий является вспомогательным инструментом, с помощью которого обеспечивается максимальное приближение восприятия видеоконтента незрячим человеком к восприятию зрячего.</w:t>
            </w:r>
          </w:p>
          <w:p w14:paraId="19397F3E" w14:textId="5FA1D3E5" w:rsidR="00485885" w:rsidRPr="009F5E21" w:rsidRDefault="00485885" w:rsidP="009F5E21">
            <w:pPr>
              <w:pStyle w:val="13"/>
              <w:spacing w:line="240" w:lineRule="auto"/>
              <w:rPr>
                <w:b/>
                <w:bCs/>
                <w:sz w:val="20"/>
                <w:szCs w:val="20"/>
              </w:rPr>
            </w:pPr>
            <w:r w:rsidRPr="009F5E21">
              <w:rPr>
                <w:sz w:val="20"/>
                <w:szCs w:val="20"/>
              </w:rPr>
              <w:t>2 Тифлокомментарий является дополнением к объекту творческого процесса (кинофильму, спектаклю и т.д.)</w:t>
            </w:r>
          </w:p>
          <w:p w14:paraId="1282B85F" w14:textId="70F3E3BE" w:rsidR="00485885" w:rsidRPr="00485885" w:rsidRDefault="00485885" w:rsidP="00261D8A">
            <w:pPr>
              <w:pStyle w:val="13"/>
            </w:pPr>
            <w:r w:rsidRPr="00485885">
              <w:t>[ГОСТ Р 57891-2017 пункт 20]</w:t>
            </w:r>
          </w:p>
        </w:tc>
      </w:tr>
    </w:tbl>
    <w:p w14:paraId="13C2E879" w14:textId="77777777" w:rsidR="00BB4731" w:rsidRDefault="00BB4731" w:rsidP="00261D8A">
      <w:pPr>
        <w:pStyle w:val="13"/>
      </w:pPr>
    </w:p>
    <w:p w14:paraId="312D25BC" w14:textId="201654E0" w:rsidR="00C967F8" w:rsidRPr="00261D8A" w:rsidRDefault="00261D8A" w:rsidP="00261D8A">
      <w:pPr>
        <w:pStyle w:val="13"/>
      </w:pPr>
      <w:r w:rsidRPr="00261D8A">
        <w:t>3.1.12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FA0677" w14:paraId="5B02EE71" w14:textId="77777777" w:rsidTr="00822A71">
        <w:tc>
          <w:tcPr>
            <w:tcW w:w="9431" w:type="dxa"/>
            <w:tcBorders>
              <w:top w:val="single" w:sz="4" w:space="0" w:color="auto"/>
              <w:left w:val="single" w:sz="4" w:space="0" w:color="auto"/>
              <w:bottom w:val="single" w:sz="4" w:space="0" w:color="auto"/>
              <w:right w:val="single" w:sz="4" w:space="0" w:color="auto"/>
            </w:tcBorders>
          </w:tcPr>
          <w:p w14:paraId="3B40ADC3" w14:textId="77777777" w:rsidR="003E1220" w:rsidRDefault="00FA0677" w:rsidP="00261D8A">
            <w:pPr>
              <w:pStyle w:val="13"/>
            </w:pPr>
            <w:bookmarkStart w:id="11" w:name="_Hlk45259434"/>
            <w:r w:rsidRPr="00E76937">
              <w:rPr>
                <w:b/>
                <w:bCs/>
              </w:rPr>
              <w:t>шрифт Брайля</w:t>
            </w:r>
            <w:r w:rsidR="003E1220">
              <w:rPr>
                <w:b/>
                <w:bCs/>
              </w:rPr>
              <w:t xml:space="preserve"> </w:t>
            </w:r>
            <w:r w:rsidR="003E1220" w:rsidRPr="003E1220">
              <w:rPr>
                <w:b/>
                <w:bCs/>
              </w:rPr>
              <w:t>(Blindenschrift, Brailleschrift, Punktschrift):</w:t>
            </w:r>
            <w:r w:rsidR="003E1220" w:rsidRPr="003E1220">
              <w:t xml:space="preserve"> Шрифт, который можно читать посредством осязания, при котором знаки (буквы, цифры, знаки препинания и служебные знаки) образуются 6 рельефными точками, значение которых получается с одной стороны из количества и позиции точек в основной форме, состоящей из 3 строчек и 2 столбцов, и, с другой стороны, из позиции знака в системе шрифта Брайля. </w:t>
            </w:r>
          </w:p>
          <w:p w14:paraId="69396C77" w14:textId="5E6C11D6" w:rsidR="00FA0677" w:rsidRDefault="00FA0677" w:rsidP="00261D8A">
            <w:pPr>
              <w:pStyle w:val="13"/>
            </w:pPr>
            <w:r w:rsidRPr="00DF037A">
              <w:t>[</w:t>
            </w:r>
            <w:r w:rsidR="003E1220">
              <w:t>ГОСТ Р 56832-2015 пункт 2.1</w:t>
            </w:r>
            <w:r w:rsidR="008D1C8F" w:rsidRPr="00DF037A">
              <w:t>]</w:t>
            </w:r>
          </w:p>
        </w:tc>
      </w:tr>
      <w:bookmarkEnd w:id="11"/>
    </w:tbl>
    <w:p w14:paraId="7BA1ABE9" w14:textId="5294005A" w:rsidR="008B478E" w:rsidRPr="00E76937" w:rsidRDefault="008B478E" w:rsidP="00261D8A">
      <w:pPr>
        <w:pStyle w:val="13"/>
      </w:pPr>
    </w:p>
    <w:p w14:paraId="21452C24" w14:textId="77777777" w:rsidR="00FA202B" w:rsidRPr="00FA202B" w:rsidRDefault="00FA202B" w:rsidP="00261D8A">
      <w:pPr>
        <w:pStyle w:val="13"/>
        <w:rPr>
          <w:b/>
          <w:bCs/>
        </w:rPr>
      </w:pPr>
      <w:r w:rsidRPr="00FA202B">
        <w:rPr>
          <w:b/>
          <w:bCs/>
        </w:rPr>
        <w:t>4. Обозначения и сокращения</w:t>
      </w:r>
    </w:p>
    <w:p w14:paraId="045AAE7B" w14:textId="3C8DA6CF" w:rsidR="00485885" w:rsidRDefault="00485885" w:rsidP="00261D8A">
      <w:pPr>
        <w:pStyle w:val="13"/>
      </w:pPr>
      <w:r>
        <w:t>В настоящем стандарте применены следующие сокращения:</w:t>
      </w:r>
    </w:p>
    <w:p w14:paraId="3CD1754B" w14:textId="61B360F6" w:rsidR="00FA202B" w:rsidRDefault="00FA202B" w:rsidP="007E589D">
      <w:pPr>
        <w:pStyle w:val="13"/>
        <w:rPr>
          <w:b/>
        </w:rPr>
      </w:pPr>
      <w:r>
        <w:rPr>
          <w:b/>
        </w:rPr>
        <w:t xml:space="preserve">КД: </w:t>
      </w:r>
      <w:r w:rsidRPr="00FA202B">
        <w:rPr>
          <w:bCs/>
        </w:rPr>
        <w:t>конструкторская документация</w:t>
      </w:r>
    </w:p>
    <w:p w14:paraId="267692FA" w14:textId="0495EF64" w:rsidR="007E589D" w:rsidRPr="00E76937" w:rsidRDefault="007E589D" w:rsidP="007E589D">
      <w:pPr>
        <w:pStyle w:val="13"/>
        <w:rPr>
          <w:bCs/>
        </w:rPr>
      </w:pPr>
      <w:r w:rsidRPr="00E76937">
        <w:rPr>
          <w:b/>
        </w:rPr>
        <w:t xml:space="preserve">МГН: </w:t>
      </w:r>
      <w:r w:rsidRPr="00E76937">
        <w:rPr>
          <w:bCs/>
        </w:rPr>
        <w:t>Маломобильные группы населения</w:t>
      </w:r>
    </w:p>
    <w:p w14:paraId="4677EC89" w14:textId="77777777" w:rsidR="00FA202B" w:rsidRPr="00FA202B" w:rsidRDefault="00FA202B" w:rsidP="00FA202B">
      <w:pPr>
        <w:pStyle w:val="13"/>
        <w:rPr>
          <w:bCs/>
        </w:rPr>
      </w:pPr>
      <w:r>
        <w:rPr>
          <w:b/>
        </w:rPr>
        <w:t xml:space="preserve">ТД: </w:t>
      </w:r>
      <w:r w:rsidRPr="00FA202B">
        <w:rPr>
          <w:bCs/>
        </w:rPr>
        <w:t>техническая документация</w:t>
      </w:r>
    </w:p>
    <w:p w14:paraId="3378C98E" w14:textId="77777777" w:rsidR="007E589D" w:rsidRDefault="007E589D" w:rsidP="007E589D">
      <w:pPr>
        <w:pStyle w:val="13"/>
        <w:rPr>
          <w:color w:val="2D2D2D"/>
        </w:rPr>
      </w:pPr>
      <w:r w:rsidRPr="00B43ACD">
        <w:rPr>
          <w:b/>
          <w:bCs/>
          <w:color w:val="2D2D2D"/>
        </w:rPr>
        <w:t>ТЗ</w:t>
      </w:r>
      <w:r>
        <w:rPr>
          <w:b/>
          <w:bCs/>
          <w:color w:val="2D2D2D"/>
        </w:rPr>
        <w:t>:</w:t>
      </w:r>
      <w:r w:rsidRPr="00A64F08">
        <w:rPr>
          <w:color w:val="2D2D2D"/>
        </w:rPr>
        <w:t xml:space="preserve"> техническое задание;</w:t>
      </w:r>
    </w:p>
    <w:p w14:paraId="365719C6" w14:textId="77777777" w:rsidR="007E589D" w:rsidRDefault="007E589D" w:rsidP="00261D8A">
      <w:pPr>
        <w:pStyle w:val="13"/>
        <w:rPr>
          <w:b/>
        </w:rPr>
      </w:pPr>
      <w:r>
        <w:rPr>
          <w:b/>
        </w:rPr>
        <w:t xml:space="preserve">ТЗУ: </w:t>
      </w:r>
      <w:r w:rsidRPr="007E589D">
        <w:rPr>
          <w:bCs/>
        </w:rPr>
        <w:t>тактильно-звуковые устройства</w:t>
      </w:r>
    </w:p>
    <w:p w14:paraId="551E1085" w14:textId="58A7BEFF" w:rsidR="005953ED" w:rsidRDefault="005953ED" w:rsidP="00261D8A">
      <w:pPr>
        <w:pStyle w:val="13"/>
        <w:rPr>
          <w:b/>
        </w:rPr>
      </w:pPr>
      <w:r>
        <w:rPr>
          <w:b/>
        </w:rPr>
        <w:t>ТСТ</w:t>
      </w:r>
      <w:r w:rsidR="007E589D">
        <w:rPr>
          <w:b/>
        </w:rPr>
        <w:t>:</w:t>
      </w:r>
      <w:r>
        <w:rPr>
          <w:b/>
        </w:rPr>
        <w:t xml:space="preserve"> </w:t>
      </w:r>
      <w:r w:rsidRPr="007E589D">
        <w:rPr>
          <w:bCs/>
        </w:rPr>
        <w:t>тактильно-сенсорный терминал</w:t>
      </w:r>
    </w:p>
    <w:p w14:paraId="2CE464C1" w14:textId="74149827" w:rsidR="00FE414F" w:rsidRPr="00E76937" w:rsidRDefault="00FE414F" w:rsidP="00261D8A">
      <w:pPr>
        <w:pStyle w:val="13"/>
      </w:pPr>
      <w:r w:rsidRPr="00E76937">
        <w:rPr>
          <w:b/>
        </w:rPr>
        <w:t>ТУ</w:t>
      </w:r>
      <w:r w:rsidRPr="00E76937">
        <w:t>: Технические условия;</w:t>
      </w:r>
    </w:p>
    <w:p w14:paraId="35564DE2" w14:textId="7F05A29B" w:rsidR="001E0E92" w:rsidRDefault="001E0E92">
      <w:pPr>
        <w:rPr>
          <w:rFonts w:ascii="Arial" w:hAnsi="Arial" w:cs="Arial"/>
          <w:b/>
          <w:bCs/>
          <w:spacing w:val="-3"/>
          <w:sz w:val="24"/>
          <w:szCs w:val="24"/>
        </w:rPr>
      </w:pPr>
      <w:bookmarkStart w:id="12" w:name="_Toc19519666"/>
      <w:r>
        <w:rPr>
          <w:b/>
          <w:bCs/>
        </w:rPr>
        <w:br w:type="page"/>
      </w:r>
    </w:p>
    <w:p w14:paraId="791ABC06" w14:textId="12DE4B60" w:rsidR="004016BA" w:rsidRPr="009C1F8F" w:rsidRDefault="004016BA" w:rsidP="00CE1C4E">
      <w:pPr>
        <w:pStyle w:val="13"/>
        <w:jc w:val="left"/>
        <w:rPr>
          <w:b/>
          <w:bCs/>
        </w:rPr>
      </w:pPr>
      <w:r w:rsidRPr="009C1F8F">
        <w:rPr>
          <w:b/>
          <w:bCs/>
        </w:rPr>
        <w:t>5</w:t>
      </w:r>
      <w:r w:rsidR="001650DB" w:rsidRPr="009C1F8F">
        <w:rPr>
          <w:b/>
          <w:bCs/>
        </w:rPr>
        <w:t xml:space="preserve"> </w:t>
      </w:r>
      <w:bookmarkEnd w:id="12"/>
      <w:r w:rsidR="00CE1C4E" w:rsidRPr="009C1F8F">
        <w:rPr>
          <w:b/>
          <w:bCs/>
        </w:rPr>
        <w:t xml:space="preserve">Разработка </w:t>
      </w:r>
    </w:p>
    <w:p w14:paraId="39A3083A" w14:textId="77777777" w:rsidR="00BB4731" w:rsidRPr="00BB4731" w:rsidRDefault="008D1C8F" w:rsidP="00485885">
      <w:pPr>
        <w:pStyle w:val="13"/>
        <w:rPr>
          <w:b/>
          <w:bCs/>
        </w:rPr>
      </w:pPr>
      <w:r w:rsidRPr="00BB4731">
        <w:rPr>
          <w:b/>
          <w:bCs/>
        </w:rPr>
        <w:t xml:space="preserve">5.1 </w:t>
      </w:r>
      <w:r w:rsidR="00BB4731" w:rsidRPr="00BB4731">
        <w:rPr>
          <w:b/>
          <w:bCs/>
        </w:rPr>
        <w:t>Общие требования</w:t>
      </w:r>
    </w:p>
    <w:p w14:paraId="023ACF99" w14:textId="78DC143E" w:rsidR="00723794" w:rsidRDefault="00BB4731" w:rsidP="00485885">
      <w:pPr>
        <w:pStyle w:val="13"/>
      </w:pPr>
      <w:r>
        <w:t xml:space="preserve">5.1.1 </w:t>
      </w:r>
      <w:r w:rsidR="0020311E">
        <w:t>Тактильно-звуковые устройства для информационного обеспечения инвалидов по зрению</w:t>
      </w:r>
      <w:r w:rsidR="003F0A9D" w:rsidRPr="00485885">
        <w:t>, должн</w:t>
      </w:r>
      <w:r w:rsidR="0020311E">
        <w:t>ы</w:t>
      </w:r>
      <w:r w:rsidR="003F0A9D" w:rsidRPr="00485885">
        <w:t xml:space="preserve"> обеспечивать возможность </w:t>
      </w:r>
      <w:r w:rsidR="0020311E">
        <w:t xml:space="preserve">их </w:t>
      </w:r>
      <w:r w:rsidR="003F0A9D" w:rsidRPr="00485885">
        <w:t xml:space="preserve">эффективного применения </w:t>
      </w:r>
      <w:r w:rsidR="008D1C8F" w:rsidRPr="00485885">
        <w:t>инвалидами по зрению</w:t>
      </w:r>
      <w:r w:rsidR="0020311E">
        <w:t xml:space="preserve"> (слепым</w:t>
      </w:r>
      <w:r w:rsidR="003E1220">
        <w:t>и</w:t>
      </w:r>
      <w:r w:rsidR="0020311E">
        <w:t xml:space="preserve"> и слабовидящим</w:t>
      </w:r>
      <w:r w:rsidR="003E1220">
        <w:t>и</w:t>
      </w:r>
      <w:r w:rsidR="0020311E">
        <w:t>)</w:t>
      </w:r>
      <w:r w:rsidR="003F0A9D" w:rsidRPr="00485885">
        <w:t xml:space="preserve">. </w:t>
      </w:r>
    </w:p>
    <w:p w14:paraId="0C9989A6" w14:textId="77777777" w:rsidR="00BB4731" w:rsidRDefault="00BB4731" w:rsidP="00485885">
      <w:pPr>
        <w:pStyle w:val="13"/>
      </w:pPr>
      <w:r>
        <w:t xml:space="preserve">5.1.2 </w:t>
      </w:r>
      <w:r w:rsidR="003F0A9D" w:rsidRPr="00485885">
        <w:t xml:space="preserve">Требования к техническому уровню </w:t>
      </w:r>
      <w:r w:rsidR="008019A2">
        <w:t>устройств</w:t>
      </w:r>
      <w:r w:rsidR="003F0A9D" w:rsidRPr="00485885">
        <w:t xml:space="preserve"> устанавливают с учетом требований, предусмотренных в законодательных и иных нормативных актах. </w:t>
      </w:r>
    </w:p>
    <w:p w14:paraId="4F46CA9F" w14:textId="77777777" w:rsidR="00BB4731" w:rsidRDefault="00BB4731" w:rsidP="00485885">
      <w:pPr>
        <w:pStyle w:val="13"/>
      </w:pPr>
      <w:r>
        <w:t xml:space="preserve">5.1.3 </w:t>
      </w:r>
      <w:r w:rsidR="003F0A9D" w:rsidRPr="00485885">
        <w:t xml:space="preserve">Разработка </w:t>
      </w:r>
      <w:r w:rsidR="008019A2">
        <w:t>устройств</w:t>
      </w:r>
      <w:r w:rsidR="003F0A9D" w:rsidRPr="00485885">
        <w:t xml:space="preserve"> осуществляется по договору с заказчиком</w:t>
      </w:r>
      <w:r w:rsidR="00FA0677" w:rsidRPr="00485885">
        <w:t>. Разработчик на основе исходных требований заказчика, условий применения, проводит необходим</w:t>
      </w:r>
      <w:r w:rsidR="00C967F8" w:rsidRPr="00485885">
        <w:t>ое</w:t>
      </w:r>
      <w:r w:rsidR="00FA0677" w:rsidRPr="00485885">
        <w:t xml:space="preserve"> моделирование, художественное </w:t>
      </w:r>
      <w:r w:rsidRPr="00485885">
        <w:t>конструирование,</w:t>
      </w:r>
      <w:r w:rsidR="00FA0677" w:rsidRPr="00485885">
        <w:t xml:space="preserve"> </w:t>
      </w:r>
      <w:r w:rsidR="000E2993">
        <w:t>а также применяет</w:t>
      </w:r>
      <w:r w:rsidR="00FA0677" w:rsidRPr="00485885">
        <w:t xml:space="preserve"> другие методы создания </w:t>
      </w:r>
      <w:r w:rsidR="008019A2">
        <w:t>устройств</w:t>
      </w:r>
      <w:r w:rsidR="00FA0677" w:rsidRPr="00485885">
        <w:t xml:space="preserve">. При этом следует руководствоваться нормативно-техническими и другими документами, в которых установлены значения показателей, определяющих технический уровень </w:t>
      </w:r>
      <w:r w:rsidR="008019A2">
        <w:t>устройств</w:t>
      </w:r>
      <w:r w:rsidR="00FA0677" w:rsidRPr="00485885">
        <w:t>, требования сопротивляемости внешним воздействиям,  безопасности,</w:t>
      </w:r>
      <w:r w:rsidR="00C967F8" w:rsidRPr="00485885">
        <w:t xml:space="preserve"> возможности получения инвалидами по зрению и другими МГН полноценной и качественной информации, позволяющей ориентироваться в пространстве</w:t>
      </w:r>
      <w:r w:rsidR="00723794">
        <w:t>.</w:t>
      </w:r>
    </w:p>
    <w:p w14:paraId="1F0EA2E7" w14:textId="52CEBF5C" w:rsidR="00C9247A" w:rsidRPr="00485885" w:rsidRDefault="00BE7F05" w:rsidP="00485885">
      <w:pPr>
        <w:pStyle w:val="13"/>
      </w:pPr>
      <w:r>
        <w:t>5.1.4 При</w:t>
      </w:r>
      <w:r w:rsidR="00723794" w:rsidRPr="00723794">
        <w:t xml:space="preserve"> совмещении на </w:t>
      </w:r>
      <w:r w:rsidR="008019A2">
        <w:t>устройствах</w:t>
      </w:r>
      <w:r w:rsidR="00723794" w:rsidRPr="00723794">
        <w:t xml:space="preserve"> информации для слабовидящих и слепых следует учитывать принципы универсального дизайна и обеспечивать необходимой информацией широкий круг лиц.</w:t>
      </w:r>
      <w:r w:rsidR="000E2993">
        <w:t xml:space="preserve"> У</w:t>
      </w:r>
      <w:r w:rsidR="008019A2">
        <w:t>стройства</w:t>
      </w:r>
      <w:r w:rsidR="00682CCC">
        <w:t>,</w:t>
      </w:r>
      <w:r w:rsidR="00723794">
        <w:t xml:space="preserve"> адаптированные </w:t>
      </w:r>
      <w:r w:rsidR="00682CCC">
        <w:t>для слепых пользователей,</w:t>
      </w:r>
      <w:r w:rsidR="00723794">
        <w:t xml:space="preserve"> должны содержать </w:t>
      </w:r>
      <w:r w:rsidR="00682CCC">
        <w:t>тактильную информацию,</w:t>
      </w:r>
      <w:r w:rsidR="00723794">
        <w:t xml:space="preserve"> предназначенную для считывания посредством осязания </w:t>
      </w:r>
      <w:r w:rsidR="00682CCC">
        <w:t>для лиц,</w:t>
      </w:r>
      <w:r w:rsidR="00723794">
        <w:t xml:space="preserve"> владеющих техникой чтения шрифта Брайля и не имеющих данных навыков.</w:t>
      </w:r>
    </w:p>
    <w:p w14:paraId="6C281D8E" w14:textId="5A02B49D" w:rsidR="00BE7F05" w:rsidRDefault="00EC671C" w:rsidP="00DC2D5E">
      <w:pPr>
        <w:pStyle w:val="13"/>
      </w:pPr>
      <w:bookmarkStart w:id="13" w:name="_Toc19519677"/>
      <w:r w:rsidRPr="00BE7F05">
        <w:rPr>
          <w:b/>
          <w:bCs/>
        </w:rPr>
        <w:t>5.</w:t>
      </w:r>
      <w:r w:rsidR="00BE7F05" w:rsidRPr="00BE7F05">
        <w:rPr>
          <w:b/>
          <w:bCs/>
        </w:rPr>
        <w:t>2</w:t>
      </w:r>
      <w:r w:rsidRPr="00BE7F05">
        <w:rPr>
          <w:b/>
          <w:bCs/>
        </w:rPr>
        <w:t xml:space="preserve"> </w:t>
      </w:r>
      <w:r w:rsidR="00BE7F05" w:rsidRPr="00BE7F05">
        <w:rPr>
          <w:b/>
          <w:bCs/>
        </w:rPr>
        <w:t>Разработка технического задания</w:t>
      </w:r>
    </w:p>
    <w:p w14:paraId="3839306C" w14:textId="6719164B" w:rsidR="00602C39" w:rsidRPr="00DC2D5E" w:rsidRDefault="00BE7F05" w:rsidP="00DC2D5E">
      <w:pPr>
        <w:pStyle w:val="13"/>
      </w:pPr>
      <w:r>
        <w:t xml:space="preserve">5.2.1 </w:t>
      </w:r>
      <w:r w:rsidR="00EC671C" w:rsidRPr="00DC2D5E">
        <w:t xml:space="preserve">Разработка </w:t>
      </w:r>
      <w:r w:rsidR="008019A2">
        <w:t>устройства</w:t>
      </w:r>
      <w:r w:rsidR="00602C39" w:rsidRPr="00DC2D5E">
        <w:t xml:space="preserve"> начинается с разработки технического задания, осуществляемо</w:t>
      </w:r>
      <w:r w:rsidR="00DC2D5E" w:rsidRPr="00DC2D5E">
        <w:t>го</w:t>
      </w:r>
      <w:r w:rsidR="00602C39" w:rsidRPr="00DC2D5E">
        <w:t xml:space="preserve"> с учетом требований ГОСТ 15.</w:t>
      </w:r>
      <w:r w:rsidR="00DC2D5E" w:rsidRPr="00DC2D5E">
        <w:t>0</w:t>
      </w:r>
      <w:r w:rsidR="00602C39" w:rsidRPr="00DC2D5E">
        <w:t>1</w:t>
      </w:r>
      <w:r w:rsidR="00DC2D5E" w:rsidRPr="00DC2D5E">
        <w:t>6.</w:t>
      </w:r>
    </w:p>
    <w:p w14:paraId="7AAB08EE" w14:textId="32E8B3D5" w:rsidR="00EC671C" w:rsidRPr="00DC2D5E" w:rsidRDefault="00EC671C" w:rsidP="00DC2D5E">
      <w:pPr>
        <w:pStyle w:val="13"/>
      </w:pPr>
      <w:r w:rsidRPr="00DC2D5E">
        <w:t>5.</w:t>
      </w:r>
      <w:r w:rsidR="00BE7F05">
        <w:t>2</w:t>
      </w:r>
      <w:r w:rsidRPr="00DC2D5E">
        <w:t>.</w:t>
      </w:r>
      <w:r w:rsidR="00BE7F05">
        <w:t>2</w:t>
      </w:r>
      <w:r w:rsidRPr="00DC2D5E">
        <w:t xml:space="preserve"> Техническое задание </w:t>
      </w:r>
      <w:r w:rsidR="008019A2">
        <w:t xml:space="preserve">на тактильно-звуковые устройства </w:t>
      </w:r>
      <w:r w:rsidRPr="00DC2D5E">
        <w:t xml:space="preserve">должно содержать в </w:t>
      </w:r>
      <w:r w:rsidR="00603861" w:rsidRPr="00DC2D5E">
        <w:t xml:space="preserve">себе </w:t>
      </w:r>
      <w:r w:rsidR="008019A2">
        <w:t xml:space="preserve">следующие </w:t>
      </w:r>
      <w:r w:rsidR="00603861" w:rsidRPr="00DC2D5E">
        <w:t>разделы</w:t>
      </w:r>
      <w:r w:rsidRPr="00DC2D5E">
        <w:t>:</w:t>
      </w:r>
    </w:p>
    <w:p w14:paraId="0E829CDB" w14:textId="7A209FFA" w:rsidR="00EC671C" w:rsidRPr="00DC2D5E" w:rsidRDefault="00EC671C" w:rsidP="00DC2D5E">
      <w:pPr>
        <w:pStyle w:val="13"/>
      </w:pPr>
      <w:r w:rsidRPr="00DC2D5E">
        <w:t xml:space="preserve">- полное наименование </w:t>
      </w:r>
      <w:r w:rsidR="00BC61E7">
        <w:t>устройства</w:t>
      </w:r>
      <w:r w:rsidRPr="00DC2D5E">
        <w:t>;</w:t>
      </w:r>
    </w:p>
    <w:p w14:paraId="43C843EB" w14:textId="568C02FF" w:rsidR="00EC671C" w:rsidRPr="00DC2D5E" w:rsidRDefault="00EC671C" w:rsidP="00DC2D5E">
      <w:pPr>
        <w:pStyle w:val="13"/>
      </w:pPr>
      <w:r w:rsidRPr="00DC2D5E">
        <w:t>- общие требования;</w:t>
      </w:r>
    </w:p>
    <w:p w14:paraId="74E25759" w14:textId="545BE3A7" w:rsidR="00EC671C" w:rsidRPr="00DC2D5E" w:rsidRDefault="00EC671C" w:rsidP="00DC2D5E">
      <w:pPr>
        <w:pStyle w:val="13"/>
      </w:pPr>
      <w:r w:rsidRPr="00DC2D5E">
        <w:t>- комплектация;</w:t>
      </w:r>
    </w:p>
    <w:p w14:paraId="2A3DEE64" w14:textId="64395089" w:rsidR="00EC671C" w:rsidRPr="00DC2D5E" w:rsidRDefault="00EC671C" w:rsidP="00DC2D5E">
      <w:pPr>
        <w:pStyle w:val="13"/>
      </w:pPr>
      <w:r w:rsidRPr="00DC2D5E">
        <w:t>- гарантия качества;</w:t>
      </w:r>
    </w:p>
    <w:p w14:paraId="24EF2BF3" w14:textId="05D393EE" w:rsidR="00EC671C" w:rsidRPr="00DC2D5E" w:rsidRDefault="00EC671C" w:rsidP="00DC2D5E">
      <w:pPr>
        <w:pStyle w:val="13"/>
      </w:pPr>
      <w:r w:rsidRPr="00DC2D5E">
        <w:t>- нормативные ссылки;</w:t>
      </w:r>
    </w:p>
    <w:p w14:paraId="0675D6E8" w14:textId="710DB68A" w:rsidR="00EC671C" w:rsidRPr="00DC2D5E" w:rsidRDefault="00EC671C" w:rsidP="00DC2D5E">
      <w:pPr>
        <w:pStyle w:val="13"/>
      </w:pPr>
      <w:r w:rsidRPr="00DC2D5E">
        <w:t>5.</w:t>
      </w:r>
      <w:r w:rsidR="00BE7F05">
        <w:t>2</w:t>
      </w:r>
      <w:r w:rsidRPr="00DC2D5E">
        <w:t>.3 Раздел общие требования должен содержать в себе следующие требов</w:t>
      </w:r>
      <w:r w:rsidR="00863C00" w:rsidRPr="00DC2D5E">
        <w:t>а</w:t>
      </w:r>
      <w:r w:rsidRPr="00DC2D5E">
        <w:t xml:space="preserve">ния, предъявляемые к </w:t>
      </w:r>
      <w:r w:rsidR="00BC61E7">
        <w:t>устройству</w:t>
      </w:r>
      <w:r w:rsidRPr="00DC2D5E">
        <w:t>:</w:t>
      </w:r>
    </w:p>
    <w:p w14:paraId="71C23CA6" w14:textId="12915B00" w:rsidR="00EC671C" w:rsidRPr="00DC2D5E" w:rsidRDefault="00EC671C" w:rsidP="00DC2D5E">
      <w:pPr>
        <w:pStyle w:val="13"/>
      </w:pPr>
      <w:r w:rsidRPr="00DC2D5E">
        <w:t xml:space="preserve">- описание </w:t>
      </w:r>
      <w:r w:rsidR="00BC61E7">
        <w:t>устройства</w:t>
      </w:r>
      <w:r w:rsidRPr="00DC2D5E">
        <w:t>;</w:t>
      </w:r>
    </w:p>
    <w:p w14:paraId="439D9940" w14:textId="5F30F06C" w:rsidR="00EC671C" w:rsidRPr="00DC2D5E" w:rsidRDefault="00EC671C" w:rsidP="00DC2D5E">
      <w:pPr>
        <w:pStyle w:val="13"/>
      </w:pPr>
      <w:r w:rsidRPr="00DC2D5E">
        <w:t>- требования к функционалу;</w:t>
      </w:r>
    </w:p>
    <w:p w14:paraId="73844A14" w14:textId="71120D79" w:rsidR="0069279D" w:rsidRPr="00DC2D5E" w:rsidRDefault="0069279D" w:rsidP="00DC2D5E">
      <w:pPr>
        <w:pStyle w:val="13"/>
      </w:pPr>
      <w:r w:rsidRPr="00DC2D5E">
        <w:t>- требования к материалам;</w:t>
      </w:r>
    </w:p>
    <w:p w14:paraId="100D0A4A" w14:textId="77777777" w:rsidR="00EC671C" w:rsidRPr="00DC2D5E" w:rsidRDefault="00EC671C" w:rsidP="00DC2D5E">
      <w:pPr>
        <w:pStyle w:val="13"/>
      </w:pPr>
      <w:r w:rsidRPr="00DC2D5E">
        <w:t>- требования к конструктивному исполнению;</w:t>
      </w:r>
    </w:p>
    <w:p w14:paraId="5F506AC9" w14:textId="77777777" w:rsidR="00EC671C" w:rsidRPr="00DC2D5E" w:rsidRDefault="00EC671C" w:rsidP="00DC2D5E">
      <w:pPr>
        <w:pStyle w:val="13"/>
      </w:pPr>
      <w:r w:rsidRPr="00DC2D5E">
        <w:t>- требования к геометрическим размерам;</w:t>
      </w:r>
    </w:p>
    <w:p w14:paraId="2B1D79D0" w14:textId="77777777" w:rsidR="00EC671C" w:rsidRPr="00DC2D5E" w:rsidRDefault="00EC671C" w:rsidP="00DC2D5E">
      <w:pPr>
        <w:pStyle w:val="13"/>
      </w:pPr>
      <w:r w:rsidRPr="00DC2D5E">
        <w:t>- требования к качеству тактильной поверхности;</w:t>
      </w:r>
    </w:p>
    <w:p w14:paraId="24D6DD68" w14:textId="77777777" w:rsidR="00EC671C" w:rsidRPr="00DC2D5E" w:rsidRDefault="00EC671C" w:rsidP="00DC2D5E">
      <w:pPr>
        <w:pStyle w:val="13"/>
      </w:pPr>
      <w:r w:rsidRPr="00DC2D5E">
        <w:t>- требования к информационному обеспечению инвалидов по зрению;</w:t>
      </w:r>
    </w:p>
    <w:p w14:paraId="61F8A523" w14:textId="0561DC8F" w:rsidR="00EC671C" w:rsidRDefault="00EC671C" w:rsidP="00DC2D5E">
      <w:pPr>
        <w:pStyle w:val="13"/>
      </w:pPr>
      <w:r w:rsidRPr="00DC2D5E">
        <w:t>- требования к безопасности;</w:t>
      </w:r>
    </w:p>
    <w:p w14:paraId="1656FE85" w14:textId="273D6215" w:rsidR="00CD01CB" w:rsidRDefault="00CD01CB" w:rsidP="00DC2D5E">
      <w:pPr>
        <w:pStyle w:val="13"/>
      </w:pPr>
      <w:r>
        <w:t>- требования к потребляемой мощности;</w:t>
      </w:r>
    </w:p>
    <w:p w14:paraId="78E87619" w14:textId="7914F064" w:rsidR="00CD01CB" w:rsidRDefault="00CD01CB" w:rsidP="00DC2D5E">
      <w:pPr>
        <w:pStyle w:val="13"/>
      </w:pPr>
      <w:r>
        <w:t>- требования к радио модулю (для звуковых маяков);</w:t>
      </w:r>
    </w:p>
    <w:p w14:paraId="6AC737F8" w14:textId="7A833953" w:rsidR="00CD01CB" w:rsidRDefault="00CD01CB" w:rsidP="00CD01CB">
      <w:pPr>
        <w:pStyle w:val="13"/>
      </w:pPr>
      <w:r>
        <w:t>- требования к экрану с тактильно-сенсорной панелью управления (для ТСТ);</w:t>
      </w:r>
    </w:p>
    <w:p w14:paraId="77BB1A5A" w14:textId="63B9CFC0" w:rsidR="00CD01CB" w:rsidRDefault="00CD01CB" w:rsidP="00CD01CB">
      <w:pPr>
        <w:pStyle w:val="13"/>
      </w:pPr>
      <w:r>
        <w:t>- требования к компьютеру</w:t>
      </w:r>
      <w:r w:rsidR="005953ED">
        <w:t xml:space="preserve"> (для ТСТ)</w:t>
      </w:r>
      <w:r>
        <w:t>;</w:t>
      </w:r>
    </w:p>
    <w:p w14:paraId="5FEEF93C" w14:textId="15363E23" w:rsidR="00CD01CB" w:rsidRDefault="00CD01CB" w:rsidP="00CD01CB">
      <w:pPr>
        <w:pStyle w:val="13"/>
      </w:pPr>
      <w:r>
        <w:t>- требования к функциональным возможностям программного обеспечения</w:t>
      </w:r>
      <w:r w:rsidR="005953ED">
        <w:t xml:space="preserve"> (для ТСТ)</w:t>
      </w:r>
      <w:r>
        <w:t>;</w:t>
      </w:r>
    </w:p>
    <w:p w14:paraId="7CCF9A28" w14:textId="1CA01CD8" w:rsidR="00CD01CB" w:rsidRPr="00DC2D5E" w:rsidRDefault="00CD01CB" w:rsidP="00CD01CB">
      <w:pPr>
        <w:pStyle w:val="13"/>
      </w:pPr>
      <w:r>
        <w:t xml:space="preserve">- требования к специальным возможностям </w:t>
      </w:r>
      <w:r w:rsidR="00BC61E7">
        <w:t>устройства</w:t>
      </w:r>
      <w:r>
        <w:t>;</w:t>
      </w:r>
    </w:p>
    <w:p w14:paraId="1AE41F10" w14:textId="2A6ED2E8" w:rsidR="00EC671C" w:rsidRPr="00DC2D5E" w:rsidRDefault="00EC671C" w:rsidP="00DC2D5E">
      <w:pPr>
        <w:pStyle w:val="13"/>
      </w:pPr>
      <w:r w:rsidRPr="00DC2D5E">
        <w:t>- требования к монтажу</w:t>
      </w:r>
      <w:r w:rsidR="00BE7F05">
        <w:t>.</w:t>
      </w:r>
    </w:p>
    <w:p w14:paraId="3C885924" w14:textId="638DB322" w:rsidR="00EC671C" w:rsidRPr="00DC2D5E" w:rsidRDefault="00EC671C" w:rsidP="00DC2D5E">
      <w:pPr>
        <w:pStyle w:val="13"/>
      </w:pPr>
      <w:r w:rsidRPr="00DC2D5E">
        <w:t>5.</w:t>
      </w:r>
      <w:r w:rsidR="00BE7F05">
        <w:t>2</w:t>
      </w:r>
      <w:r w:rsidRPr="00DC2D5E">
        <w:t xml:space="preserve">.4 </w:t>
      </w:r>
      <w:r w:rsidR="00581F6A">
        <w:t>О</w:t>
      </w:r>
      <w:r w:rsidRPr="00DC2D5E">
        <w:t xml:space="preserve">писание </w:t>
      </w:r>
      <w:r w:rsidR="00BC61E7">
        <w:t>устройства</w:t>
      </w:r>
      <w:r w:rsidRPr="00DC2D5E">
        <w:t xml:space="preserve"> должн</w:t>
      </w:r>
      <w:r w:rsidR="00581F6A">
        <w:t>о</w:t>
      </w:r>
      <w:r w:rsidRPr="00DC2D5E">
        <w:t xml:space="preserve"> содержать в себе краткую информацию о том, что представляет собой </w:t>
      </w:r>
      <w:r w:rsidR="00BC61E7">
        <w:t>устройство</w:t>
      </w:r>
      <w:r w:rsidRPr="00DC2D5E">
        <w:t>, его функционале и техническом исполнении.</w:t>
      </w:r>
    </w:p>
    <w:p w14:paraId="55D099FC" w14:textId="59F6406D" w:rsidR="00EC671C" w:rsidRPr="00DC2D5E" w:rsidRDefault="00EC671C" w:rsidP="00DC2D5E">
      <w:pPr>
        <w:pStyle w:val="13"/>
      </w:pPr>
      <w:r w:rsidRPr="00DC2D5E">
        <w:t>5.</w:t>
      </w:r>
      <w:r w:rsidR="00BE7F05">
        <w:t>2</w:t>
      </w:r>
      <w:r w:rsidRPr="00DC2D5E">
        <w:t xml:space="preserve">.5 Требования к функционалу </w:t>
      </w:r>
      <w:r w:rsidR="00BC61E7">
        <w:t>устройства</w:t>
      </w:r>
      <w:r w:rsidR="0069540A" w:rsidRPr="00DC2D5E">
        <w:t xml:space="preserve"> </w:t>
      </w:r>
      <w:r w:rsidRPr="00DC2D5E">
        <w:t xml:space="preserve">должны содержать в себе перечень функций и функциональных особенностей в формате «наличие – отсутствие». Если в данном разделе используются числовые значения, то требования к </w:t>
      </w:r>
      <w:r w:rsidR="00BC61E7">
        <w:t>устройству</w:t>
      </w:r>
      <w:r w:rsidRPr="00DC2D5E">
        <w:t xml:space="preserve"> предъявляются в диапазонных значениях «не менее – не более». Также необходимы ссылки на соответствующие нормативные документы.</w:t>
      </w:r>
    </w:p>
    <w:p w14:paraId="3EB04591" w14:textId="7DF5B78E" w:rsidR="00EC671C" w:rsidRPr="00DC2D5E" w:rsidRDefault="00EC671C" w:rsidP="00DC2D5E">
      <w:pPr>
        <w:pStyle w:val="13"/>
      </w:pPr>
      <w:r w:rsidRPr="00DC2D5E">
        <w:t>5.</w:t>
      </w:r>
      <w:r w:rsidR="00BE7F05">
        <w:t>2</w:t>
      </w:r>
      <w:r w:rsidRPr="00DC2D5E">
        <w:t xml:space="preserve">.6 Требования к материалам исполнения </w:t>
      </w:r>
      <w:r w:rsidR="00BC61E7">
        <w:t>устройства</w:t>
      </w:r>
      <w:r w:rsidRPr="00DC2D5E">
        <w:t xml:space="preserve"> должны содержать в себе перечень используемых при изготовлении материалов, а также ссылки на соответствующие нормативные документы.</w:t>
      </w:r>
    </w:p>
    <w:p w14:paraId="0B69B088" w14:textId="490AFA99" w:rsidR="00EC671C" w:rsidRPr="00EC671C" w:rsidRDefault="00EC671C" w:rsidP="00BC612B">
      <w:pPr>
        <w:pStyle w:val="13"/>
      </w:pPr>
      <w:r w:rsidRPr="00EC671C">
        <w:t>5.</w:t>
      </w:r>
      <w:r w:rsidR="00581F6A">
        <w:t>2</w:t>
      </w:r>
      <w:r w:rsidRPr="00EC671C">
        <w:t xml:space="preserve">.7 Требования к конструктивному исполнению </w:t>
      </w:r>
      <w:r w:rsidR="00BC61E7">
        <w:t>устройства</w:t>
      </w:r>
      <w:r w:rsidRPr="00EC671C">
        <w:t xml:space="preserve"> должны содержать в себе перечень его комплектующих, информацию </w:t>
      </w:r>
      <w:r w:rsidR="005953ED">
        <w:t xml:space="preserve">о </w:t>
      </w:r>
      <w:r w:rsidRPr="00EC671C">
        <w:t>цветах исполнения, а также ссылки на соответствующие нормативные документы. Если в данном разделе присутствуют числовые значения, они должны указываться в диапазонах «не более – не менее».</w:t>
      </w:r>
    </w:p>
    <w:p w14:paraId="70A6179D" w14:textId="40A5B81B" w:rsidR="00EC671C" w:rsidRPr="00EC671C" w:rsidRDefault="00EC671C" w:rsidP="00BC612B">
      <w:pPr>
        <w:pStyle w:val="13"/>
      </w:pPr>
      <w:r w:rsidRPr="00EC671C">
        <w:t>5.</w:t>
      </w:r>
      <w:r w:rsidR="00581F6A">
        <w:t>2</w:t>
      </w:r>
      <w:r w:rsidRPr="00EC671C">
        <w:t xml:space="preserve">.8 Требования к геометрическим размерам </w:t>
      </w:r>
      <w:r w:rsidR="00BC61E7">
        <w:t>устройства</w:t>
      </w:r>
      <w:r w:rsidRPr="00EC671C">
        <w:t xml:space="preserve"> должны содержать в себе диапазон габаритных размеров </w:t>
      </w:r>
      <w:r w:rsidR="00BC61E7">
        <w:t>устройства</w:t>
      </w:r>
      <w:r w:rsidRPr="00EC671C">
        <w:t xml:space="preserve"> в формате «не менее – не более». Диапазон размеров должен указываться в формате Высота х Ширина х Глубина (ВхШхГ). Все значения должны указываться в миллиметрах.</w:t>
      </w:r>
    </w:p>
    <w:p w14:paraId="2EE4C371" w14:textId="542B4743" w:rsidR="00EC671C" w:rsidRPr="00EC671C" w:rsidRDefault="00EC671C" w:rsidP="00BC612B">
      <w:pPr>
        <w:pStyle w:val="13"/>
      </w:pPr>
      <w:r w:rsidRPr="00EC671C">
        <w:t>5.</w:t>
      </w:r>
      <w:r w:rsidR="00581F6A">
        <w:t>2</w:t>
      </w:r>
      <w:r w:rsidRPr="00EC671C">
        <w:t xml:space="preserve">.9 Требования к качеству тактильной поверхности </w:t>
      </w:r>
      <w:r w:rsidR="00BC61E7">
        <w:t>устройства</w:t>
      </w:r>
      <w:r w:rsidRPr="00EC671C">
        <w:t xml:space="preserve"> должны содержать в себе требования предъявляемые к способу выполнения </w:t>
      </w:r>
      <w:r w:rsidRPr="00581F6A">
        <w:t>тактильной поверхности, а также ссылки на соответствующие нормативные документы.</w:t>
      </w:r>
    </w:p>
    <w:p w14:paraId="192AA4FD" w14:textId="5BBEDC94" w:rsidR="00EC671C" w:rsidRPr="00EC671C" w:rsidRDefault="00EC671C" w:rsidP="00BC612B">
      <w:pPr>
        <w:pStyle w:val="13"/>
      </w:pPr>
      <w:r w:rsidRPr="00EC671C">
        <w:t>5.</w:t>
      </w:r>
      <w:r w:rsidR="00581F6A">
        <w:t>2</w:t>
      </w:r>
      <w:r w:rsidRPr="00EC671C">
        <w:t>.10 Требования к информационному обеспечению инвалидов по зрению должны содержать в себе информацию, с учетом восприятия каких групп населения подготовлено информационное обеспечение звукового указателя (слепые люди, владеющие техникой чтения по системе Брайля / слепые люди, не владеющие техникой чтения по системе Брайля / слабовидящие люди)</w:t>
      </w:r>
      <w:r w:rsidR="00500EB5">
        <w:t xml:space="preserve">, о количестве и способе активации специальных возможностей </w:t>
      </w:r>
      <w:r w:rsidR="00BC61E7">
        <w:t>устройства</w:t>
      </w:r>
      <w:r w:rsidR="00500EB5">
        <w:t>.</w:t>
      </w:r>
    </w:p>
    <w:p w14:paraId="140836B5" w14:textId="41369B93" w:rsidR="00EC671C" w:rsidRDefault="00EC671C" w:rsidP="00BC612B">
      <w:pPr>
        <w:pStyle w:val="13"/>
      </w:pPr>
      <w:r w:rsidRPr="00EC671C">
        <w:t>5.</w:t>
      </w:r>
      <w:r w:rsidR="00581F6A">
        <w:t>2</w:t>
      </w:r>
      <w:r w:rsidRPr="00EC671C">
        <w:t xml:space="preserve">.11 Требования к безопасности </w:t>
      </w:r>
      <w:r w:rsidR="00BC61E7">
        <w:t>устройства</w:t>
      </w:r>
      <w:r w:rsidRPr="00EC671C">
        <w:t xml:space="preserve"> должны содержать в себе информацию о уровне электрозащиты </w:t>
      </w:r>
      <w:r w:rsidR="00BC61E7">
        <w:t>устройства</w:t>
      </w:r>
      <w:r w:rsidRPr="00EC671C">
        <w:t>, а также ссылки на соответствующие нормативные документы.</w:t>
      </w:r>
    </w:p>
    <w:p w14:paraId="469BD3B5" w14:textId="4C9DABFD" w:rsidR="001F2377" w:rsidRDefault="00581F6A" w:rsidP="001F2377">
      <w:pPr>
        <w:spacing w:line="360" w:lineRule="auto"/>
        <w:ind w:firstLine="708"/>
        <w:jc w:val="both"/>
        <w:rPr>
          <w:rFonts w:ascii="Arial" w:hAnsi="Arial" w:cs="Arial"/>
          <w:sz w:val="24"/>
          <w:szCs w:val="24"/>
        </w:rPr>
      </w:pPr>
      <w:r>
        <w:rPr>
          <w:rFonts w:ascii="Arial" w:hAnsi="Arial" w:cs="Arial"/>
          <w:sz w:val="24"/>
          <w:szCs w:val="24"/>
        </w:rPr>
        <w:t xml:space="preserve">5.2.12 </w:t>
      </w:r>
      <w:r w:rsidR="001F2377">
        <w:rPr>
          <w:rFonts w:ascii="Arial" w:hAnsi="Arial" w:cs="Arial"/>
          <w:sz w:val="24"/>
          <w:szCs w:val="24"/>
        </w:rPr>
        <w:t>Требования к потребляемой мощности информационно-сенсорного терминала должны содержать в себе диапазон значений в формате «не более». Значения должны указываться в Вт.</w:t>
      </w:r>
    </w:p>
    <w:p w14:paraId="049D3A0C" w14:textId="3BF408F4" w:rsidR="00500EB5" w:rsidRPr="00581F6A" w:rsidRDefault="00581F6A" w:rsidP="00BC612B">
      <w:pPr>
        <w:pStyle w:val="13"/>
      </w:pPr>
      <w:r w:rsidRPr="00581F6A">
        <w:t xml:space="preserve">5.2.13 </w:t>
      </w:r>
      <w:r w:rsidR="0020311E" w:rsidRPr="00581F6A">
        <w:t>Требования к радио модулю звукового маяка должны содержать в себе требования, предъявляемые к техническим характеристикам устанавливаемого в устройстве радио модуля.</w:t>
      </w:r>
    </w:p>
    <w:p w14:paraId="10152C31" w14:textId="26A37545" w:rsidR="0020311E" w:rsidRPr="00581F6A" w:rsidRDefault="00581F6A" w:rsidP="0020311E">
      <w:pPr>
        <w:spacing w:line="360" w:lineRule="auto"/>
        <w:ind w:firstLine="708"/>
        <w:jc w:val="both"/>
        <w:rPr>
          <w:rFonts w:ascii="Arial" w:hAnsi="Arial" w:cs="Arial"/>
          <w:sz w:val="24"/>
          <w:szCs w:val="24"/>
        </w:rPr>
      </w:pPr>
      <w:r w:rsidRPr="00581F6A">
        <w:rPr>
          <w:rFonts w:ascii="Arial" w:hAnsi="Arial" w:cs="Arial"/>
          <w:sz w:val="24"/>
          <w:szCs w:val="24"/>
        </w:rPr>
        <w:t xml:space="preserve">5.2.14 </w:t>
      </w:r>
      <w:r w:rsidR="0020311E" w:rsidRPr="00581F6A">
        <w:rPr>
          <w:rFonts w:ascii="Arial" w:hAnsi="Arial" w:cs="Arial"/>
          <w:sz w:val="24"/>
          <w:szCs w:val="24"/>
        </w:rPr>
        <w:t>Требования к экрану с тактильно-сенсорной панелью управления должны содержать перечень технических характеристик дисплея, устанавливаемого в корпус терминала. Все значения должны указываться в диапазонах «не менее – не более». Также необходимы ссылки на соответствующие нормативные документы.</w:t>
      </w:r>
    </w:p>
    <w:p w14:paraId="174CFB71" w14:textId="19F7BF3B" w:rsidR="0020311E" w:rsidRPr="00581F6A" w:rsidRDefault="0020311E" w:rsidP="0020311E">
      <w:pPr>
        <w:spacing w:line="360" w:lineRule="auto"/>
        <w:ind w:firstLine="708"/>
        <w:jc w:val="both"/>
        <w:rPr>
          <w:rFonts w:ascii="Arial" w:hAnsi="Arial" w:cs="Arial"/>
          <w:sz w:val="24"/>
          <w:szCs w:val="24"/>
        </w:rPr>
      </w:pPr>
      <w:r w:rsidRPr="00581F6A">
        <w:rPr>
          <w:rFonts w:ascii="Arial" w:hAnsi="Arial" w:cs="Arial"/>
          <w:sz w:val="24"/>
          <w:szCs w:val="24"/>
        </w:rPr>
        <w:t>5.</w:t>
      </w:r>
      <w:r w:rsidR="00581F6A" w:rsidRPr="00581F6A">
        <w:rPr>
          <w:rFonts w:ascii="Arial" w:hAnsi="Arial" w:cs="Arial"/>
          <w:sz w:val="24"/>
          <w:szCs w:val="24"/>
        </w:rPr>
        <w:t>2</w:t>
      </w:r>
      <w:r w:rsidRPr="00581F6A">
        <w:rPr>
          <w:rFonts w:ascii="Arial" w:hAnsi="Arial" w:cs="Arial"/>
          <w:sz w:val="24"/>
          <w:szCs w:val="24"/>
        </w:rPr>
        <w:t>.</w:t>
      </w:r>
      <w:r w:rsidR="00581F6A" w:rsidRPr="00581F6A">
        <w:rPr>
          <w:rFonts w:ascii="Arial" w:hAnsi="Arial" w:cs="Arial"/>
          <w:sz w:val="24"/>
          <w:szCs w:val="24"/>
        </w:rPr>
        <w:t>15</w:t>
      </w:r>
      <w:r w:rsidRPr="00581F6A">
        <w:rPr>
          <w:rFonts w:ascii="Arial" w:hAnsi="Arial" w:cs="Arial"/>
          <w:sz w:val="24"/>
          <w:szCs w:val="24"/>
        </w:rPr>
        <w:t xml:space="preserve"> Требования к компьютеру информационно-сенсорного терминала должны содержать в себе требования к операционной системе, памяти, жесткому диску, процессору, количеству динамиков (при наличии) и интерфейсу.</w:t>
      </w:r>
    </w:p>
    <w:p w14:paraId="7F56D4E5" w14:textId="71A6D883" w:rsidR="0020311E" w:rsidRDefault="0020311E" w:rsidP="0020311E">
      <w:pPr>
        <w:spacing w:line="360" w:lineRule="auto"/>
        <w:ind w:firstLine="708"/>
        <w:jc w:val="both"/>
        <w:rPr>
          <w:rFonts w:ascii="Arial" w:hAnsi="Arial" w:cs="Arial"/>
          <w:sz w:val="24"/>
          <w:szCs w:val="24"/>
        </w:rPr>
      </w:pPr>
      <w:r w:rsidRPr="00581F6A">
        <w:rPr>
          <w:rFonts w:ascii="Arial" w:hAnsi="Arial" w:cs="Arial"/>
          <w:sz w:val="24"/>
          <w:szCs w:val="24"/>
        </w:rPr>
        <w:t>5.</w:t>
      </w:r>
      <w:r w:rsidR="00581F6A" w:rsidRPr="00581F6A">
        <w:rPr>
          <w:rFonts w:ascii="Arial" w:hAnsi="Arial" w:cs="Arial"/>
          <w:sz w:val="24"/>
          <w:szCs w:val="24"/>
        </w:rPr>
        <w:t>2</w:t>
      </w:r>
      <w:r w:rsidRPr="00581F6A">
        <w:rPr>
          <w:rFonts w:ascii="Arial" w:hAnsi="Arial" w:cs="Arial"/>
          <w:sz w:val="24"/>
          <w:szCs w:val="24"/>
        </w:rPr>
        <w:t>.</w:t>
      </w:r>
      <w:r w:rsidR="00581F6A" w:rsidRPr="00581F6A">
        <w:rPr>
          <w:rFonts w:ascii="Arial" w:hAnsi="Arial" w:cs="Arial"/>
          <w:sz w:val="24"/>
          <w:szCs w:val="24"/>
        </w:rPr>
        <w:t>16</w:t>
      </w:r>
      <w:r w:rsidRPr="00581F6A">
        <w:rPr>
          <w:rFonts w:ascii="Arial" w:hAnsi="Arial" w:cs="Arial"/>
          <w:sz w:val="24"/>
          <w:szCs w:val="24"/>
        </w:rPr>
        <w:t xml:space="preserve"> Требования к функциональным возможностям программного обеспечения тактильно-сенсорного терминала должны содержать в себе перечень конфигураций программного обеспечения, перечень возможностей пользовательской части, а также перечень режимов работы устройства. При необходимости в данном разделе необходимо сделать ссылки на соответствующие нормативные документы.</w:t>
      </w:r>
    </w:p>
    <w:p w14:paraId="2C196E05" w14:textId="360D4851" w:rsidR="001F2377" w:rsidRDefault="00581F6A" w:rsidP="0020311E">
      <w:pPr>
        <w:spacing w:line="360" w:lineRule="auto"/>
        <w:ind w:firstLine="708"/>
        <w:jc w:val="both"/>
        <w:rPr>
          <w:rFonts w:ascii="Arial" w:hAnsi="Arial" w:cs="Arial"/>
          <w:sz w:val="24"/>
          <w:szCs w:val="24"/>
        </w:rPr>
      </w:pPr>
      <w:r>
        <w:rPr>
          <w:rFonts w:ascii="Arial" w:hAnsi="Arial" w:cs="Arial"/>
          <w:sz w:val="24"/>
          <w:szCs w:val="24"/>
        </w:rPr>
        <w:t xml:space="preserve">5.2.17 </w:t>
      </w:r>
      <w:r w:rsidR="001F2377" w:rsidRPr="001F2377">
        <w:rPr>
          <w:rFonts w:ascii="Arial" w:hAnsi="Arial" w:cs="Arial"/>
          <w:sz w:val="24"/>
          <w:szCs w:val="24"/>
        </w:rPr>
        <w:t xml:space="preserve">Требования к специальным возможностям </w:t>
      </w:r>
      <w:r w:rsidR="00BC61E7">
        <w:rPr>
          <w:rFonts w:ascii="Arial" w:hAnsi="Arial" w:cs="Arial"/>
          <w:sz w:val="24"/>
          <w:szCs w:val="24"/>
        </w:rPr>
        <w:t>устройства</w:t>
      </w:r>
      <w:r w:rsidR="001F2377" w:rsidRPr="001F2377">
        <w:rPr>
          <w:rFonts w:ascii="Arial" w:hAnsi="Arial" w:cs="Arial"/>
          <w:sz w:val="24"/>
          <w:szCs w:val="24"/>
        </w:rPr>
        <w:t xml:space="preserve"> должны содержать в себе информацию о количестве и способе активации специальных возможностей </w:t>
      </w:r>
      <w:r w:rsidR="00BC61E7">
        <w:rPr>
          <w:rFonts w:ascii="Arial" w:hAnsi="Arial" w:cs="Arial"/>
          <w:sz w:val="24"/>
          <w:szCs w:val="24"/>
        </w:rPr>
        <w:t>устройства</w:t>
      </w:r>
      <w:r w:rsidR="001F2377" w:rsidRPr="001F2377">
        <w:rPr>
          <w:rFonts w:ascii="Arial" w:hAnsi="Arial" w:cs="Arial"/>
          <w:sz w:val="24"/>
          <w:szCs w:val="24"/>
        </w:rPr>
        <w:t>. Перечень специальных возможностей должен оформляться в формате «наличие – отсутствие».</w:t>
      </w:r>
    </w:p>
    <w:p w14:paraId="1A278B75" w14:textId="1E7722E8" w:rsidR="00EC671C" w:rsidRPr="00EC671C" w:rsidRDefault="00EC671C" w:rsidP="00BC612B">
      <w:pPr>
        <w:pStyle w:val="13"/>
      </w:pPr>
      <w:r w:rsidRPr="00EC671C">
        <w:t>5.</w:t>
      </w:r>
      <w:r w:rsidR="00581F6A">
        <w:t>2</w:t>
      </w:r>
      <w:r w:rsidRPr="00EC671C">
        <w:t>.1</w:t>
      </w:r>
      <w:r w:rsidR="00581F6A">
        <w:t>8</w:t>
      </w:r>
      <w:r w:rsidRPr="00EC671C">
        <w:t xml:space="preserve"> Требования к монтажу </w:t>
      </w:r>
      <w:r w:rsidR="00BC61E7">
        <w:t>устройства</w:t>
      </w:r>
      <w:r w:rsidRPr="00EC671C">
        <w:t xml:space="preserve"> должны содержать в себе информацию о способе монтажа готового </w:t>
      </w:r>
      <w:r w:rsidR="00BC61E7">
        <w:t>устройства</w:t>
      </w:r>
      <w:r w:rsidRPr="00EC671C">
        <w:t>.</w:t>
      </w:r>
    </w:p>
    <w:p w14:paraId="7A1DC8D7" w14:textId="4E2A7310" w:rsidR="00EC671C" w:rsidRPr="00EC671C" w:rsidRDefault="00EC671C" w:rsidP="00BC612B">
      <w:pPr>
        <w:pStyle w:val="13"/>
      </w:pPr>
      <w:r w:rsidRPr="00EC671C">
        <w:t>5.</w:t>
      </w:r>
      <w:r w:rsidR="00581F6A">
        <w:t>2</w:t>
      </w:r>
      <w:r w:rsidRPr="00EC671C">
        <w:t>.1</w:t>
      </w:r>
      <w:r w:rsidR="00581F6A">
        <w:t>9</w:t>
      </w:r>
      <w:r w:rsidRPr="00EC671C">
        <w:t xml:space="preserve"> Раздел «комплектация» должен содержать в себе информацию о комплектности готового </w:t>
      </w:r>
      <w:r w:rsidR="00BC61E7">
        <w:t>устройства</w:t>
      </w:r>
      <w:r w:rsidRPr="00EC671C">
        <w:t>.</w:t>
      </w:r>
    </w:p>
    <w:p w14:paraId="63AEC8EE" w14:textId="6981EFDD" w:rsidR="00EC671C" w:rsidRPr="00EC671C" w:rsidRDefault="00EC671C" w:rsidP="00BC612B">
      <w:pPr>
        <w:pStyle w:val="13"/>
      </w:pPr>
      <w:r w:rsidRPr="00EC671C">
        <w:t>5.</w:t>
      </w:r>
      <w:r w:rsidR="00581F6A">
        <w:t>2</w:t>
      </w:r>
      <w:r w:rsidRPr="00EC671C">
        <w:t>.</w:t>
      </w:r>
      <w:r w:rsidR="00581F6A">
        <w:t>20</w:t>
      </w:r>
      <w:r w:rsidRPr="00EC671C">
        <w:t xml:space="preserve"> Раздел «гарантии качества» должен содержать в себе информацию о предоставляемых гарантиях и условиях их исполнения (при необходимости).</w:t>
      </w:r>
    </w:p>
    <w:p w14:paraId="435F30CC" w14:textId="06E09852" w:rsidR="00EC671C" w:rsidRPr="00EC671C" w:rsidRDefault="00EC671C" w:rsidP="00BC612B">
      <w:pPr>
        <w:pStyle w:val="13"/>
      </w:pPr>
      <w:r w:rsidRPr="00EC671C">
        <w:t>5.</w:t>
      </w:r>
      <w:r w:rsidR="00581F6A">
        <w:t>2</w:t>
      </w:r>
      <w:r w:rsidRPr="00EC671C">
        <w:t>.</w:t>
      </w:r>
      <w:r w:rsidR="00581F6A">
        <w:t>20</w:t>
      </w:r>
      <w:r w:rsidRPr="00EC671C">
        <w:t xml:space="preserve"> Раздел «нормативные ссылки» должен содержать в себе перечень нормативных документов, ссылки на которые предоставлены в данном техническом задании</w:t>
      </w:r>
    </w:p>
    <w:p w14:paraId="35DFCFE3" w14:textId="65709DB9" w:rsidR="00EC671C" w:rsidRPr="00EC671C" w:rsidRDefault="00EC671C" w:rsidP="00BC612B">
      <w:pPr>
        <w:pStyle w:val="13"/>
      </w:pPr>
      <w:r w:rsidRPr="00581F6A">
        <w:t>Пример оформления технического задания на звуковые указатели</w:t>
      </w:r>
      <w:r w:rsidR="00A159CB">
        <w:t>/маяки</w:t>
      </w:r>
      <w:r w:rsidRPr="00581F6A">
        <w:t xml:space="preserve"> приведен в приложении А.</w:t>
      </w:r>
    </w:p>
    <w:p w14:paraId="3A6C5B4B" w14:textId="0597D0E5" w:rsidR="008879F1" w:rsidRDefault="00EC671C" w:rsidP="00BC612B">
      <w:pPr>
        <w:pStyle w:val="13"/>
      </w:pPr>
      <w:r w:rsidRPr="00EC671C">
        <w:t xml:space="preserve">Пример оформления технического задания на </w:t>
      </w:r>
      <w:r w:rsidR="00A159CB">
        <w:t>тактильно</w:t>
      </w:r>
      <w:r w:rsidRPr="00EC671C">
        <w:t>-сенсорный терминал приведен в приложении Вое).</w:t>
      </w:r>
    </w:p>
    <w:p w14:paraId="38C97741" w14:textId="372BB074" w:rsidR="0020311E" w:rsidRDefault="0020311E" w:rsidP="00BC612B">
      <w:pPr>
        <w:pStyle w:val="13"/>
      </w:pPr>
    </w:p>
    <w:p w14:paraId="221D32F3" w14:textId="20EDB4F6" w:rsidR="001F2377" w:rsidRDefault="00581F6A" w:rsidP="00BC612B">
      <w:pPr>
        <w:pStyle w:val="13"/>
        <w:rPr>
          <w:b/>
          <w:bCs/>
        </w:rPr>
      </w:pPr>
      <w:r>
        <w:rPr>
          <w:b/>
          <w:bCs/>
        </w:rPr>
        <w:t xml:space="preserve">5.3. </w:t>
      </w:r>
      <w:r w:rsidR="001F2377" w:rsidRPr="00684D8F">
        <w:rPr>
          <w:b/>
          <w:bCs/>
        </w:rPr>
        <w:t>Принцип разработки тактильно-звуковых устройств</w:t>
      </w:r>
    </w:p>
    <w:p w14:paraId="5C47AE08" w14:textId="44EC5B19" w:rsidR="00581F6A" w:rsidRDefault="00581F6A" w:rsidP="00BC612B">
      <w:pPr>
        <w:pStyle w:val="13"/>
      </w:pPr>
      <w:r>
        <w:t xml:space="preserve">5.3.1 </w:t>
      </w:r>
      <w:r w:rsidR="00B732AB">
        <w:t xml:space="preserve">Разработка ТЗУ должна осуществляться  </w:t>
      </w:r>
      <w:r w:rsidR="00B732AB" w:rsidRPr="00684D8F">
        <w:t>для всех категорий инвалидов</w:t>
      </w:r>
      <w:r w:rsidR="00B732AB">
        <w:t xml:space="preserve"> по зрению, </w:t>
      </w:r>
      <w:r>
        <w:t xml:space="preserve">по возможности </w:t>
      </w:r>
      <w:r w:rsidR="00684D8F">
        <w:t xml:space="preserve">ограничиваться информацией необходимой для </w:t>
      </w:r>
      <w:r w:rsidR="00684D8F" w:rsidRPr="00684D8F">
        <w:t>ориентировани</w:t>
      </w:r>
      <w:r w:rsidR="00684D8F">
        <w:t>я</w:t>
      </w:r>
      <w:r w:rsidR="00684D8F" w:rsidRPr="00684D8F">
        <w:t xml:space="preserve"> в пространстве и сигнализаци</w:t>
      </w:r>
      <w:r w:rsidR="00684D8F">
        <w:t>и</w:t>
      </w:r>
      <w:r w:rsidR="00684D8F" w:rsidRPr="00684D8F">
        <w:t xml:space="preserve"> об опасности,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p>
    <w:p w14:paraId="7B63A8E9" w14:textId="35A6D50A" w:rsidR="00684D8F" w:rsidRDefault="00B732AB" w:rsidP="00BC612B">
      <w:pPr>
        <w:pStyle w:val="13"/>
      </w:pPr>
      <w:r>
        <w:t xml:space="preserve"> </w:t>
      </w:r>
      <w:r w:rsidR="00581F6A">
        <w:t xml:space="preserve">5.3.2 </w:t>
      </w:r>
      <w:r>
        <w:t>Информация должна дублироваться плоскопечатными символами, шрифтом Брайля и тифлокомментариями для возможности использования ТЗУ инвалидами по зрению следующих категорий:</w:t>
      </w:r>
    </w:p>
    <w:p w14:paraId="093456F3" w14:textId="77777777" w:rsidR="00B732AB" w:rsidRDefault="00B732AB" w:rsidP="00B732AB">
      <w:pPr>
        <w:pStyle w:val="13"/>
      </w:pPr>
      <w:r>
        <w:t>- слепые люди, владеющие техникой чтения по системе Брайля;</w:t>
      </w:r>
    </w:p>
    <w:p w14:paraId="37F85383" w14:textId="7B4F946F" w:rsidR="00B732AB" w:rsidRDefault="00B732AB" w:rsidP="00B732AB">
      <w:pPr>
        <w:pStyle w:val="13"/>
      </w:pPr>
      <w:r>
        <w:t>- слепые люди, не владеющие техникой чтения по системе Брайля;</w:t>
      </w:r>
    </w:p>
    <w:p w14:paraId="335E5ACE" w14:textId="6781664D" w:rsidR="00B732AB" w:rsidRDefault="00B732AB" w:rsidP="00B732AB">
      <w:pPr>
        <w:pStyle w:val="13"/>
      </w:pPr>
      <w:r>
        <w:t>- слабовидящие люди</w:t>
      </w:r>
      <w:r w:rsidR="00581F6A">
        <w:t>.</w:t>
      </w:r>
    </w:p>
    <w:p w14:paraId="4F02BB8B" w14:textId="4BB188A2" w:rsidR="00F850CD" w:rsidRDefault="00581F6A" w:rsidP="00B732AB">
      <w:pPr>
        <w:pStyle w:val="13"/>
      </w:pPr>
      <w:r>
        <w:t xml:space="preserve">5.3.3 </w:t>
      </w:r>
      <w:r w:rsidR="00F850CD">
        <w:t>ТЗУ разрабатывается с учетом с учетом следующих требований:</w:t>
      </w:r>
    </w:p>
    <w:p w14:paraId="4E9EC115" w14:textId="54F4D812" w:rsidR="00F850CD" w:rsidRDefault="00F850CD" w:rsidP="00B732AB">
      <w:pPr>
        <w:pStyle w:val="13"/>
      </w:pPr>
      <w:r>
        <w:t xml:space="preserve"> - обеспечения классов защиты </w:t>
      </w:r>
      <w:r>
        <w:rPr>
          <w:lang w:val="en-US"/>
        </w:rPr>
        <w:t>IP</w:t>
      </w:r>
      <w:r>
        <w:t xml:space="preserve"> в соответствии с ГОСТ 14254;</w:t>
      </w:r>
    </w:p>
    <w:p w14:paraId="501210AA" w14:textId="750AF89C" w:rsidR="00F850CD" w:rsidRDefault="00F850CD" w:rsidP="00B732AB">
      <w:pPr>
        <w:pStyle w:val="13"/>
      </w:pPr>
      <w:r>
        <w:t xml:space="preserve">- </w:t>
      </w:r>
      <w:r w:rsidR="00D71DFA">
        <w:t xml:space="preserve"> </w:t>
      </w:r>
      <w:r w:rsidR="00CB4ADE">
        <w:t>наличия</w:t>
      </w:r>
      <w:r>
        <w:t xml:space="preserve"> антивандальных характеристик;</w:t>
      </w:r>
    </w:p>
    <w:p w14:paraId="07D2508B" w14:textId="09B62A1A" w:rsidR="00F850CD" w:rsidRDefault="00F850CD" w:rsidP="00B732AB">
      <w:pPr>
        <w:pStyle w:val="13"/>
      </w:pPr>
      <w:r>
        <w:t xml:space="preserve">- </w:t>
      </w:r>
      <w:r w:rsidR="00D71DFA">
        <w:t xml:space="preserve"> </w:t>
      </w:r>
      <w:r>
        <w:t>воспроизведения тифлокомментариев в соответствии с ГОСТ 57891;</w:t>
      </w:r>
    </w:p>
    <w:p w14:paraId="5BA54EC1" w14:textId="1A7CA3CB" w:rsidR="00F850CD" w:rsidRDefault="00F850CD" w:rsidP="00B732AB">
      <w:pPr>
        <w:pStyle w:val="13"/>
      </w:pPr>
      <w:r>
        <w:t xml:space="preserve">- </w:t>
      </w:r>
      <w:r w:rsidR="00D71DFA">
        <w:t xml:space="preserve"> </w:t>
      </w:r>
      <w:r>
        <w:t xml:space="preserve">возможности </w:t>
      </w:r>
      <w:r w:rsidRPr="00F850CD">
        <w:t>автоматической активации</w:t>
      </w:r>
      <w:r w:rsidR="00BE7F05">
        <w:t xml:space="preserve"> </w:t>
      </w:r>
      <w:r w:rsidR="003A567F">
        <w:t xml:space="preserve">ТЗУ </w:t>
      </w:r>
      <w:r w:rsidR="003A567F" w:rsidRPr="00F850CD">
        <w:t>при</w:t>
      </w:r>
      <w:r w:rsidRPr="00F850CD">
        <w:t xml:space="preserve"> приближении к нему человека</w:t>
      </w:r>
      <w:r>
        <w:t>;</w:t>
      </w:r>
    </w:p>
    <w:p w14:paraId="3DEB084F" w14:textId="66BFC48A" w:rsidR="00F850CD" w:rsidRDefault="00F850CD" w:rsidP="00B732AB">
      <w:pPr>
        <w:pStyle w:val="13"/>
      </w:pPr>
      <w:r>
        <w:t>-</w:t>
      </w:r>
      <w:r w:rsidR="00D71DFA">
        <w:t xml:space="preserve"> </w:t>
      </w:r>
      <w:r>
        <w:t xml:space="preserve">возможности </w:t>
      </w:r>
      <w:r w:rsidRPr="00F850CD">
        <w:t>активации инвалидом по зрению и обычным человеком, посредством физического воздействия на устройство</w:t>
      </w:r>
      <w:r>
        <w:t>;</w:t>
      </w:r>
    </w:p>
    <w:p w14:paraId="4CB1A2B4" w14:textId="77777777" w:rsidR="00000697" w:rsidRDefault="00F850CD" w:rsidP="00B732AB">
      <w:pPr>
        <w:pStyle w:val="13"/>
      </w:pPr>
      <w:r>
        <w:t xml:space="preserve">- </w:t>
      </w:r>
      <w:r w:rsidR="00000697">
        <w:t>возможности активации с помощью пульта управления;</w:t>
      </w:r>
    </w:p>
    <w:p w14:paraId="26990CCB" w14:textId="1A6D7391" w:rsidR="00701BBC" w:rsidRDefault="00000697" w:rsidP="00B732AB">
      <w:pPr>
        <w:pStyle w:val="13"/>
      </w:pPr>
      <w:r>
        <w:t xml:space="preserve">- </w:t>
      </w:r>
      <w:r w:rsidR="00D71DFA">
        <w:t>эксплуатации в зонах массов</w:t>
      </w:r>
      <w:r w:rsidR="00701BBC">
        <w:t>ого пребывания людей</w:t>
      </w:r>
      <w:r w:rsidR="00D71DFA">
        <w:t>;</w:t>
      </w:r>
    </w:p>
    <w:p w14:paraId="0A067253" w14:textId="5CC1A3B3" w:rsidR="00701BBC" w:rsidRDefault="00701BBC" w:rsidP="00B732AB">
      <w:pPr>
        <w:pStyle w:val="13"/>
      </w:pPr>
      <w:r>
        <w:t xml:space="preserve">- размещением надписей, знаков, </w:t>
      </w:r>
      <w:r w:rsidR="003A567F">
        <w:t>пиктограмм,</w:t>
      </w:r>
      <w:r>
        <w:t xml:space="preserve"> выполненных плоскопечатными символами и дублированными шрифтом Брайля;</w:t>
      </w:r>
    </w:p>
    <w:p w14:paraId="183F259C" w14:textId="29198998" w:rsidR="00701BBC" w:rsidRDefault="00701BBC" w:rsidP="00B732AB">
      <w:pPr>
        <w:pStyle w:val="13"/>
      </w:pPr>
      <w:r>
        <w:t xml:space="preserve">- работы от сети напряжения 220 В </w:t>
      </w:r>
      <w:r w:rsidR="002312F0">
        <w:t>и/</w:t>
      </w:r>
      <w:r>
        <w:t>или автономного источника питания;</w:t>
      </w:r>
    </w:p>
    <w:p w14:paraId="157417B1" w14:textId="77777777" w:rsidR="00701BBC" w:rsidRDefault="00701BBC" w:rsidP="00B732AB">
      <w:pPr>
        <w:pStyle w:val="13"/>
      </w:pPr>
      <w:r>
        <w:t>- возможности автоматической активации в запрограммированное время;</w:t>
      </w:r>
    </w:p>
    <w:p w14:paraId="734B2D41" w14:textId="77777777" w:rsidR="00701BBC" w:rsidRDefault="00701BBC" w:rsidP="00B732AB">
      <w:pPr>
        <w:pStyle w:val="13"/>
      </w:pPr>
      <w:r>
        <w:t>- использование корпуса из контрастных цветов для его лучшего восприятия слабовидящими людьми;</w:t>
      </w:r>
    </w:p>
    <w:p w14:paraId="1A1E262A" w14:textId="77777777" w:rsidR="00701BBC" w:rsidRDefault="00701BBC" w:rsidP="00B732AB">
      <w:pPr>
        <w:pStyle w:val="13"/>
      </w:pPr>
      <w:r>
        <w:t>- возможности отключения питания;</w:t>
      </w:r>
    </w:p>
    <w:p w14:paraId="06906B4C" w14:textId="1E427395" w:rsidR="00000697" w:rsidRDefault="00701BBC" w:rsidP="00B732AB">
      <w:pPr>
        <w:pStyle w:val="13"/>
      </w:pPr>
      <w:r>
        <w:t>- возможности регулировки громкости</w:t>
      </w:r>
      <w:r w:rsidR="00000697">
        <w:t>;</w:t>
      </w:r>
    </w:p>
    <w:p w14:paraId="7658DAD1" w14:textId="1BF9E491" w:rsidR="00E86D91" w:rsidRDefault="00E86D91" w:rsidP="00B732AB">
      <w:pPr>
        <w:pStyle w:val="13"/>
      </w:pPr>
      <w:r>
        <w:t>- возможности монтажа на вертикальную поверхность.</w:t>
      </w:r>
    </w:p>
    <w:p w14:paraId="09E1C0BD" w14:textId="0BB2C02E" w:rsidR="002312F0" w:rsidRDefault="003A567F" w:rsidP="00B732AB">
      <w:pPr>
        <w:pStyle w:val="13"/>
      </w:pPr>
      <w:r>
        <w:t xml:space="preserve">5.3.4 </w:t>
      </w:r>
      <w:r w:rsidR="002312F0">
        <w:t xml:space="preserve">Тактильно-сенсорный терминал также разрабатывается с учетом </w:t>
      </w:r>
      <w:r w:rsidR="00CB4ADE">
        <w:t>дополнительных</w:t>
      </w:r>
      <w:r w:rsidR="002312F0">
        <w:t xml:space="preserve"> требований:</w:t>
      </w:r>
    </w:p>
    <w:p w14:paraId="3802D742" w14:textId="4278E87D" w:rsidR="002312F0" w:rsidRDefault="002312F0" w:rsidP="00B732AB">
      <w:pPr>
        <w:pStyle w:val="13"/>
      </w:pPr>
      <w:r>
        <w:t>- возможност</w:t>
      </w:r>
      <w:r w:rsidR="003A567F">
        <w:t>и</w:t>
      </w:r>
      <w:r>
        <w:t xml:space="preserve"> использования инвалидами с нарушением слуха, инвалидами- колясочниками, и людьми без инвалидности</w:t>
      </w:r>
      <w:r w:rsidR="00CB4ADE">
        <w:t>;</w:t>
      </w:r>
    </w:p>
    <w:p w14:paraId="315C8098" w14:textId="41AC4895" w:rsidR="002312F0" w:rsidRDefault="002312F0" w:rsidP="00B732AB">
      <w:pPr>
        <w:pStyle w:val="13"/>
      </w:pPr>
      <w:r>
        <w:t>- отображения визуальной информации на экране</w:t>
      </w:r>
      <w:r w:rsidR="00CF7F96">
        <w:t xml:space="preserve"> с функцией чтения с экрана и адаптивным меню для инвалидов</w:t>
      </w:r>
      <w:r>
        <w:t>;</w:t>
      </w:r>
    </w:p>
    <w:p w14:paraId="322CB5ED" w14:textId="77777777" w:rsidR="00E86D91" w:rsidRDefault="002312F0" w:rsidP="00B732AB">
      <w:pPr>
        <w:pStyle w:val="13"/>
      </w:pPr>
      <w:r>
        <w:t xml:space="preserve">- возможность управления </w:t>
      </w:r>
      <w:r w:rsidR="00E86D91">
        <w:t>прикосновениями пальцев к тактильно-сенсорному экрану;</w:t>
      </w:r>
    </w:p>
    <w:p w14:paraId="16E50218" w14:textId="52E7B229" w:rsidR="00000697" w:rsidRDefault="00E86D91" w:rsidP="00B732AB">
      <w:pPr>
        <w:pStyle w:val="13"/>
      </w:pPr>
      <w:r>
        <w:t xml:space="preserve">- защиты </w:t>
      </w:r>
      <w:r w:rsidRPr="00E86D91">
        <w:t>программного обеспечения от нелегального использования контента и несанкционированного распространения</w:t>
      </w:r>
      <w:r>
        <w:t>;</w:t>
      </w:r>
    </w:p>
    <w:p w14:paraId="2B467A74" w14:textId="77777777" w:rsidR="00E86D91" w:rsidRDefault="00E86D91" w:rsidP="00B732AB">
      <w:pPr>
        <w:pStyle w:val="13"/>
      </w:pPr>
      <w:r>
        <w:t xml:space="preserve">- </w:t>
      </w:r>
      <w:r w:rsidRPr="00E86D91">
        <w:t>наличия функции смен</w:t>
      </w:r>
      <w:r>
        <w:t>ы</w:t>
      </w:r>
      <w:r w:rsidRPr="00E86D91">
        <w:t xml:space="preserve"> пароля входа в режим конфигурации программного обеспечения</w:t>
      </w:r>
      <w:r>
        <w:t>;</w:t>
      </w:r>
    </w:p>
    <w:p w14:paraId="1DAAA00B" w14:textId="5B3034B8" w:rsidR="00E86D91" w:rsidRDefault="00E86D91" w:rsidP="00B732AB">
      <w:pPr>
        <w:pStyle w:val="13"/>
      </w:pPr>
      <w:r>
        <w:t xml:space="preserve">- </w:t>
      </w:r>
      <w:r w:rsidRPr="00E86D91">
        <w:t>наличия функции автоматического обновления программного обеспечения при подключении к сети Интернет</w:t>
      </w:r>
      <w:r>
        <w:t>;</w:t>
      </w:r>
    </w:p>
    <w:p w14:paraId="6363625D" w14:textId="4A8DAB9F" w:rsidR="00CB4ADE" w:rsidRDefault="00CB4ADE" w:rsidP="00B732AB">
      <w:pPr>
        <w:pStyle w:val="13"/>
      </w:pPr>
      <w:r>
        <w:t xml:space="preserve">- возможности монтажа на </w:t>
      </w:r>
      <w:r w:rsidR="003A567F">
        <w:t>наклонную</w:t>
      </w:r>
      <w:r>
        <w:t xml:space="preserve"> или вертикальную поверхность</w:t>
      </w:r>
      <w:r w:rsidR="00CF7F96">
        <w:t>;</w:t>
      </w:r>
    </w:p>
    <w:p w14:paraId="37FDC8C8" w14:textId="2E2C5D8D" w:rsidR="00CF7F96" w:rsidRDefault="00CF7F96" w:rsidP="00B732AB">
      <w:pPr>
        <w:pStyle w:val="13"/>
      </w:pPr>
      <w:r>
        <w:t>- возможности оборудования индукционной петлей для передачи информации слабослышащим людям.</w:t>
      </w:r>
    </w:p>
    <w:p w14:paraId="55358101" w14:textId="77777777" w:rsidR="00F26C5B" w:rsidRDefault="00F26C5B" w:rsidP="00B732AB">
      <w:pPr>
        <w:pStyle w:val="13"/>
        <w:rPr>
          <w:b/>
          <w:bCs/>
        </w:rPr>
      </w:pPr>
    </w:p>
    <w:p w14:paraId="005EB9FC" w14:textId="2D12D516" w:rsidR="00E86D91" w:rsidRDefault="00F26C5B" w:rsidP="00B732AB">
      <w:pPr>
        <w:pStyle w:val="13"/>
        <w:rPr>
          <w:b/>
          <w:bCs/>
        </w:rPr>
      </w:pPr>
      <w:r>
        <w:rPr>
          <w:b/>
          <w:bCs/>
        </w:rPr>
        <w:t xml:space="preserve">6 </w:t>
      </w:r>
      <w:r w:rsidR="004F483F" w:rsidRPr="004F483F">
        <w:rPr>
          <w:b/>
          <w:bCs/>
        </w:rPr>
        <w:t>Производство</w:t>
      </w:r>
    </w:p>
    <w:p w14:paraId="5AA9E42A" w14:textId="472DC001" w:rsidR="00F26C5B" w:rsidRDefault="00F26C5B" w:rsidP="00F26C5B">
      <w:pPr>
        <w:spacing w:after="0" w:line="360" w:lineRule="auto"/>
        <w:ind w:firstLine="709"/>
        <w:jc w:val="both"/>
        <w:rPr>
          <w:rFonts w:ascii="Arial" w:hAnsi="Arial" w:cs="Arial"/>
          <w:sz w:val="24"/>
        </w:rPr>
      </w:pPr>
      <w:r w:rsidRPr="004E4E29">
        <w:rPr>
          <w:rFonts w:ascii="Arial" w:hAnsi="Arial" w:cs="Arial"/>
          <w:sz w:val="24"/>
        </w:rPr>
        <w:t xml:space="preserve">6.1 </w:t>
      </w:r>
      <w:r>
        <w:rPr>
          <w:rFonts w:ascii="Arial" w:hAnsi="Arial" w:cs="Arial"/>
          <w:sz w:val="24"/>
        </w:rPr>
        <w:t xml:space="preserve">Производство ТЗУ может </w:t>
      </w:r>
      <w:r w:rsidR="00D62479">
        <w:rPr>
          <w:rFonts w:ascii="Arial" w:hAnsi="Arial" w:cs="Arial"/>
          <w:sz w:val="24"/>
        </w:rPr>
        <w:t xml:space="preserve">быть как </w:t>
      </w:r>
      <w:r>
        <w:rPr>
          <w:rFonts w:ascii="Arial" w:hAnsi="Arial" w:cs="Arial"/>
          <w:sz w:val="24"/>
        </w:rPr>
        <w:t>единичным, так и серийным.</w:t>
      </w:r>
    </w:p>
    <w:p w14:paraId="356044CD" w14:textId="487EC549" w:rsidR="00F26C5B" w:rsidRDefault="00F26C5B" w:rsidP="00F26C5B">
      <w:pPr>
        <w:spacing w:line="360" w:lineRule="auto"/>
        <w:jc w:val="both"/>
        <w:rPr>
          <w:rFonts w:ascii="Arial" w:hAnsi="Arial" w:cs="Arial"/>
          <w:sz w:val="24"/>
        </w:rPr>
      </w:pPr>
      <w:r>
        <w:rPr>
          <w:rFonts w:ascii="Arial" w:hAnsi="Arial" w:cs="Arial"/>
          <w:sz w:val="24"/>
        </w:rPr>
        <w:tab/>
        <w:t>6.</w:t>
      </w:r>
      <w:r w:rsidR="00122036">
        <w:rPr>
          <w:rFonts w:ascii="Arial" w:hAnsi="Arial" w:cs="Arial"/>
          <w:sz w:val="24"/>
        </w:rPr>
        <w:t>2</w:t>
      </w:r>
      <w:r>
        <w:rPr>
          <w:rFonts w:ascii="Arial" w:hAnsi="Arial" w:cs="Arial"/>
          <w:sz w:val="24"/>
        </w:rPr>
        <w:t xml:space="preserve"> На основе требований заказчика (при его наличии), разработчик продукции должен провести технологические и опытно-конструкторские работы и обеспечивать соблюдения следующих требований:</w:t>
      </w:r>
    </w:p>
    <w:p w14:paraId="493C30E2" w14:textId="77777777" w:rsidR="00F26C5B" w:rsidRDefault="00F26C5B" w:rsidP="00F26C5B">
      <w:pPr>
        <w:spacing w:line="360" w:lineRule="auto"/>
        <w:jc w:val="both"/>
        <w:rPr>
          <w:rFonts w:ascii="Arial" w:hAnsi="Arial" w:cs="Arial"/>
          <w:sz w:val="24"/>
        </w:rPr>
      </w:pPr>
      <w:r>
        <w:rPr>
          <w:rFonts w:ascii="Arial" w:hAnsi="Arial" w:cs="Arial"/>
          <w:sz w:val="24"/>
        </w:rPr>
        <w:tab/>
        <w:t>- безопасности изделия при производстве и эксплуатации;</w:t>
      </w:r>
    </w:p>
    <w:p w14:paraId="5FF7812B" w14:textId="62D38C92" w:rsidR="00F26C5B" w:rsidRDefault="00F26C5B" w:rsidP="00F26C5B">
      <w:pPr>
        <w:spacing w:line="360" w:lineRule="auto"/>
        <w:jc w:val="both"/>
        <w:rPr>
          <w:rFonts w:ascii="Arial" w:hAnsi="Arial" w:cs="Arial"/>
          <w:sz w:val="24"/>
        </w:rPr>
      </w:pPr>
      <w:r>
        <w:rPr>
          <w:rFonts w:ascii="Arial" w:hAnsi="Arial" w:cs="Arial"/>
          <w:sz w:val="24"/>
        </w:rPr>
        <w:tab/>
        <w:t>- охраны окружающей среды, как при производстве, так и при эксплуатации ТЗУ;</w:t>
      </w:r>
    </w:p>
    <w:p w14:paraId="35234A7B" w14:textId="3EFC0BE0" w:rsidR="00F26C5B" w:rsidRDefault="00F26C5B" w:rsidP="00F26C5B">
      <w:pPr>
        <w:spacing w:line="360" w:lineRule="auto"/>
        <w:jc w:val="both"/>
        <w:rPr>
          <w:rFonts w:ascii="Arial" w:hAnsi="Arial" w:cs="Arial"/>
          <w:sz w:val="24"/>
        </w:rPr>
      </w:pPr>
      <w:r>
        <w:rPr>
          <w:rFonts w:ascii="Arial" w:hAnsi="Arial" w:cs="Arial"/>
          <w:sz w:val="24"/>
        </w:rPr>
        <w:tab/>
        <w:t>- устойчивость к внешним воздействиям</w:t>
      </w:r>
      <w:r w:rsidR="005D4C2A">
        <w:rPr>
          <w:rFonts w:ascii="Arial" w:hAnsi="Arial" w:cs="Arial"/>
          <w:sz w:val="24"/>
        </w:rPr>
        <w:t>.</w:t>
      </w:r>
    </w:p>
    <w:p w14:paraId="121171F7" w14:textId="61AA0189" w:rsidR="00F26C5B" w:rsidRDefault="00F26C5B" w:rsidP="00F26C5B">
      <w:pPr>
        <w:spacing w:line="360" w:lineRule="auto"/>
        <w:jc w:val="both"/>
        <w:rPr>
          <w:rFonts w:ascii="Arial" w:hAnsi="Arial" w:cs="Arial"/>
          <w:sz w:val="24"/>
        </w:rPr>
      </w:pPr>
      <w:r>
        <w:rPr>
          <w:rFonts w:ascii="Arial" w:hAnsi="Arial" w:cs="Arial"/>
          <w:sz w:val="24"/>
        </w:rPr>
        <w:tab/>
        <w:t>6.</w:t>
      </w:r>
      <w:r w:rsidR="00122036">
        <w:rPr>
          <w:rFonts w:ascii="Arial" w:hAnsi="Arial" w:cs="Arial"/>
          <w:sz w:val="24"/>
        </w:rPr>
        <w:t>3</w:t>
      </w:r>
      <w:r>
        <w:rPr>
          <w:rFonts w:ascii="Arial" w:hAnsi="Arial" w:cs="Arial"/>
          <w:sz w:val="24"/>
        </w:rPr>
        <w:t xml:space="preserve"> Стадия «Производство» включает в себя подготовку производства, освоение производства и постановку на производство.</w:t>
      </w:r>
    </w:p>
    <w:p w14:paraId="3C2DB9C5" w14:textId="5E4C1107" w:rsidR="00F26C5B" w:rsidRDefault="00F26C5B" w:rsidP="00F26C5B">
      <w:pPr>
        <w:spacing w:line="360" w:lineRule="auto"/>
        <w:ind w:firstLine="708"/>
        <w:jc w:val="both"/>
        <w:rPr>
          <w:rFonts w:ascii="Arial" w:hAnsi="Arial" w:cs="Arial"/>
          <w:sz w:val="24"/>
        </w:rPr>
      </w:pPr>
      <w:r>
        <w:rPr>
          <w:rFonts w:ascii="Arial" w:hAnsi="Arial" w:cs="Arial"/>
          <w:sz w:val="24"/>
        </w:rPr>
        <w:t>6.</w:t>
      </w:r>
      <w:r w:rsidR="00A159CB">
        <w:rPr>
          <w:rFonts w:ascii="Arial" w:hAnsi="Arial" w:cs="Arial"/>
          <w:sz w:val="24"/>
        </w:rPr>
        <w:t>4</w:t>
      </w:r>
      <w:r>
        <w:rPr>
          <w:rFonts w:ascii="Arial" w:hAnsi="Arial" w:cs="Arial"/>
          <w:sz w:val="24"/>
        </w:rPr>
        <w:t xml:space="preserve"> Производство ТЗУ должно осуществляться с полным соответствием разработанному техническому заданию и конструкторской документации</w:t>
      </w:r>
      <w:r w:rsidR="00D62479">
        <w:rPr>
          <w:rFonts w:ascii="Arial" w:hAnsi="Arial" w:cs="Arial"/>
          <w:sz w:val="24"/>
        </w:rPr>
        <w:t>,</w:t>
      </w:r>
      <w:r w:rsidR="00D62479" w:rsidRPr="00D62479">
        <w:rPr>
          <w:rFonts w:ascii="Arial" w:hAnsi="Arial" w:cs="Arial"/>
          <w:sz w:val="24"/>
        </w:rPr>
        <w:t xml:space="preserve"> </w:t>
      </w:r>
      <w:r w:rsidR="00D62479">
        <w:rPr>
          <w:rFonts w:ascii="Arial" w:hAnsi="Arial" w:cs="Arial"/>
          <w:sz w:val="24"/>
        </w:rPr>
        <w:t>с соблюдением патентных и авторских прав.</w:t>
      </w:r>
    </w:p>
    <w:p w14:paraId="4E1B942D" w14:textId="627B1249" w:rsidR="00F26C5B" w:rsidRPr="001162C0" w:rsidRDefault="00F26C5B" w:rsidP="00F26C5B">
      <w:pPr>
        <w:spacing w:line="360" w:lineRule="auto"/>
        <w:ind w:firstLine="708"/>
        <w:jc w:val="both"/>
        <w:rPr>
          <w:rFonts w:ascii="Arial" w:hAnsi="Arial" w:cs="Arial"/>
          <w:spacing w:val="2"/>
          <w:sz w:val="24"/>
          <w:szCs w:val="21"/>
          <w:shd w:val="clear" w:color="auto" w:fill="FFFFFF"/>
        </w:rPr>
      </w:pPr>
      <w:r>
        <w:rPr>
          <w:rFonts w:ascii="Arial" w:hAnsi="Arial" w:cs="Arial"/>
          <w:sz w:val="24"/>
        </w:rPr>
        <w:t>6.</w:t>
      </w:r>
      <w:r w:rsidR="00A159CB">
        <w:rPr>
          <w:rFonts w:ascii="Arial" w:hAnsi="Arial" w:cs="Arial"/>
          <w:sz w:val="24"/>
        </w:rPr>
        <w:t>5</w:t>
      </w:r>
      <w:r>
        <w:rPr>
          <w:rFonts w:ascii="Arial" w:hAnsi="Arial" w:cs="Arial"/>
          <w:sz w:val="24"/>
        </w:rPr>
        <w:t xml:space="preserve"> </w:t>
      </w:r>
      <w:r w:rsidRPr="001162C0">
        <w:rPr>
          <w:rFonts w:ascii="Arial" w:hAnsi="Arial" w:cs="Arial"/>
          <w:spacing w:val="2"/>
          <w:sz w:val="24"/>
          <w:szCs w:val="21"/>
          <w:shd w:val="clear" w:color="auto" w:fill="FFFFFF"/>
        </w:rPr>
        <w:t>На этапе подготовки производства ТЗУ, изготовитель должен выполнить работы, обеспечивающие технологическую готовность организации к изготовлению продукции</w:t>
      </w:r>
      <w:r w:rsidR="00D65921">
        <w:rPr>
          <w:rFonts w:ascii="Arial" w:hAnsi="Arial" w:cs="Arial"/>
          <w:spacing w:val="2"/>
          <w:sz w:val="24"/>
          <w:szCs w:val="21"/>
          <w:shd w:val="clear" w:color="auto" w:fill="FFFFFF"/>
        </w:rPr>
        <w:t xml:space="preserve">, </w:t>
      </w:r>
      <w:r w:rsidRPr="001162C0">
        <w:rPr>
          <w:rFonts w:ascii="Arial" w:hAnsi="Arial" w:cs="Arial"/>
          <w:spacing w:val="2"/>
          <w:sz w:val="24"/>
          <w:szCs w:val="21"/>
          <w:shd w:val="clear" w:color="auto" w:fill="FFFFFF"/>
        </w:rPr>
        <w:t>в соответствии с требованиями КД, ТД и действующего законодательства, а также работы по заключению договоров (контрактов) с поставщиками комплектующих изделий и материалов.</w:t>
      </w:r>
    </w:p>
    <w:p w14:paraId="13104EDA" w14:textId="1BD36EFD" w:rsidR="00F26C5B" w:rsidRPr="001162C0" w:rsidRDefault="00122036" w:rsidP="00F26C5B">
      <w:pPr>
        <w:spacing w:line="360" w:lineRule="auto"/>
        <w:ind w:firstLine="708"/>
        <w:jc w:val="both"/>
        <w:rPr>
          <w:rFonts w:ascii="Arial" w:hAnsi="Arial" w:cs="Arial"/>
          <w:spacing w:val="2"/>
          <w:sz w:val="24"/>
          <w:szCs w:val="21"/>
          <w:shd w:val="clear" w:color="auto" w:fill="FFFFFF"/>
        </w:rPr>
      </w:pPr>
      <w:r>
        <w:rPr>
          <w:rFonts w:ascii="Arial" w:hAnsi="Arial" w:cs="Arial"/>
          <w:spacing w:val="2"/>
          <w:sz w:val="24"/>
          <w:szCs w:val="21"/>
          <w:shd w:val="clear" w:color="auto" w:fill="FFFFFF"/>
        </w:rPr>
        <w:t>6.</w:t>
      </w:r>
      <w:r w:rsidR="00A159CB">
        <w:rPr>
          <w:rFonts w:ascii="Arial" w:hAnsi="Arial" w:cs="Arial"/>
          <w:spacing w:val="2"/>
          <w:sz w:val="24"/>
          <w:szCs w:val="21"/>
          <w:shd w:val="clear" w:color="auto" w:fill="FFFFFF"/>
        </w:rPr>
        <w:t>6</w:t>
      </w:r>
      <w:r>
        <w:rPr>
          <w:rFonts w:ascii="Arial" w:hAnsi="Arial" w:cs="Arial"/>
          <w:spacing w:val="2"/>
          <w:sz w:val="24"/>
          <w:szCs w:val="21"/>
          <w:shd w:val="clear" w:color="auto" w:fill="FFFFFF"/>
        </w:rPr>
        <w:t xml:space="preserve"> </w:t>
      </w:r>
      <w:r w:rsidR="00F26C5B" w:rsidRPr="001162C0">
        <w:rPr>
          <w:rFonts w:ascii="Arial" w:hAnsi="Arial" w:cs="Arial"/>
          <w:spacing w:val="2"/>
          <w:sz w:val="24"/>
          <w:szCs w:val="21"/>
          <w:shd w:val="clear" w:color="auto" w:fill="FFFFFF"/>
        </w:rPr>
        <w:t>Подготовку производства ТЗУ считают законченной, когда изготовителем продукции подготовлена вся необходимая КД и ТД на изготовление ТЗУ, опробованы и отлажены средства технологического оснащения и технологические процессы, подготовлен (при необходимости, аттестован) персонал, занятый при изготовлении, и установлена готовность к освоению производства продукции.</w:t>
      </w:r>
    </w:p>
    <w:p w14:paraId="64BD96ED" w14:textId="00634A0F" w:rsidR="004016BA" w:rsidRDefault="004016BA" w:rsidP="004016BA">
      <w:pPr>
        <w:pStyle w:val="1"/>
        <w:spacing w:before="0" w:beforeAutospacing="0" w:after="0" w:afterAutospacing="0" w:line="360" w:lineRule="auto"/>
        <w:ind w:firstLine="709"/>
        <w:rPr>
          <w:rFonts w:cs="Arial"/>
          <w:sz w:val="24"/>
          <w:szCs w:val="24"/>
        </w:rPr>
      </w:pPr>
      <w:bookmarkStart w:id="14" w:name="_Toc19519678"/>
      <w:bookmarkEnd w:id="13"/>
      <w:r w:rsidRPr="00E613E8">
        <w:rPr>
          <w:rFonts w:cs="Arial"/>
          <w:sz w:val="24"/>
          <w:szCs w:val="24"/>
        </w:rPr>
        <w:t xml:space="preserve">7 </w:t>
      </w:r>
      <w:bookmarkEnd w:id="14"/>
      <w:r w:rsidR="00236140">
        <w:rPr>
          <w:rFonts w:cs="Arial"/>
          <w:sz w:val="24"/>
          <w:szCs w:val="24"/>
        </w:rPr>
        <w:t>Условия применения</w:t>
      </w:r>
    </w:p>
    <w:p w14:paraId="7C1CDB84" w14:textId="056AA489" w:rsidR="00236140" w:rsidRDefault="00A159CB" w:rsidP="004F483F">
      <w:pPr>
        <w:pStyle w:val="13"/>
      </w:pPr>
      <w:r>
        <w:t xml:space="preserve">7.1 </w:t>
      </w:r>
      <w:r w:rsidR="00236140">
        <w:t>Выбор ТЗУ для информационного обеспечения инвалидов по зрению следует осуществлять на основе критериев</w:t>
      </w:r>
      <w:r w:rsidR="00C14500">
        <w:t xml:space="preserve"> по ГОСТ Р 51671-2015 (пункты 6.1, 6.2)</w:t>
      </w:r>
      <w:r w:rsidR="00987C0E">
        <w:t>.</w:t>
      </w:r>
    </w:p>
    <w:p w14:paraId="02CA5F8A" w14:textId="26F52258" w:rsidR="005C3899" w:rsidRDefault="00A159CB" w:rsidP="005C3899">
      <w:pPr>
        <w:pStyle w:val="13"/>
      </w:pPr>
      <w:r>
        <w:t xml:space="preserve">7.2 </w:t>
      </w:r>
      <w:r w:rsidR="005C3899">
        <w:t>Применяемые ТЗУ должные обеспечивать своевременное ориентирование и однозначное опознание объектов и мест посещения, предусматривать возможность получения информации об ассортименте услуг, размещении и назначении объектов, расположении путей эвакуации, предупреждать об опасностях в экстремальных ситуациях и т.п.</w:t>
      </w:r>
    </w:p>
    <w:p w14:paraId="61E0C4F8" w14:textId="77777777" w:rsidR="00D85BAC" w:rsidRDefault="00D85BAC">
      <w:pPr>
        <w:rPr>
          <w:rFonts w:ascii="Arial" w:hAnsi="Arial" w:cs="Arial"/>
          <w:b/>
          <w:sz w:val="24"/>
          <w:szCs w:val="24"/>
        </w:rPr>
      </w:pPr>
      <w:bookmarkStart w:id="15" w:name="_Toc19519683"/>
      <w:r>
        <w:rPr>
          <w:rFonts w:ascii="Arial" w:hAnsi="Arial" w:cs="Arial"/>
          <w:b/>
          <w:sz w:val="24"/>
          <w:szCs w:val="24"/>
        </w:rPr>
        <w:br w:type="page"/>
      </w:r>
    </w:p>
    <w:p w14:paraId="06F14786" w14:textId="77777777" w:rsidR="00D85BAC" w:rsidRDefault="00934AC4" w:rsidP="00934AC4">
      <w:pPr>
        <w:jc w:val="center"/>
        <w:rPr>
          <w:rFonts w:ascii="Arial" w:hAnsi="Arial" w:cs="Arial"/>
          <w:b/>
          <w:sz w:val="24"/>
          <w:szCs w:val="24"/>
        </w:rPr>
      </w:pPr>
      <w:r w:rsidRPr="00246CF5">
        <w:rPr>
          <w:rFonts w:ascii="Arial" w:hAnsi="Arial" w:cs="Arial"/>
          <w:b/>
          <w:sz w:val="24"/>
          <w:szCs w:val="24"/>
        </w:rPr>
        <w:t xml:space="preserve">Приложение А </w:t>
      </w:r>
    </w:p>
    <w:p w14:paraId="4DDD2093" w14:textId="4948B267" w:rsidR="00934AC4" w:rsidRPr="00246CF5" w:rsidRDefault="00934AC4" w:rsidP="00934AC4">
      <w:pPr>
        <w:jc w:val="center"/>
        <w:rPr>
          <w:rFonts w:ascii="Arial" w:hAnsi="Arial" w:cs="Arial"/>
          <w:b/>
          <w:sz w:val="24"/>
          <w:szCs w:val="24"/>
        </w:rPr>
      </w:pPr>
      <w:r w:rsidRPr="00246CF5">
        <w:rPr>
          <w:rFonts w:ascii="Arial" w:hAnsi="Arial" w:cs="Arial"/>
          <w:b/>
          <w:sz w:val="24"/>
          <w:szCs w:val="24"/>
        </w:rPr>
        <w:t>(</w:t>
      </w:r>
      <w:r w:rsidR="002A145E" w:rsidRPr="002A145E">
        <w:rPr>
          <w:rFonts w:ascii="Arial" w:hAnsi="Arial" w:cs="Arial"/>
          <w:b/>
          <w:sz w:val="24"/>
          <w:szCs w:val="24"/>
        </w:rPr>
        <w:t>справочное</w:t>
      </w:r>
      <w:r w:rsidRPr="00246CF5">
        <w:rPr>
          <w:rFonts w:ascii="Arial" w:hAnsi="Arial" w:cs="Arial"/>
          <w:b/>
          <w:sz w:val="24"/>
          <w:szCs w:val="24"/>
        </w:rPr>
        <w:t>)</w:t>
      </w:r>
    </w:p>
    <w:p w14:paraId="373789B6" w14:textId="55BF8117" w:rsidR="00934AC4" w:rsidRPr="00D85BAC" w:rsidRDefault="00934AC4" w:rsidP="00934AC4">
      <w:pPr>
        <w:jc w:val="center"/>
        <w:rPr>
          <w:rFonts w:ascii="Arial" w:hAnsi="Arial" w:cs="Arial"/>
          <w:b/>
          <w:bCs/>
          <w:sz w:val="24"/>
          <w:szCs w:val="24"/>
        </w:rPr>
      </w:pPr>
      <w:r w:rsidRPr="00D85BAC">
        <w:rPr>
          <w:rFonts w:ascii="Arial" w:hAnsi="Arial" w:cs="Arial"/>
          <w:b/>
          <w:bCs/>
          <w:sz w:val="24"/>
          <w:szCs w:val="24"/>
        </w:rPr>
        <w:t>Пример оформления технического задания на звуковые указатели</w:t>
      </w:r>
      <w:r w:rsidR="00122036" w:rsidRPr="00D85BAC">
        <w:rPr>
          <w:rFonts w:ascii="Arial" w:hAnsi="Arial" w:cs="Arial"/>
          <w:b/>
          <w:bCs/>
          <w:sz w:val="24"/>
          <w:szCs w:val="24"/>
        </w:rPr>
        <w:t>/маяки</w:t>
      </w:r>
    </w:p>
    <w:p w14:paraId="68AACA94" w14:textId="77777777" w:rsidR="00934AC4" w:rsidRPr="00246CF5" w:rsidRDefault="00934AC4" w:rsidP="00934AC4">
      <w:pPr>
        <w:jc w:val="center"/>
        <w:rPr>
          <w:rFonts w:ascii="Arial" w:hAnsi="Arial" w:cs="Arial"/>
          <w:b/>
          <w:sz w:val="24"/>
          <w:szCs w:val="24"/>
        </w:rPr>
      </w:pPr>
      <w:bookmarkStart w:id="16" w:name="_GoBack"/>
      <w:bookmarkEnd w:id="16"/>
    </w:p>
    <w:p w14:paraId="7B2A8A32" w14:textId="77777777" w:rsidR="00934AC4" w:rsidRPr="00246CF5" w:rsidRDefault="00934AC4" w:rsidP="00934AC4">
      <w:pPr>
        <w:jc w:val="center"/>
        <w:rPr>
          <w:rFonts w:ascii="Arial" w:hAnsi="Arial" w:cs="Arial"/>
          <w:spacing w:val="60"/>
          <w:sz w:val="24"/>
          <w:szCs w:val="24"/>
        </w:rPr>
      </w:pPr>
      <w:r w:rsidRPr="00246CF5">
        <w:rPr>
          <w:rFonts w:ascii="Arial" w:hAnsi="Arial" w:cs="Arial"/>
          <w:spacing w:val="60"/>
          <w:sz w:val="24"/>
          <w:szCs w:val="24"/>
        </w:rPr>
        <w:t>ТЕХНИЧЕСКОЕ ЗАДАНИЕ</w:t>
      </w:r>
    </w:p>
    <w:p w14:paraId="2A0498BA" w14:textId="6DFCDFCA" w:rsidR="00934AC4" w:rsidRPr="00246CF5" w:rsidRDefault="00934AC4" w:rsidP="00934AC4">
      <w:pPr>
        <w:rPr>
          <w:rFonts w:ascii="Arial" w:hAnsi="Arial" w:cs="Arial"/>
          <w:sz w:val="24"/>
          <w:szCs w:val="24"/>
        </w:rPr>
      </w:pPr>
      <w:r w:rsidRPr="00246CF5">
        <w:rPr>
          <w:rFonts w:ascii="Arial" w:hAnsi="Arial" w:cs="Arial"/>
          <w:sz w:val="24"/>
          <w:szCs w:val="24"/>
        </w:rPr>
        <w:t xml:space="preserve">Полное наименование </w:t>
      </w:r>
      <w:r w:rsidR="00BC61E7" w:rsidRPr="00246CF5">
        <w:rPr>
          <w:rFonts w:ascii="Arial" w:hAnsi="Arial" w:cs="Arial"/>
          <w:sz w:val="24"/>
          <w:szCs w:val="24"/>
        </w:rPr>
        <w:t>устройства</w:t>
      </w:r>
      <w:r w:rsidRPr="00246CF5">
        <w:rPr>
          <w:rFonts w:ascii="Arial" w:hAnsi="Arial" w:cs="Arial"/>
          <w:sz w:val="24"/>
          <w:szCs w:val="24"/>
        </w:rPr>
        <w:t>:</w:t>
      </w:r>
    </w:p>
    <w:tbl>
      <w:tblPr>
        <w:tblStyle w:val="21"/>
        <w:tblW w:w="0" w:type="auto"/>
        <w:tblInd w:w="0" w:type="dxa"/>
        <w:tblLook w:val="04A0" w:firstRow="1" w:lastRow="0" w:firstColumn="1" w:lastColumn="0" w:noHBand="0" w:noVBand="1"/>
      </w:tblPr>
      <w:tblGrid>
        <w:gridCol w:w="9345"/>
      </w:tblGrid>
      <w:tr w:rsidR="00934AC4" w:rsidRPr="00246CF5" w14:paraId="49F28BB4" w14:textId="77777777" w:rsidTr="00934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Borders>
              <w:top w:val="single" w:sz="4" w:space="0" w:color="auto"/>
              <w:left w:val="nil"/>
              <w:bottom w:val="single" w:sz="4" w:space="0" w:color="auto"/>
              <w:right w:val="nil"/>
            </w:tcBorders>
          </w:tcPr>
          <w:p w14:paraId="0D63D517" w14:textId="77777777" w:rsidR="00934AC4" w:rsidRPr="00246CF5" w:rsidRDefault="00934AC4">
            <w:pPr>
              <w:jc w:val="center"/>
              <w:rPr>
                <w:rFonts w:ascii="Arial" w:hAnsi="Arial" w:cs="Arial"/>
                <w:sz w:val="24"/>
                <w:szCs w:val="24"/>
              </w:rPr>
            </w:pPr>
          </w:p>
        </w:tc>
      </w:tr>
    </w:tbl>
    <w:p w14:paraId="78E642A4" w14:textId="77777777" w:rsidR="00934AC4" w:rsidRPr="00246CF5" w:rsidRDefault="00934AC4" w:rsidP="00934AC4">
      <w:pPr>
        <w:jc w:val="center"/>
        <w:rPr>
          <w:rFonts w:ascii="Arial" w:hAnsi="Arial" w:cs="Arial"/>
          <w:sz w:val="24"/>
          <w:szCs w:val="24"/>
          <w:lang w:eastAsia="en-US"/>
        </w:rPr>
      </w:pPr>
    </w:p>
    <w:p w14:paraId="34978E02" w14:textId="77777777" w:rsidR="00934AC4" w:rsidRPr="00246CF5" w:rsidRDefault="00934AC4" w:rsidP="00934AC4">
      <w:pPr>
        <w:jc w:val="center"/>
        <w:rPr>
          <w:rFonts w:ascii="Arial" w:hAnsi="Arial" w:cs="Arial"/>
          <w:sz w:val="24"/>
          <w:szCs w:val="24"/>
        </w:rPr>
      </w:pPr>
      <w:r w:rsidRPr="00246CF5">
        <w:rPr>
          <w:rFonts w:ascii="Arial" w:hAnsi="Arial" w:cs="Arial"/>
          <w:sz w:val="24"/>
          <w:szCs w:val="24"/>
        </w:rPr>
        <w:t>Общие требования</w:t>
      </w:r>
    </w:p>
    <w:tbl>
      <w:tblPr>
        <w:tblStyle w:val="ad"/>
        <w:tblW w:w="0" w:type="auto"/>
        <w:tblInd w:w="0" w:type="dxa"/>
        <w:tblLook w:val="04A0" w:firstRow="1" w:lastRow="0" w:firstColumn="1" w:lastColumn="0" w:noHBand="0" w:noVBand="1"/>
      </w:tblPr>
      <w:tblGrid>
        <w:gridCol w:w="4815"/>
        <w:gridCol w:w="4530"/>
      </w:tblGrid>
      <w:tr w:rsidR="00934AC4" w14:paraId="663104E5" w14:textId="77777777" w:rsidTr="00934AC4">
        <w:trPr>
          <w:trHeight w:val="791"/>
        </w:trPr>
        <w:tc>
          <w:tcPr>
            <w:tcW w:w="4815" w:type="dxa"/>
            <w:tcBorders>
              <w:top w:val="thickThinSmallGap" w:sz="24" w:space="0" w:color="auto"/>
              <w:left w:val="thickThinSmallGap" w:sz="24" w:space="0" w:color="FFFFFF" w:themeColor="background1"/>
              <w:bottom w:val="thinThickSmallGap" w:sz="24" w:space="0" w:color="auto"/>
              <w:right w:val="single" w:sz="4" w:space="0" w:color="auto"/>
            </w:tcBorders>
            <w:vAlign w:val="center"/>
            <w:hideMark/>
          </w:tcPr>
          <w:p w14:paraId="352FA317" w14:textId="6E397953" w:rsidR="00934AC4" w:rsidRPr="00122036" w:rsidRDefault="00863570" w:rsidP="00863570">
            <w:pPr>
              <w:pStyle w:val="13"/>
              <w:ind w:hanging="8"/>
            </w:pPr>
            <w:r>
              <w:t>О</w:t>
            </w:r>
            <w:r w:rsidR="00122036" w:rsidRPr="00122036">
              <w:t>писание звукового указателя</w:t>
            </w:r>
            <w:r w:rsidR="00122036">
              <w:t>/маяка</w:t>
            </w:r>
          </w:p>
        </w:tc>
        <w:tc>
          <w:tcPr>
            <w:tcW w:w="4530" w:type="dxa"/>
            <w:tcBorders>
              <w:top w:val="thickThinSmallGap" w:sz="24" w:space="0" w:color="auto"/>
              <w:left w:val="single" w:sz="4" w:space="0" w:color="auto"/>
              <w:bottom w:val="thinThickSmallGap" w:sz="24" w:space="0" w:color="auto"/>
              <w:right w:val="thickThinSmallGap" w:sz="24" w:space="0" w:color="FFFFFF" w:themeColor="background1"/>
            </w:tcBorders>
            <w:vAlign w:val="center"/>
            <w:hideMark/>
          </w:tcPr>
          <w:p w14:paraId="7F908451" w14:textId="77777777" w:rsidR="00934AC4" w:rsidRDefault="00934AC4">
            <w:pPr>
              <w:jc w:val="center"/>
              <w:rPr>
                <w:sz w:val="24"/>
              </w:rPr>
            </w:pPr>
            <w:r>
              <w:rPr>
                <w:sz w:val="24"/>
              </w:rPr>
              <w:t>…</w:t>
            </w:r>
          </w:p>
        </w:tc>
      </w:tr>
      <w:tr w:rsidR="00934AC4" w14:paraId="66306E7D" w14:textId="77777777" w:rsidTr="00934AC4">
        <w:trPr>
          <w:trHeight w:val="86"/>
        </w:trPr>
        <w:tc>
          <w:tcPr>
            <w:tcW w:w="934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195AD92" w14:textId="77777777" w:rsidR="00934AC4" w:rsidRPr="00122036" w:rsidRDefault="00934AC4" w:rsidP="00122036">
            <w:pPr>
              <w:pStyle w:val="13"/>
            </w:pPr>
          </w:p>
        </w:tc>
      </w:tr>
      <w:tr w:rsidR="00934AC4" w14:paraId="4B125E1A" w14:textId="77777777" w:rsidTr="00122036">
        <w:trPr>
          <w:trHeight w:val="535"/>
        </w:trPr>
        <w:tc>
          <w:tcPr>
            <w:tcW w:w="4815" w:type="dxa"/>
            <w:tcBorders>
              <w:top w:val="single" w:sz="4" w:space="0" w:color="auto"/>
              <w:left w:val="single" w:sz="4" w:space="0" w:color="auto"/>
              <w:bottom w:val="single" w:sz="4" w:space="0" w:color="auto"/>
              <w:right w:val="single" w:sz="4" w:space="0" w:color="auto"/>
            </w:tcBorders>
            <w:vAlign w:val="center"/>
            <w:hideMark/>
          </w:tcPr>
          <w:p w14:paraId="6B0B90F1" w14:textId="38886720" w:rsidR="00934AC4" w:rsidRPr="00122036" w:rsidRDefault="00863570" w:rsidP="00122036">
            <w:pPr>
              <w:pStyle w:val="13"/>
              <w:ind w:firstLine="0"/>
            </w:pPr>
            <w:r>
              <w:t>Т</w:t>
            </w:r>
            <w:r w:rsidR="00122036" w:rsidRPr="00122036">
              <w:t xml:space="preserve">ребования к функционалу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5C4698F" w14:textId="77777777" w:rsidR="00934AC4" w:rsidRDefault="00934AC4">
            <w:pPr>
              <w:jc w:val="center"/>
              <w:rPr>
                <w:sz w:val="24"/>
              </w:rPr>
            </w:pPr>
            <w:r>
              <w:rPr>
                <w:sz w:val="24"/>
              </w:rPr>
              <w:t>…</w:t>
            </w:r>
          </w:p>
        </w:tc>
      </w:tr>
      <w:tr w:rsidR="00934AC4" w14:paraId="4E97C3CD" w14:textId="77777777" w:rsidTr="00934AC4">
        <w:trPr>
          <w:trHeight w:val="882"/>
        </w:trPr>
        <w:tc>
          <w:tcPr>
            <w:tcW w:w="4815" w:type="dxa"/>
            <w:tcBorders>
              <w:top w:val="single" w:sz="4" w:space="0" w:color="auto"/>
              <w:left w:val="single" w:sz="4" w:space="0" w:color="auto"/>
              <w:bottom w:val="single" w:sz="4" w:space="0" w:color="auto"/>
              <w:right w:val="single" w:sz="4" w:space="0" w:color="auto"/>
            </w:tcBorders>
            <w:vAlign w:val="center"/>
            <w:hideMark/>
          </w:tcPr>
          <w:p w14:paraId="1AB0EC68" w14:textId="7FD8CF03" w:rsidR="00934AC4" w:rsidRPr="00122036" w:rsidRDefault="00863570" w:rsidP="00122036">
            <w:pPr>
              <w:pStyle w:val="13"/>
              <w:ind w:firstLine="0"/>
              <w:rPr>
                <w:lang w:val="en-US"/>
              </w:rPr>
            </w:pPr>
            <w:r>
              <w:t>Т</w:t>
            </w:r>
            <w:r w:rsidR="00122036" w:rsidRPr="00122036">
              <w:t xml:space="preserve">ребования к конструктивному исполнению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06A06E9" w14:textId="77777777" w:rsidR="00934AC4" w:rsidRDefault="00934AC4">
            <w:pPr>
              <w:jc w:val="center"/>
              <w:rPr>
                <w:sz w:val="24"/>
              </w:rPr>
            </w:pPr>
            <w:r>
              <w:rPr>
                <w:sz w:val="24"/>
              </w:rPr>
              <w:t>…</w:t>
            </w:r>
          </w:p>
        </w:tc>
      </w:tr>
      <w:tr w:rsidR="00863570" w14:paraId="07630EE5" w14:textId="77777777" w:rsidTr="00934AC4">
        <w:trPr>
          <w:trHeight w:val="882"/>
        </w:trPr>
        <w:tc>
          <w:tcPr>
            <w:tcW w:w="4815" w:type="dxa"/>
            <w:tcBorders>
              <w:top w:val="single" w:sz="4" w:space="0" w:color="auto"/>
              <w:left w:val="single" w:sz="4" w:space="0" w:color="auto"/>
              <w:bottom w:val="single" w:sz="4" w:space="0" w:color="auto"/>
              <w:right w:val="single" w:sz="4" w:space="0" w:color="auto"/>
            </w:tcBorders>
            <w:vAlign w:val="center"/>
          </w:tcPr>
          <w:p w14:paraId="54F3EBCC" w14:textId="4768956C" w:rsidR="00863570" w:rsidRPr="00122036" w:rsidRDefault="00863570" w:rsidP="00122036">
            <w:pPr>
              <w:pStyle w:val="13"/>
              <w:ind w:firstLine="0"/>
            </w:pPr>
            <w:r>
              <w:t>Требования к материалам</w:t>
            </w:r>
          </w:p>
        </w:tc>
        <w:tc>
          <w:tcPr>
            <w:tcW w:w="4530" w:type="dxa"/>
            <w:tcBorders>
              <w:top w:val="single" w:sz="4" w:space="0" w:color="auto"/>
              <w:left w:val="single" w:sz="4" w:space="0" w:color="auto"/>
              <w:bottom w:val="single" w:sz="4" w:space="0" w:color="auto"/>
              <w:right w:val="single" w:sz="4" w:space="0" w:color="auto"/>
            </w:tcBorders>
            <w:vAlign w:val="center"/>
          </w:tcPr>
          <w:p w14:paraId="2CA9C122" w14:textId="77777777" w:rsidR="00863570" w:rsidRDefault="00863570">
            <w:pPr>
              <w:jc w:val="center"/>
              <w:rPr>
                <w:sz w:val="24"/>
              </w:rPr>
            </w:pPr>
          </w:p>
        </w:tc>
      </w:tr>
      <w:tr w:rsidR="00934AC4" w14:paraId="3A12A9B3" w14:textId="77777777" w:rsidTr="00122036">
        <w:trPr>
          <w:trHeight w:val="588"/>
        </w:trPr>
        <w:tc>
          <w:tcPr>
            <w:tcW w:w="4815" w:type="dxa"/>
            <w:tcBorders>
              <w:top w:val="single" w:sz="4" w:space="0" w:color="auto"/>
              <w:left w:val="single" w:sz="4" w:space="0" w:color="auto"/>
              <w:bottom w:val="single" w:sz="4" w:space="0" w:color="auto"/>
              <w:right w:val="single" w:sz="4" w:space="0" w:color="auto"/>
            </w:tcBorders>
            <w:vAlign w:val="center"/>
            <w:hideMark/>
          </w:tcPr>
          <w:p w14:paraId="2F3F814A" w14:textId="4DDBA271" w:rsidR="00934AC4" w:rsidRPr="00122036" w:rsidRDefault="00863570" w:rsidP="00122036">
            <w:pPr>
              <w:pStyle w:val="13"/>
              <w:ind w:firstLine="0"/>
            </w:pPr>
            <w:r>
              <w:t>Т</w:t>
            </w:r>
            <w:r w:rsidR="00122036" w:rsidRPr="00122036">
              <w:t xml:space="preserve">ребования к геометрическим размерам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24FCA5A" w14:textId="77777777" w:rsidR="00934AC4" w:rsidRDefault="00934AC4">
            <w:pPr>
              <w:jc w:val="center"/>
              <w:rPr>
                <w:sz w:val="24"/>
              </w:rPr>
            </w:pPr>
            <w:r>
              <w:rPr>
                <w:sz w:val="24"/>
              </w:rPr>
              <w:t>…</w:t>
            </w:r>
          </w:p>
        </w:tc>
      </w:tr>
      <w:tr w:rsidR="00934AC4" w14:paraId="109AD635" w14:textId="77777777" w:rsidTr="00122036">
        <w:trPr>
          <w:trHeight w:val="777"/>
        </w:trPr>
        <w:tc>
          <w:tcPr>
            <w:tcW w:w="4815" w:type="dxa"/>
            <w:tcBorders>
              <w:top w:val="single" w:sz="4" w:space="0" w:color="auto"/>
              <w:left w:val="single" w:sz="4" w:space="0" w:color="auto"/>
              <w:bottom w:val="single" w:sz="4" w:space="0" w:color="auto"/>
              <w:right w:val="single" w:sz="4" w:space="0" w:color="auto"/>
            </w:tcBorders>
            <w:vAlign w:val="center"/>
            <w:hideMark/>
          </w:tcPr>
          <w:p w14:paraId="79050B0B" w14:textId="09045C40" w:rsidR="00934AC4" w:rsidRPr="00122036" w:rsidRDefault="00863570" w:rsidP="00122036">
            <w:pPr>
              <w:pStyle w:val="13"/>
              <w:ind w:firstLine="0"/>
            </w:pPr>
            <w:r>
              <w:t>Т</w:t>
            </w:r>
            <w:r w:rsidR="00122036" w:rsidRPr="00122036">
              <w:t xml:space="preserve">ребования к качеству тактильной поверхности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5185AF17" w14:textId="77777777" w:rsidR="00934AC4" w:rsidRDefault="00934AC4">
            <w:pPr>
              <w:jc w:val="center"/>
              <w:rPr>
                <w:sz w:val="24"/>
              </w:rPr>
            </w:pPr>
            <w:r>
              <w:rPr>
                <w:sz w:val="24"/>
              </w:rPr>
              <w:t>…</w:t>
            </w:r>
          </w:p>
        </w:tc>
      </w:tr>
      <w:tr w:rsidR="00934AC4" w14:paraId="6A030F3E" w14:textId="77777777" w:rsidTr="00934AC4">
        <w:trPr>
          <w:trHeight w:val="835"/>
        </w:trPr>
        <w:tc>
          <w:tcPr>
            <w:tcW w:w="4815" w:type="dxa"/>
            <w:tcBorders>
              <w:top w:val="single" w:sz="4" w:space="0" w:color="auto"/>
              <w:left w:val="single" w:sz="4" w:space="0" w:color="auto"/>
              <w:bottom w:val="single" w:sz="4" w:space="0" w:color="auto"/>
              <w:right w:val="single" w:sz="4" w:space="0" w:color="auto"/>
            </w:tcBorders>
            <w:vAlign w:val="center"/>
            <w:hideMark/>
          </w:tcPr>
          <w:p w14:paraId="1F18625B" w14:textId="32A40316" w:rsidR="00934AC4" w:rsidRPr="00122036" w:rsidRDefault="00863570" w:rsidP="00122036">
            <w:pPr>
              <w:pStyle w:val="13"/>
              <w:ind w:firstLine="0"/>
            </w:pPr>
            <w:r>
              <w:t>Т</w:t>
            </w:r>
            <w:r w:rsidR="00122036" w:rsidRPr="00122036">
              <w:t>ребования к информационному обеспечению инвалидов по зрению</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5821242" w14:textId="77777777" w:rsidR="00934AC4" w:rsidRDefault="00934AC4">
            <w:pPr>
              <w:jc w:val="center"/>
              <w:rPr>
                <w:sz w:val="24"/>
              </w:rPr>
            </w:pPr>
            <w:r>
              <w:rPr>
                <w:sz w:val="24"/>
              </w:rPr>
              <w:t>…</w:t>
            </w:r>
          </w:p>
        </w:tc>
      </w:tr>
      <w:tr w:rsidR="00C34793" w14:paraId="6A01AA7D" w14:textId="77777777" w:rsidTr="00934AC4">
        <w:trPr>
          <w:trHeight w:val="835"/>
        </w:trPr>
        <w:tc>
          <w:tcPr>
            <w:tcW w:w="4815" w:type="dxa"/>
            <w:tcBorders>
              <w:top w:val="single" w:sz="4" w:space="0" w:color="auto"/>
              <w:left w:val="single" w:sz="4" w:space="0" w:color="auto"/>
              <w:bottom w:val="single" w:sz="4" w:space="0" w:color="auto"/>
              <w:right w:val="single" w:sz="4" w:space="0" w:color="auto"/>
            </w:tcBorders>
            <w:vAlign w:val="center"/>
          </w:tcPr>
          <w:p w14:paraId="200FF0B6" w14:textId="1AF93F20" w:rsidR="00C34793" w:rsidRPr="00C34793" w:rsidRDefault="00C34793" w:rsidP="00122036">
            <w:pPr>
              <w:pStyle w:val="13"/>
              <w:ind w:firstLine="0"/>
            </w:pPr>
            <w:r>
              <w:t>Требования к радио модулю звукового маяка</w:t>
            </w:r>
          </w:p>
        </w:tc>
        <w:tc>
          <w:tcPr>
            <w:tcW w:w="4530" w:type="dxa"/>
            <w:tcBorders>
              <w:top w:val="single" w:sz="4" w:space="0" w:color="auto"/>
              <w:left w:val="single" w:sz="4" w:space="0" w:color="auto"/>
              <w:bottom w:val="single" w:sz="4" w:space="0" w:color="auto"/>
              <w:right w:val="single" w:sz="4" w:space="0" w:color="auto"/>
            </w:tcBorders>
            <w:vAlign w:val="center"/>
          </w:tcPr>
          <w:p w14:paraId="1E9234D6" w14:textId="77777777" w:rsidR="00C34793" w:rsidRDefault="00C34793">
            <w:pPr>
              <w:jc w:val="center"/>
              <w:rPr>
                <w:sz w:val="24"/>
              </w:rPr>
            </w:pPr>
          </w:p>
        </w:tc>
      </w:tr>
      <w:tr w:rsidR="00C34793" w14:paraId="7BF576B7" w14:textId="77777777" w:rsidTr="00934AC4">
        <w:trPr>
          <w:trHeight w:val="835"/>
        </w:trPr>
        <w:tc>
          <w:tcPr>
            <w:tcW w:w="4815" w:type="dxa"/>
            <w:tcBorders>
              <w:top w:val="single" w:sz="4" w:space="0" w:color="auto"/>
              <w:left w:val="single" w:sz="4" w:space="0" w:color="auto"/>
              <w:bottom w:val="single" w:sz="4" w:space="0" w:color="auto"/>
              <w:right w:val="single" w:sz="4" w:space="0" w:color="auto"/>
            </w:tcBorders>
            <w:vAlign w:val="center"/>
          </w:tcPr>
          <w:p w14:paraId="4D91E4AF" w14:textId="3D56A7AF" w:rsidR="00C34793" w:rsidRDefault="00C34793" w:rsidP="00122036">
            <w:pPr>
              <w:pStyle w:val="13"/>
              <w:ind w:firstLine="0"/>
            </w:pPr>
            <w:r>
              <w:t>Требования к потребляемой мощности</w:t>
            </w:r>
          </w:p>
        </w:tc>
        <w:tc>
          <w:tcPr>
            <w:tcW w:w="4530" w:type="dxa"/>
            <w:tcBorders>
              <w:top w:val="single" w:sz="4" w:space="0" w:color="auto"/>
              <w:left w:val="single" w:sz="4" w:space="0" w:color="auto"/>
              <w:bottom w:val="single" w:sz="4" w:space="0" w:color="auto"/>
              <w:right w:val="single" w:sz="4" w:space="0" w:color="auto"/>
            </w:tcBorders>
            <w:vAlign w:val="center"/>
          </w:tcPr>
          <w:p w14:paraId="70FED9C6" w14:textId="77777777" w:rsidR="00C34793" w:rsidRDefault="00C34793">
            <w:pPr>
              <w:jc w:val="center"/>
              <w:rPr>
                <w:sz w:val="24"/>
              </w:rPr>
            </w:pPr>
          </w:p>
        </w:tc>
      </w:tr>
      <w:tr w:rsidR="00934AC4" w14:paraId="3B8B6198" w14:textId="77777777" w:rsidTr="00122036">
        <w:trPr>
          <w:trHeight w:val="557"/>
        </w:trPr>
        <w:tc>
          <w:tcPr>
            <w:tcW w:w="4815" w:type="dxa"/>
            <w:tcBorders>
              <w:top w:val="single" w:sz="4" w:space="0" w:color="auto"/>
              <w:left w:val="single" w:sz="4" w:space="0" w:color="auto"/>
              <w:bottom w:val="single" w:sz="4" w:space="0" w:color="auto"/>
              <w:right w:val="single" w:sz="4" w:space="0" w:color="auto"/>
            </w:tcBorders>
            <w:vAlign w:val="center"/>
            <w:hideMark/>
          </w:tcPr>
          <w:p w14:paraId="126CB03E" w14:textId="6AE4904A" w:rsidR="00934AC4" w:rsidRPr="00122036" w:rsidRDefault="00863570" w:rsidP="00122036">
            <w:pPr>
              <w:pStyle w:val="13"/>
              <w:ind w:firstLine="0"/>
            </w:pPr>
            <w:r>
              <w:t>Т</w:t>
            </w:r>
            <w:r w:rsidR="00122036" w:rsidRPr="00122036">
              <w:t xml:space="preserve">ребования к безопасности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EB1F185" w14:textId="77777777" w:rsidR="00934AC4" w:rsidRDefault="00934AC4">
            <w:pPr>
              <w:jc w:val="center"/>
              <w:rPr>
                <w:sz w:val="24"/>
              </w:rPr>
            </w:pPr>
            <w:r>
              <w:rPr>
                <w:sz w:val="24"/>
              </w:rPr>
              <w:t>…</w:t>
            </w:r>
          </w:p>
        </w:tc>
      </w:tr>
      <w:tr w:rsidR="00934AC4" w14:paraId="7C2790EE" w14:textId="77777777" w:rsidTr="00122036">
        <w:trPr>
          <w:trHeight w:val="511"/>
        </w:trPr>
        <w:tc>
          <w:tcPr>
            <w:tcW w:w="4815" w:type="dxa"/>
            <w:tcBorders>
              <w:top w:val="single" w:sz="4" w:space="0" w:color="auto"/>
              <w:left w:val="single" w:sz="4" w:space="0" w:color="auto"/>
              <w:bottom w:val="single" w:sz="4" w:space="0" w:color="auto"/>
              <w:right w:val="single" w:sz="4" w:space="0" w:color="auto"/>
            </w:tcBorders>
            <w:vAlign w:val="center"/>
            <w:hideMark/>
          </w:tcPr>
          <w:p w14:paraId="6D2BDBCF" w14:textId="2205487C" w:rsidR="00934AC4" w:rsidRPr="00122036" w:rsidRDefault="00863570" w:rsidP="00122036">
            <w:pPr>
              <w:pStyle w:val="13"/>
              <w:ind w:firstLine="0"/>
            </w:pPr>
            <w:r>
              <w:t>Т</w:t>
            </w:r>
            <w:r w:rsidR="00122036" w:rsidRPr="00122036">
              <w:t xml:space="preserve">ребования к монтажу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469C7B00" w14:textId="77777777" w:rsidR="00934AC4" w:rsidRDefault="00934AC4">
            <w:pPr>
              <w:jc w:val="center"/>
              <w:rPr>
                <w:sz w:val="24"/>
              </w:rPr>
            </w:pPr>
            <w:r>
              <w:rPr>
                <w:sz w:val="24"/>
              </w:rPr>
              <w:t>…</w:t>
            </w:r>
          </w:p>
        </w:tc>
      </w:tr>
      <w:tr w:rsidR="00934AC4" w14:paraId="52036506" w14:textId="77777777" w:rsidTr="00934AC4">
        <w:trPr>
          <w:trHeight w:val="120"/>
        </w:trPr>
        <w:tc>
          <w:tcPr>
            <w:tcW w:w="934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4EFE3D0" w14:textId="77777777" w:rsidR="00934AC4" w:rsidRPr="00122036" w:rsidRDefault="00934AC4" w:rsidP="00122036">
            <w:pPr>
              <w:pStyle w:val="13"/>
            </w:pPr>
          </w:p>
        </w:tc>
      </w:tr>
      <w:tr w:rsidR="00934AC4" w14:paraId="0152625A" w14:textId="77777777" w:rsidTr="00934AC4">
        <w:trPr>
          <w:trHeight w:val="395"/>
        </w:trPr>
        <w:tc>
          <w:tcPr>
            <w:tcW w:w="4815" w:type="dxa"/>
            <w:tcBorders>
              <w:top w:val="thickThinSmallGap" w:sz="24" w:space="0" w:color="auto"/>
              <w:left w:val="thickThinSmallGap" w:sz="24" w:space="0" w:color="FFFFFF" w:themeColor="background1"/>
              <w:bottom w:val="single" w:sz="4" w:space="0" w:color="auto"/>
              <w:right w:val="single" w:sz="4" w:space="0" w:color="auto"/>
            </w:tcBorders>
            <w:vAlign w:val="center"/>
            <w:hideMark/>
          </w:tcPr>
          <w:p w14:paraId="67477570" w14:textId="48892315" w:rsidR="00934AC4" w:rsidRPr="00122036" w:rsidRDefault="00122036" w:rsidP="00122036">
            <w:pPr>
              <w:pStyle w:val="13"/>
            </w:pPr>
            <w:r w:rsidRPr="00122036">
              <w:t>комплектация</w:t>
            </w:r>
          </w:p>
        </w:tc>
        <w:tc>
          <w:tcPr>
            <w:tcW w:w="4530" w:type="dxa"/>
            <w:tcBorders>
              <w:top w:val="thickThinSmallGap" w:sz="24" w:space="0" w:color="auto"/>
              <w:left w:val="single" w:sz="4" w:space="0" w:color="auto"/>
              <w:bottom w:val="single" w:sz="4" w:space="0" w:color="auto"/>
              <w:right w:val="thickThinSmallGap" w:sz="24" w:space="0" w:color="FFFFFF" w:themeColor="background1"/>
            </w:tcBorders>
            <w:vAlign w:val="center"/>
            <w:hideMark/>
          </w:tcPr>
          <w:p w14:paraId="3B7136DC" w14:textId="77777777" w:rsidR="00934AC4" w:rsidRDefault="00934AC4">
            <w:pPr>
              <w:jc w:val="center"/>
              <w:rPr>
                <w:sz w:val="24"/>
              </w:rPr>
            </w:pPr>
            <w:r>
              <w:rPr>
                <w:sz w:val="24"/>
              </w:rPr>
              <w:t>…</w:t>
            </w:r>
          </w:p>
        </w:tc>
      </w:tr>
      <w:tr w:rsidR="00934AC4" w14:paraId="3776B994" w14:textId="77777777" w:rsidTr="00934AC4">
        <w:trPr>
          <w:trHeight w:val="411"/>
        </w:trPr>
        <w:tc>
          <w:tcPr>
            <w:tcW w:w="4815" w:type="dxa"/>
            <w:tcBorders>
              <w:top w:val="single" w:sz="4" w:space="0" w:color="auto"/>
              <w:left w:val="thickThinSmallGap" w:sz="24" w:space="0" w:color="FFFFFF" w:themeColor="background1"/>
              <w:bottom w:val="thinThickSmallGap" w:sz="24" w:space="0" w:color="auto"/>
              <w:right w:val="single" w:sz="4" w:space="0" w:color="auto"/>
            </w:tcBorders>
            <w:vAlign w:val="center"/>
            <w:hideMark/>
          </w:tcPr>
          <w:p w14:paraId="5093D4A9" w14:textId="212915CD" w:rsidR="00934AC4" w:rsidRPr="00122036" w:rsidRDefault="00122036" w:rsidP="00122036">
            <w:pPr>
              <w:pStyle w:val="13"/>
            </w:pPr>
            <w:r w:rsidRPr="00122036">
              <w:t>гарантия качества</w:t>
            </w:r>
          </w:p>
        </w:tc>
        <w:tc>
          <w:tcPr>
            <w:tcW w:w="4530" w:type="dxa"/>
            <w:tcBorders>
              <w:top w:val="single" w:sz="4" w:space="0" w:color="auto"/>
              <w:left w:val="single" w:sz="4" w:space="0" w:color="auto"/>
              <w:bottom w:val="thinThickSmallGap" w:sz="24" w:space="0" w:color="auto"/>
              <w:right w:val="thickThinSmallGap" w:sz="24" w:space="0" w:color="FFFFFF" w:themeColor="background1"/>
            </w:tcBorders>
            <w:vAlign w:val="center"/>
            <w:hideMark/>
          </w:tcPr>
          <w:p w14:paraId="5252398D" w14:textId="77777777" w:rsidR="00934AC4" w:rsidRDefault="00934AC4">
            <w:pPr>
              <w:jc w:val="center"/>
              <w:rPr>
                <w:sz w:val="24"/>
              </w:rPr>
            </w:pPr>
            <w:r>
              <w:rPr>
                <w:sz w:val="24"/>
              </w:rPr>
              <w:t>…</w:t>
            </w:r>
          </w:p>
        </w:tc>
      </w:tr>
    </w:tbl>
    <w:p w14:paraId="2881627D" w14:textId="7883E17C" w:rsidR="00331E26" w:rsidRDefault="00331E26">
      <w:pPr>
        <w:rPr>
          <w:rFonts w:ascii="Arial" w:hAnsi="Arial" w:cs="Arial"/>
          <w:b/>
          <w:sz w:val="24"/>
        </w:rPr>
      </w:pPr>
      <w:r>
        <w:rPr>
          <w:rFonts w:ascii="Arial" w:hAnsi="Arial" w:cs="Arial"/>
          <w:b/>
          <w:sz w:val="24"/>
        </w:rPr>
        <w:br w:type="page"/>
      </w:r>
    </w:p>
    <w:p w14:paraId="1926746E" w14:textId="5F0BF3C8" w:rsidR="00331E26" w:rsidRDefault="00934AC4" w:rsidP="00D85BAC">
      <w:pPr>
        <w:jc w:val="center"/>
        <w:rPr>
          <w:rFonts w:ascii="Arial" w:hAnsi="Arial" w:cs="Arial"/>
          <w:b/>
          <w:sz w:val="24"/>
          <w:szCs w:val="24"/>
        </w:rPr>
      </w:pPr>
      <w:r w:rsidRPr="00246CF5">
        <w:rPr>
          <w:rFonts w:ascii="Arial" w:hAnsi="Arial" w:cs="Arial"/>
          <w:b/>
          <w:sz w:val="24"/>
          <w:szCs w:val="24"/>
        </w:rPr>
        <w:t>Приложение Б</w:t>
      </w:r>
    </w:p>
    <w:p w14:paraId="2516F5AA" w14:textId="170B9F78" w:rsidR="00934AC4" w:rsidRPr="00246CF5" w:rsidRDefault="00934AC4" w:rsidP="00D85BAC">
      <w:pPr>
        <w:jc w:val="center"/>
        <w:rPr>
          <w:rFonts w:ascii="Arial" w:hAnsi="Arial" w:cs="Arial"/>
          <w:b/>
          <w:sz w:val="24"/>
          <w:szCs w:val="24"/>
        </w:rPr>
      </w:pPr>
      <w:r w:rsidRPr="00246CF5">
        <w:rPr>
          <w:rFonts w:ascii="Arial" w:hAnsi="Arial" w:cs="Arial"/>
          <w:b/>
          <w:sz w:val="24"/>
          <w:szCs w:val="24"/>
        </w:rPr>
        <w:t>(</w:t>
      </w:r>
      <w:r w:rsidR="002A145E" w:rsidRPr="002A145E">
        <w:rPr>
          <w:rFonts w:ascii="Arial" w:hAnsi="Arial" w:cs="Arial"/>
          <w:b/>
          <w:sz w:val="24"/>
          <w:szCs w:val="24"/>
        </w:rPr>
        <w:t>справочное</w:t>
      </w:r>
      <w:r w:rsidRPr="00246CF5">
        <w:rPr>
          <w:rFonts w:ascii="Arial" w:hAnsi="Arial" w:cs="Arial"/>
          <w:b/>
          <w:sz w:val="24"/>
          <w:szCs w:val="24"/>
        </w:rPr>
        <w:t>)</w:t>
      </w:r>
    </w:p>
    <w:p w14:paraId="12A99B3E" w14:textId="6CAFEF9A" w:rsidR="00934AC4" w:rsidRPr="00331E26" w:rsidRDefault="00934AC4" w:rsidP="00D85BAC">
      <w:pPr>
        <w:pStyle w:val="13"/>
        <w:jc w:val="center"/>
        <w:rPr>
          <w:b/>
        </w:rPr>
      </w:pPr>
      <w:r w:rsidRPr="00331E26">
        <w:rPr>
          <w:b/>
        </w:rPr>
        <w:t xml:space="preserve">Пример оформления технического задания на </w:t>
      </w:r>
      <w:r w:rsidR="00122036" w:rsidRPr="00331E26">
        <w:rPr>
          <w:b/>
        </w:rPr>
        <w:t>тактильно</w:t>
      </w:r>
      <w:r w:rsidRPr="00331E26">
        <w:rPr>
          <w:b/>
        </w:rPr>
        <w:t>-сенсорный терминал</w:t>
      </w:r>
    </w:p>
    <w:p w14:paraId="0FB5602F" w14:textId="77777777" w:rsidR="00934AC4" w:rsidRPr="00246CF5" w:rsidRDefault="00934AC4" w:rsidP="00934AC4">
      <w:pPr>
        <w:tabs>
          <w:tab w:val="left" w:pos="8175"/>
        </w:tabs>
        <w:jc w:val="center"/>
        <w:rPr>
          <w:rFonts w:ascii="Arial" w:hAnsi="Arial" w:cs="Arial"/>
          <w:sz w:val="24"/>
          <w:szCs w:val="24"/>
        </w:rPr>
      </w:pPr>
    </w:p>
    <w:p w14:paraId="3C37A991" w14:textId="77777777" w:rsidR="00934AC4" w:rsidRPr="00246CF5" w:rsidRDefault="00934AC4" w:rsidP="00934AC4">
      <w:pPr>
        <w:jc w:val="center"/>
        <w:rPr>
          <w:rFonts w:ascii="Arial" w:hAnsi="Arial" w:cs="Arial"/>
          <w:spacing w:val="60"/>
          <w:sz w:val="24"/>
          <w:szCs w:val="24"/>
        </w:rPr>
      </w:pPr>
      <w:r w:rsidRPr="00246CF5">
        <w:rPr>
          <w:rFonts w:ascii="Arial" w:hAnsi="Arial" w:cs="Arial"/>
          <w:spacing w:val="60"/>
          <w:sz w:val="24"/>
          <w:szCs w:val="24"/>
        </w:rPr>
        <w:t>ТЕХНИЧЕСКОЕ ЗАДАНИЕ</w:t>
      </w:r>
    </w:p>
    <w:p w14:paraId="3E70E5E2" w14:textId="3198E8F2" w:rsidR="00934AC4" w:rsidRPr="00246CF5" w:rsidRDefault="00934AC4" w:rsidP="00934AC4">
      <w:pPr>
        <w:rPr>
          <w:rFonts w:ascii="Arial" w:hAnsi="Arial" w:cs="Arial"/>
          <w:sz w:val="24"/>
          <w:szCs w:val="24"/>
        </w:rPr>
      </w:pPr>
      <w:r w:rsidRPr="00246CF5">
        <w:rPr>
          <w:rFonts w:ascii="Arial" w:hAnsi="Arial" w:cs="Arial"/>
          <w:sz w:val="24"/>
          <w:szCs w:val="24"/>
        </w:rPr>
        <w:t xml:space="preserve">Полное наименование </w:t>
      </w:r>
      <w:r w:rsidR="00BC61E7" w:rsidRPr="00246CF5">
        <w:rPr>
          <w:rFonts w:ascii="Arial" w:hAnsi="Arial" w:cs="Arial"/>
          <w:sz w:val="24"/>
          <w:szCs w:val="24"/>
        </w:rPr>
        <w:t>устройства</w:t>
      </w:r>
      <w:r w:rsidRPr="00246CF5">
        <w:rPr>
          <w:rFonts w:ascii="Arial" w:hAnsi="Arial" w:cs="Arial"/>
          <w:sz w:val="24"/>
          <w:szCs w:val="24"/>
        </w:rPr>
        <w:t>:</w:t>
      </w:r>
    </w:p>
    <w:tbl>
      <w:tblPr>
        <w:tblStyle w:val="21"/>
        <w:tblW w:w="0" w:type="auto"/>
        <w:tblInd w:w="0" w:type="dxa"/>
        <w:tblLook w:val="04A0" w:firstRow="1" w:lastRow="0" w:firstColumn="1" w:lastColumn="0" w:noHBand="0" w:noVBand="1"/>
      </w:tblPr>
      <w:tblGrid>
        <w:gridCol w:w="9345"/>
      </w:tblGrid>
      <w:tr w:rsidR="00934AC4" w:rsidRPr="00246CF5" w14:paraId="262A8A2A" w14:textId="77777777" w:rsidTr="00934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Borders>
              <w:top w:val="single" w:sz="4" w:space="0" w:color="auto"/>
              <w:left w:val="nil"/>
              <w:bottom w:val="single" w:sz="4" w:space="0" w:color="auto"/>
              <w:right w:val="nil"/>
            </w:tcBorders>
          </w:tcPr>
          <w:p w14:paraId="0C2FF083" w14:textId="77777777" w:rsidR="00934AC4" w:rsidRPr="00246CF5" w:rsidRDefault="00934AC4">
            <w:pPr>
              <w:jc w:val="center"/>
              <w:rPr>
                <w:rFonts w:ascii="Arial" w:hAnsi="Arial" w:cs="Arial"/>
                <w:sz w:val="24"/>
                <w:szCs w:val="24"/>
              </w:rPr>
            </w:pPr>
          </w:p>
        </w:tc>
      </w:tr>
    </w:tbl>
    <w:p w14:paraId="4903260E" w14:textId="77777777" w:rsidR="00934AC4" w:rsidRPr="00246CF5" w:rsidRDefault="00934AC4" w:rsidP="00934AC4">
      <w:pPr>
        <w:jc w:val="center"/>
        <w:rPr>
          <w:rFonts w:ascii="Arial" w:hAnsi="Arial" w:cs="Arial"/>
          <w:sz w:val="24"/>
          <w:szCs w:val="24"/>
          <w:lang w:eastAsia="en-US"/>
        </w:rPr>
      </w:pPr>
    </w:p>
    <w:p w14:paraId="18D7B4CA" w14:textId="77777777" w:rsidR="00934AC4" w:rsidRPr="00246CF5" w:rsidRDefault="00934AC4" w:rsidP="00934AC4">
      <w:pPr>
        <w:jc w:val="center"/>
        <w:rPr>
          <w:rFonts w:ascii="Arial" w:hAnsi="Arial" w:cs="Arial"/>
          <w:sz w:val="24"/>
          <w:szCs w:val="24"/>
        </w:rPr>
      </w:pPr>
      <w:r w:rsidRPr="00246CF5">
        <w:rPr>
          <w:rFonts w:ascii="Arial" w:hAnsi="Arial" w:cs="Arial"/>
          <w:sz w:val="24"/>
          <w:szCs w:val="24"/>
        </w:rPr>
        <w:t>Общие требования</w:t>
      </w:r>
    </w:p>
    <w:tbl>
      <w:tblPr>
        <w:tblStyle w:val="ad"/>
        <w:tblW w:w="0" w:type="auto"/>
        <w:tblInd w:w="0" w:type="dxa"/>
        <w:tblLook w:val="04A0" w:firstRow="1" w:lastRow="0" w:firstColumn="1" w:lastColumn="0" w:noHBand="0" w:noVBand="1"/>
      </w:tblPr>
      <w:tblGrid>
        <w:gridCol w:w="4787"/>
        <w:gridCol w:w="4478"/>
      </w:tblGrid>
      <w:tr w:rsidR="00934AC4" w14:paraId="6A296761" w14:textId="77777777" w:rsidTr="00934AC4">
        <w:trPr>
          <w:trHeight w:val="791"/>
        </w:trPr>
        <w:tc>
          <w:tcPr>
            <w:tcW w:w="4787" w:type="dxa"/>
            <w:tcBorders>
              <w:top w:val="thickThinSmallGap" w:sz="24" w:space="0" w:color="auto"/>
              <w:left w:val="thickThinSmallGap" w:sz="24" w:space="0" w:color="FFFFFF" w:themeColor="background1"/>
              <w:bottom w:val="thinThickSmallGap" w:sz="24" w:space="0" w:color="auto"/>
              <w:right w:val="single" w:sz="4" w:space="0" w:color="auto"/>
            </w:tcBorders>
            <w:vAlign w:val="center"/>
            <w:hideMark/>
          </w:tcPr>
          <w:p w14:paraId="263F6AB9" w14:textId="5B642275" w:rsidR="00934AC4" w:rsidRDefault="00863570" w:rsidP="00863570">
            <w:pPr>
              <w:pStyle w:val="13"/>
              <w:ind w:firstLine="0"/>
            </w:pPr>
            <w:r>
              <w:t>описание устройства</w:t>
            </w:r>
          </w:p>
        </w:tc>
        <w:tc>
          <w:tcPr>
            <w:tcW w:w="4478" w:type="dxa"/>
            <w:tcBorders>
              <w:top w:val="thickThinSmallGap" w:sz="24" w:space="0" w:color="auto"/>
              <w:left w:val="single" w:sz="4" w:space="0" w:color="auto"/>
              <w:bottom w:val="thinThickSmallGap" w:sz="24" w:space="0" w:color="auto"/>
              <w:right w:val="thickThinSmallGap" w:sz="24" w:space="0" w:color="FFFFFF" w:themeColor="background1"/>
            </w:tcBorders>
            <w:vAlign w:val="center"/>
            <w:hideMark/>
          </w:tcPr>
          <w:p w14:paraId="69EDFDAB" w14:textId="77777777" w:rsidR="00934AC4" w:rsidRDefault="00934AC4">
            <w:pPr>
              <w:jc w:val="center"/>
              <w:rPr>
                <w:sz w:val="24"/>
              </w:rPr>
            </w:pPr>
            <w:r>
              <w:rPr>
                <w:sz w:val="24"/>
              </w:rPr>
              <w:t>…</w:t>
            </w:r>
          </w:p>
        </w:tc>
      </w:tr>
      <w:tr w:rsidR="00934AC4" w14:paraId="4C274592" w14:textId="77777777" w:rsidTr="00934AC4">
        <w:trPr>
          <w:trHeight w:val="86"/>
        </w:trPr>
        <w:tc>
          <w:tcPr>
            <w:tcW w:w="926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6FE168" w14:textId="77777777" w:rsidR="00934AC4" w:rsidRDefault="00934AC4" w:rsidP="00863570">
            <w:pPr>
              <w:pStyle w:val="13"/>
              <w:ind w:firstLine="0"/>
              <w:rPr>
                <w:sz w:val="16"/>
                <w:szCs w:val="16"/>
              </w:rPr>
            </w:pPr>
          </w:p>
        </w:tc>
      </w:tr>
      <w:tr w:rsidR="00934AC4" w14:paraId="731EA639" w14:textId="77777777" w:rsidTr="00934AC4">
        <w:trPr>
          <w:trHeight w:val="882"/>
        </w:trPr>
        <w:tc>
          <w:tcPr>
            <w:tcW w:w="4787" w:type="dxa"/>
            <w:tcBorders>
              <w:top w:val="single" w:sz="4" w:space="0" w:color="auto"/>
              <w:left w:val="single" w:sz="4" w:space="0" w:color="auto"/>
              <w:bottom w:val="single" w:sz="4" w:space="0" w:color="auto"/>
              <w:right w:val="single" w:sz="4" w:space="0" w:color="auto"/>
            </w:tcBorders>
            <w:vAlign w:val="center"/>
            <w:hideMark/>
          </w:tcPr>
          <w:p w14:paraId="19A4D65F" w14:textId="62B8B272" w:rsidR="00934AC4" w:rsidRDefault="00863570" w:rsidP="00863570">
            <w:pPr>
              <w:pStyle w:val="13"/>
              <w:ind w:firstLine="0"/>
              <w:rPr>
                <w:szCs w:val="22"/>
              </w:rPr>
            </w:pPr>
            <w:r w:rsidRPr="00DC2D5E">
              <w:t>требования к конструктивному исполнению</w:t>
            </w:r>
          </w:p>
        </w:tc>
        <w:tc>
          <w:tcPr>
            <w:tcW w:w="4478" w:type="dxa"/>
            <w:tcBorders>
              <w:top w:val="single" w:sz="4" w:space="0" w:color="auto"/>
              <w:left w:val="single" w:sz="4" w:space="0" w:color="auto"/>
              <w:bottom w:val="single" w:sz="4" w:space="0" w:color="auto"/>
              <w:right w:val="single" w:sz="4" w:space="0" w:color="auto"/>
            </w:tcBorders>
            <w:vAlign w:val="center"/>
            <w:hideMark/>
          </w:tcPr>
          <w:p w14:paraId="63C0B64D" w14:textId="77777777" w:rsidR="00934AC4" w:rsidRDefault="00934AC4">
            <w:pPr>
              <w:jc w:val="center"/>
              <w:rPr>
                <w:sz w:val="24"/>
              </w:rPr>
            </w:pPr>
            <w:r>
              <w:rPr>
                <w:sz w:val="24"/>
              </w:rPr>
              <w:t>…</w:t>
            </w:r>
          </w:p>
        </w:tc>
      </w:tr>
      <w:tr w:rsidR="00934AC4" w14:paraId="6C808748" w14:textId="77777777" w:rsidTr="00934AC4">
        <w:trPr>
          <w:trHeight w:val="882"/>
        </w:trPr>
        <w:tc>
          <w:tcPr>
            <w:tcW w:w="4787" w:type="dxa"/>
            <w:tcBorders>
              <w:top w:val="single" w:sz="4" w:space="0" w:color="auto"/>
              <w:left w:val="single" w:sz="4" w:space="0" w:color="auto"/>
              <w:bottom w:val="single" w:sz="4" w:space="0" w:color="auto"/>
              <w:right w:val="single" w:sz="4" w:space="0" w:color="auto"/>
            </w:tcBorders>
            <w:vAlign w:val="center"/>
            <w:hideMark/>
          </w:tcPr>
          <w:p w14:paraId="79DBDB61" w14:textId="26379746" w:rsidR="00934AC4" w:rsidRDefault="00122036" w:rsidP="00863570">
            <w:pPr>
              <w:pStyle w:val="13"/>
              <w:ind w:firstLine="0"/>
            </w:pPr>
            <w:r>
              <w:t>требования к экрану с тактильно-сенсорной панелью управления</w:t>
            </w:r>
          </w:p>
        </w:tc>
        <w:tc>
          <w:tcPr>
            <w:tcW w:w="4478" w:type="dxa"/>
            <w:tcBorders>
              <w:top w:val="single" w:sz="4" w:space="0" w:color="auto"/>
              <w:left w:val="single" w:sz="4" w:space="0" w:color="auto"/>
              <w:bottom w:val="single" w:sz="4" w:space="0" w:color="auto"/>
              <w:right w:val="single" w:sz="4" w:space="0" w:color="auto"/>
            </w:tcBorders>
            <w:vAlign w:val="center"/>
            <w:hideMark/>
          </w:tcPr>
          <w:p w14:paraId="027C100D" w14:textId="77777777" w:rsidR="00934AC4" w:rsidRDefault="00934AC4">
            <w:pPr>
              <w:jc w:val="center"/>
              <w:rPr>
                <w:sz w:val="24"/>
              </w:rPr>
            </w:pPr>
            <w:r>
              <w:rPr>
                <w:sz w:val="24"/>
              </w:rPr>
              <w:t>…</w:t>
            </w:r>
          </w:p>
        </w:tc>
      </w:tr>
      <w:tr w:rsidR="00934AC4" w14:paraId="147D28FF" w14:textId="77777777" w:rsidTr="00934AC4">
        <w:trPr>
          <w:trHeight w:val="890"/>
        </w:trPr>
        <w:tc>
          <w:tcPr>
            <w:tcW w:w="4787" w:type="dxa"/>
            <w:tcBorders>
              <w:top w:val="single" w:sz="4" w:space="0" w:color="auto"/>
              <w:left w:val="single" w:sz="4" w:space="0" w:color="auto"/>
              <w:bottom w:val="single" w:sz="4" w:space="0" w:color="auto"/>
              <w:right w:val="single" w:sz="4" w:space="0" w:color="auto"/>
            </w:tcBorders>
            <w:vAlign w:val="center"/>
            <w:hideMark/>
          </w:tcPr>
          <w:p w14:paraId="19D2B6B8" w14:textId="1DF59A3E" w:rsidR="00934AC4" w:rsidRDefault="00122036" w:rsidP="00863570">
            <w:pPr>
              <w:pStyle w:val="13"/>
              <w:ind w:firstLine="0"/>
            </w:pPr>
            <w:r>
              <w:t>требования к компьютеру терминала</w:t>
            </w:r>
          </w:p>
        </w:tc>
        <w:tc>
          <w:tcPr>
            <w:tcW w:w="4478" w:type="dxa"/>
            <w:tcBorders>
              <w:top w:val="single" w:sz="4" w:space="0" w:color="auto"/>
              <w:left w:val="single" w:sz="4" w:space="0" w:color="auto"/>
              <w:bottom w:val="single" w:sz="4" w:space="0" w:color="auto"/>
              <w:right w:val="single" w:sz="4" w:space="0" w:color="auto"/>
            </w:tcBorders>
            <w:vAlign w:val="center"/>
            <w:hideMark/>
          </w:tcPr>
          <w:p w14:paraId="43B86811" w14:textId="77777777" w:rsidR="00934AC4" w:rsidRDefault="00934AC4">
            <w:pPr>
              <w:jc w:val="center"/>
              <w:rPr>
                <w:sz w:val="24"/>
              </w:rPr>
            </w:pPr>
            <w:r>
              <w:rPr>
                <w:sz w:val="24"/>
              </w:rPr>
              <w:t>…</w:t>
            </w:r>
          </w:p>
        </w:tc>
      </w:tr>
      <w:tr w:rsidR="00934AC4" w14:paraId="48E54418" w14:textId="77777777" w:rsidTr="00934AC4">
        <w:trPr>
          <w:trHeight w:val="976"/>
        </w:trPr>
        <w:tc>
          <w:tcPr>
            <w:tcW w:w="4787" w:type="dxa"/>
            <w:tcBorders>
              <w:top w:val="single" w:sz="4" w:space="0" w:color="auto"/>
              <w:left w:val="single" w:sz="4" w:space="0" w:color="auto"/>
              <w:bottom w:val="single" w:sz="4" w:space="0" w:color="auto"/>
              <w:right w:val="single" w:sz="4" w:space="0" w:color="auto"/>
            </w:tcBorders>
            <w:vAlign w:val="center"/>
            <w:hideMark/>
          </w:tcPr>
          <w:p w14:paraId="209A89CB" w14:textId="2AEEBA67" w:rsidR="00934AC4" w:rsidRDefault="00122036" w:rsidP="00863570">
            <w:pPr>
              <w:pStyle w:val="13"/>
              <w:ind w:firstLine="0"/>
            </w:pPr>
            <w:r>
              <w:t xml:space="preserve">требования к функциональным возможностям программного обеспечения </w:t>
            </w:r>
          </w:p>
        </w:tc>
        <w:tc>
          <w:tcPr>
            <w:tcW w:w="4478" w:type="dxa"/>
            <w:tcBorders>
              <w:top w:val="single" w:sz="4" w:space="0" w:color="auto"/>
              <w:left w:val="single" w:sz="4" w:space="0" w:color="auto"/>
              <w:bottom w:val="single" w:sz="4" w:space="0" w:color="auto"/>
              <w:right w:val="single" w:sz="4" w:space="0" w:color="auto"/>
            </w:tcBorders>
            <w:vAlign w:val="center"/>
            <w:hideMark/>
          </w:tcPr>
          <w:p w14:paraId="63A4EB57" w14:textId="77777777" w:rsidR="00934AC4" w:rsidRDefault="00934AC4">
            <w:pPr>
              <w:jc w:val="center"/>
              <w:rPr>
                <w:sz w:val="24"/>
              </w:rPr>
            </w:pPr>
            <w:r>
              <w:rPr>
                <w:sz w:val="24"/>
              </w:rPr>
              <w:t>…</w:t>
            </w:r>
          </w:p>
        </w:tc>
      </w:tr>
      <w:tr w:rsidR="00934AC4" w14:paraId="43157C4A" w14:textId="77777777" w:rsidTr="00934AC4">
        <w:trPr>
          <w:trHeight w:val="835"/>
        </w:trPr>
        <w:tc>
          <w:tcPr>
            <w:tcW w:w="4787" w:type="dxa"/>
            <w:tcBorders>
              <w:top w:val="single" w:sz="4" w:space="0" w:color="auto"/>
              <w:left w:val="single" w:sz="4" w:space="0" w:color="auto"/>
              <w:bottom w:val="single" w:sz="4" w:space="0" w:color="auto"/>
              <w:right w:val="single" w:sz="4" w:space="0" w:color="auto"/>
            </w:tcBorders>
            <w:vAlign w:val="center"/>
            <w:hideMark/>
          </w:tcPr>
          <w:p w14:paraId="1E721E3E" w14:textId="2371C60E" w:rsidR="00934AC4" w:rsidRDefault="00122036" w:rsidP="00863570">
            <w:pPr>
              <w:pStyle w:val="13"/>
              <w:ind w:firstLine="0"/>
            </w:pPr>
            <w:r>
              <w:t xml:space="preserve">требования к специальным возможностям </w:t>
            </w:r>
          </w:p>
        </w:tc>
        <w:tc>
          <w:tcPr>
            <w:tcW w:w="4478" w:type="dxa"/>
            <w:tcBorders>
              <w:top w:val="single" w:sz="4" w:space="0" w:color="auto"/>
              <w:left w:val="single" w:sz="4" w:space="0" w:color="auto"/>
              <w:bottom w:val="single" w:sz="4" w:space="0" w:color="auto"/>
              <w:right w:val="single" w:sz="4" w:space="0" w:color="auto"/>
            </w:tcBorders>
            <w:vAlign w:val="center"/>
            <w:hideMark/>
          </w:tcPr>
          <w:p w14:paraId="1AFEFBFB" w14:textId="77777777" w:rsidR="00934AC4" w:rsidRDefault="00934AC4">
            <w:pPr>
              <w:jc w:val="center"/>
              <w:rPr>
                <w:sz w:val="24"/>
              </w:rPr>
            </w:pPr>
            <w:r>
              <w:rPr>
                <w:sz w:val="24"/>
              </w:rPr>
              <w:t>…</w:t>
            </w:r>
          </w:p>
        </w:tc>
      </w:tr>
      <w:tr w:rsidR="00934AC4" w14:paraId="0135A8C8" w14:textId="77777777" w:rsidTr="00934AC4">
        <w:trPr>
          <w:trHeight w:val="777"/>
        </w:trPr>
        <w:tc>
          <w:tcPr>
            <w:tcW w:w="4787" w:type="dxa"/>
            <w:tcBorders>
              <w:top w:val="single" w:sz="4" w:space="0" w:color="auto"/>
              <w:left w:val="single" w:sz="4" w:space="0" w:color="auto"/>
              <w:bottom w:val="single" w:sz="4" w:space="0" w:color="auto"/>
              <w:right w:val="single" w:sz="4" w:space="0" w:color="auto"/>
            </w:tcBorders>
            <w:vAlign w:val="center"/>
            <w:hideMark/>
          </w:tcPr>
          <w:p w14:paraId="2A4DEDE3" w14:textId="5EC7C93F" w:rsidR="00934AC4" w:rsidRDefault="00122036" w:rsidP="00863570">
            <w:pPr>
              <w:pStyle w:val="13"/>
              <w:ind w:firstLine="0"/>
            </w:pPr>
            <w:r>
              <w:t xml:space="preserve">требования к геометрическим размерам </w:t>
            </w:r>
          </w:p>
        </w:tc>
        <w:tc>
          <w:tcPr>
            <w:tcW w:w="4478" w:type="dxa"/>
            <w:tcBorders>
              <w:top w:val="single" w:sz="4" w:space="0" w:color="auto"/>
              <w:left w:val="single" w:sz="4" w:space="0" w:color="auto"/>
              <w:bottom w:val="single" w:sz="4" w:space="0" w:color="auto"/>
              <w:right w:val="single" w:sz="4" w:space="0" w:color="auto"/>
            </w:tcBorders>
            <w:vAlign w:val="center"/>
            <w:hideMark/>
          </w:tcPr>
          <w:p w14:paraId="0AABF07D" w14:textId="77777777" w:rsidR="00934AC4" w:rsidRDefault="00934AC4">
            <w:pPr>
              <w:jc w:val="center"/>
              <w:rPr>
                <w:sz w:val="24"/>
              </w:rPr>
            </w:pPr>
            <w:r>
              <w:rPr>
                <w:sz w:val="24"/>
              </w:rPr>
              <w:t>…</w:t>
            </w:r>
          </w:p>
        </w:tc>
      </w:tr>
      <w:tr w:rsidR="00934AC4" w14:paraId="0CCD144D" w14:textId="77777777" w:rsidTr="00934AC4">
        <w:trPr>
          <w:trHeight w:val="697"/>
        </w:trPr>
        <w:tc>
          <w:tcPr>
            <w:tcW w:w="4787" w:type="dxa"/>
            <w:tcBorders>
              <w:top w:val="single" w:sz="4" w:space="0" w:color="auto"/>
              <w:left w:val="single" w:sz="4" w:space="0" w:color="auto"/>
              <w:bottom w:val="single" w:sz="4" w:space="0" w:color="auto"/>
              <w:right w:val="single" w:sz="4" w:space="0" w:color="auto"/>
            </w:tcBorders>
            <w:vAlign w:val="center"/>
            <w:hideMark/>
          </w:tcPr>
          <w:p w14:paraId="0298AB12" w14:textId="455956D4" w:rsidR="00934AC4" w:rsidRDefault="00122036" w:rsidP="00863570">
            <w:pPr>
              <w:pStyle w:val="13"/>
              <w:ind w:firstLine="0"/>
            </w:pPr>
            <w:r>
              <w:t>требования к безопасности</w:t>
            </w:r>
          </w:p>
        </w:tc>
        <w:tc>
          <w:tcPr>
            <w:tcW w:w="4478" w:type="dxa"/>
            <w:tcBorders>
              <w:top w:val="single" w:sz="4" w:space="0" w:color="auto"/>
              <w:left w:val="single" w:sz="4" w:space="0" w:color="auto"/>
              <w:bottom w:val="single" w:sz="4" w:space="0" w:color="auto"/>
              <w:right w:val="single" w:sz="4" w:space="0" w:color="auto"/>
            </w:tcBorders>
            <w:vAlign w:val="center"/>
            <w:hideMark/>
          </w:tcPr>
          <w:p w14:paraId="35E77DAD" w14:textId="77777777" w:rsidR="00934AC4" w:rsidRDefault="00934AC4">
            <w:pPr>
              <w:jc w:val="center"/>
              <w:rPr>
                <w:sz w:val="24"/>
              </w:rPr>
            </w:pPr>
            <w:r>
              <w:rPr>
                <w:sz w:val="24"/>
              </w:rPr>
              <w:t>…</w:t>
            </w:r>
          </w:p>
        </w:tc>
      </w:tr>
      <w:tr w:rsidR="00934AC4" w14:paraId="74BE606F" w14:textId="77777777" w:rsidTr="00934AC4">
        <w:trPr>
          <w:trHeight w:val="697"/>
        </w:trPr>
        <w:tc>
          <w:tcPr>
            <w:tcW w:w="4787" w:type="dxa"/>
            <w:tcBorders>
              <w:top w:val="single" w:sz="4" w:space="0" w:color="auto"/>
              <w:left w:val="single" w:sz="4" w:space="0" w:color="auto"/>
              <w:bottom w:val="single" w:sz="4" w:space="0" w:color="auto"/>
              <w:right w:val="single" w:sz="4" w:space="0" w:color="auto"/>
            </w:tcBorders>
            <w:vAlign w:val="center"/>
            <w:hideMark/>
          </w:tcPr>
          <w:p w14:paraId="32908CEA" w14:textId="2C93428F" w:rsidR="00934AC4" w:rsidRDefault="00122036" w:rsidP="00863570">
            <w:pPr>
              <w:pStyle w:val="13"/>
              <w:ind w:firstLine="0"/>
            </w:pPr>
            <w:r>
              <w:t>требования к потребляемой мощности</w:t>
            </w:r>
          </w:p>
        </w:tc>
        <w:tc>
          <w:tcPr>
            <w:tcW w:w="4478" w:type="dxa"/>
            <w:tcBorders>
              <w:top w:val="single" w:sz="4" w:space="0" w:color="auto"/>
              <w:left w:val="single" w:sz="4" w:space="0" w:color="auto"/>
              <w:bottom w:val="single" w:sz="4" w:space="0" w:color="auto"/>
              <w:right w:val="single" w:sz="4" w:space="0" w:color="auto"/>
            </w:tcBorders>
            <w:vAlign w:val="center"/>
            <w:hideMark/>
          </w:tcPr>
          <w:p w14:paraId="6E7AB6A9" w14:textId="77777777" w:rsidR="00934AC4" w:rsidRDefault="00934AC4">
            <w:pPr>
              <w:jc w:val="center"/>
              <w:rPr>
                <w:sz w:val="24"/>
              </w:rPr>
            </w:pPr>
            <w:r>
              <w:rPr>
                <w:sz w:val="24"/>
              </w:rPr>
              <w:t>…</w:t>
            </w:r>
          </w:p>
        </w:tc>
      </w:tr>
      <w:tr w:rsidR="00934AC4" w14:paraId="2929A104" w14:textId="77777777" w:rsidTr="00934AC4">
        <w:trPr>
          <w:trHeight w:val="126"/>
        </w:trPr>
        <w:tc>
          <w:tcPr>
            <w:tcW w:w="9265" w:type="dxa"/>
            <w:gridSpan w:val="2"/>
            <w:tcBorders>
              <w:top w:val="single" w:sz="4" w:space="0" w:color="auto"/>
              <w:left w:val="thinThickSmallGap" w:sz="24" w:space="0" w:color="FFFFFF" w:themeColor="background1"/>
              <w:bottom w:val="single" w:sz="4" w:space="0" w:color="auto"/>
              <w:right w:val="thinThickSmallGap" w:sz="24" w:space="0" w:color="FFFFFF" w:themeColor="background1"/>
            </w:tcBorders>
            <w:vAlign w:val="center"/>
          </w:tcPr>
          <w:p w14:paraId="6E21FE67" w14:textId="77777777" w:rsidR="00934AC4" w:rsidRDefault="00934AC4" w:rsidP="00122036">
            <w:pPr>
              <w:pStyle w:val="13"/>
              <w:rPr>
                <w:sz w:val="16"/>
                <w:szCs w:val="16"/>
              </w:rPr>
            </w:pPr>
          </w:p>
        </w:tc>
      </w:tr>
      <w:tr w:rsidR="00934AC4" w14:paraId="54F4D7F2" w14:textId="77777777" w:rsidTr="00934AC4">
        <w:trPr>
          <w:trHeight w:val="413"/>
        </w:trPr>
        <w:tc>
          <w:tcPr>
            <w:tcW w:w="4787" w:type="dxa"/>
            <w:tcBorders>
              <w:top w:val="thickThinSmallGap" w:sz="24" w:space="0" w:color="auto"/>
              <w:left w:val="thinThickSmallGap" w:sz="24" w:space="0" w:color="FFFFFF" w:themeColor="background1"/>
              <w:bottom w:val="single" w:sz="4" w:space="0" w:color="auto"/>
              <w:right w:val="single" w:sz="4" w:space="0" w:color="auto"/>
            </w:tcBorders>
            <w:vAlign w:val="center"/>
            <w:hideMark/>
          </w:tcPr>
          <w:p w14:paraId="3D12EA00" w14:textId="68247CB9" w:rsidR="00934AC4" w:rsidRDefault="00122036" w:rsidP="00122036">
            <w:pPr>
              <w:pStyle w:val="13"/>
              <w:rPr>
                <w:szCs w:val="22"/>
              </w:rPr>
            </w:pPr>
            <w:r>
              <w:t>комплектация</w:t>
            </w:r>
          </w:p>
        </w:tc>
        <w:tc>
          <w:tcPr>
            <w:tcW w:w="4478" w:type="dxa"/>
            <w:tcBorders>
              <w:top w:val="thickThinSmallGap" w:sz="24" w:space="0" w:color="auto"/>
              <w:left w:val="single" w:sz="4" w:space="0" w:color="auto"/>
              <w:bottom w:val="single" w:sz="4" w:space="0" w:color="auto"/>
              <w:right w:val="thinThickSmallGap" w:sz="24" w:space="0" w:color="FFFFFF" w:themeColor="background1"/>
            </w:tcBorders>
            <w:vAlign w:val="center"/>
          </w:tcPr>
          <w:p w14:paraId="19A7C9C9" w14:textId="77777777" w:rsidR="00934AC4" w:rsidRDefault="00934AC4">
            <w:pPr>
              <w:jc w:val="center"/>
              <w:rPr>
                <w:sz w:val="24"/>
              </w:rPr>
            </w:pPr>
          </w:p>
        </w:tc>
      </w:tr>
      <w:tr w:rsidR="00934AC4" w14:paraId="6CC78A4B" w14:textId="77777777" w:rsidTr="00934AC4">
        <w:trPr>
          <w:trHeight w:val="419"/>
        </w:trPr>
        <w:tc>
          <w:tcPr>
            <w:tcW w:w="4787" w:type="dxa"/>
            <w:tcBorders>
              <w:top w:val="single" w:sz="4" w:space="0" w:color="auto"/>
              <w:left w:val="thinThickSmallGap" w:sz="24" w:space="0" w:color="FFFFFF" w:themeColor="background1"/>
              <w:bottom w:val="thinThickSmallGap" w:sz="24" w:space="0" w:color="auto"/>
              <w:right w:val="single" w:sz="4" w:space="0" w:color="auto"/>
            </w:tcBorders>
            <w:vAlign w:val="center"/>
            <w:hideMark/>
          </w:tcPr>
          <w:p w14:paraId="500D3408" w14:textId="3AF13171" w:rsidR="00934AC4" w:rsidRDefault="00122036" w:rsidP="00122036">
            <w:pPr>
              <w:pStyle w:val="13"/>
            </w:pPr>
            <w:r>
              <w:t>гарантия качества</w:t>
            </w:r>
          </w:p>
        </w:tc>
        <w:tc>
          <w:tcPr>
            <w:tcW w:w="4478" w:type="dxa"/>
            <w:tcBorders>
              <w:top w:val="single" w:sz="4" w:space="0" w:color="auto"/>
              <w:left w:val="single" w:sz="4" w:space="0" w:color="auto"/>
              <w:bottom w:val="thinThickSmallGap" w:sz="24" w:space="0" w:color="auto"/>
              <w:right w:val="thinThickSmallGap" w:sz="24" w:space="0" w:color="FFFFFF" w:themeColor="background1"/>
            </w:tcBorders>
            <w:vAlign w:val="center"/>
          </w:tcPr>
          <w:p w14:paraId="2591FDEF" w14:textId="77777777" w:rsidR="00934AC4" w:rsidRDefault="00934AC4">
            <w:pPr>
              <w:jc w:val="center"/>
              <w:rPr>
                <w:sz w:val="24"/>
              </w:rPr>
            </w:pPr>
          </w:p>
        </w:tc>
      </w:tr>
      <w:bookmarkEnd w:id="15"/>
    </w:tbl>
    <w:p w14:paraId="7839247A" w14:textId="26C4FA93" w:rsidR="002A145E" w:rsidRDefault="002A145E">
      <w:pPr>
        <w:rPr>
          <w:rFonts w:ascii="Arial" w:hAnsi="Arial" w:cs="Arial"/>
          <w:b/>
          <w:sz w:val="24"/>
          <w:szCs w:val="24"/>
          <w:lang w:eastAsia="en-US"/>
        </w:rPr>
      </w:pPr>
    </w:p>
    <w:p w14:paraId="4366C304" w14:textId="76E113E6" w:rsidR="002A145E" w:rsidRDefault="002A145E" w:rsidP="002A145E">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r w:rsidRPr="00ED7249">
        <w:rPr>
          <w:rFonts w:ascii="Arial" w:hAnsi="Arial" w:cs="Arial"/>
          <w:bCs/>
          <w:sz w:val="24"/>
          <w:szCs w:val="24"/>
          <w:lang w:bidi="ru-RU"/>
        </w:rPr>
        <w:t>УДК 691/434—431:006.35</w:t>
      </w:r>
      <w:r>
        <w:rPr>
          <w:rFonts w:ascii="Arial" w:hAnsi="Arial" w:cs="Arial"/>
          <w:bCs/>
          <w:sz w:val="24"/>
          <w:szCs w:val="24"/>
          <w:lang w:bidi="ru-RU"/>
        </w:rPr>
        <w:t xml:space="preserve">4       </w:t>
      </w:r>
      <w:r>
        <w:rPr>
          <w:rFonts w:ascii="Arial" w:hAnsi="Arial" w:cs="Arial"/>
          <w:bCs/>
          <w:sz w:val="24"/>
          <w:szCs w:val="24"/>
          <w:lang w:bidi="ru-RU"/>
        </w:rPr>
        <w:tab/>
      </w:r>
      <w:r>
        <w:rPr>
          <w:rFonts w:ascii="Arial" w:hAnsi="Arial" w:cs="Arial"/>
          <w:bCs/>
          <w:sz w:val="24"/>
          <w:szCs w:val="24"/>
          <w:lang w:bidi="ru-RU"/>
        </w:rPr>
        <w:tab/>
      </w:r>
      <w:r>
        <w:rPr>
          <w:rFonts w:ascii="Arial" w:hAnsi="Arial" w:cs="Arial"/>
          <w:bCs/>
          <w:sz w:val="24"/>
          <w:szCs w:val="24"/>
          <w:lang w:bidi="ru-RU"/>
        </w:rPr>
        <w:tab/>
      </w:r>
      <w:r>
        <w:rPr>
          <w:rFonts w:ascii="Arial" w:hAnsi="Arial" w:cs="Arial"/>
          <w:bCs/>
          <w:sz w:val="24"/>
          <w:szCs w:val="24"/>
          <w:lang w:bidi="ru-RU"/>
        </w:rPr>
        <w:tab/>
      </w:r>
      <w:r>
        <w:rPr>
          <w:rFonts w:ascii="Arial" w:hAnsi="Arial" w:cs="Arial"/>
          <w:bCs/>
          <w:sz w:val="24"/>
          <w:szCs w:val="24"/>
          <w:lang w:bidi="ru-RU"/>
        </w:rPr>
        <w:tab/>
        <w:t xml:space="preserve">           ОКС 11.180</w:t>
      </w:r>
    </w:p>
    <w:p w14:paraId="17E11ADE" w14:textId="77777777" w:rsidR="002A145E" w:rsidRDefault="002A145E" w:rsidP="002A145E">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p>
    <w:p w14:paraId="3E465624" w14:textId="0F8AA4BE" w:rsidR="002A145E" w:rsidRPr="002A145E" w:rsidRDefault="002A145E" w:rsidP="002A145E">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r>
        <w:rPr>
          <w:rFonts w:ascii="Arial" w:hAnsi="Arial" w:cs="Arial"/>
          <w:bCs/>
          <w:sz w:val="24"/>
          <w:szCs w:val="24"/>
          <w:lang w:bidi="ru-RU"/>
        </w:rPr>
        <w:t xml:space="preserve">Ключевые слова: </w:t>
      </w:r>
      <w:r w:rsidR="00987C0E" w:rsidRPr="002A145E">
        <w:rPr>
          <w:rFonts w:ascii="Arial" w:hAnsi="Arial" w:cs="Arial"/>
          <w:bCs/>
          <w:sz w:val="24"/>
          <w:szCs w:val="24"/>
          <w:lang w:bidi="ru-RU"/>
        </w:rPr>
        <w:t>тактильно</w:t>
      </w:r>
      <w:r w:rsidRPr="002A145E">
        <w:rPr>
          <w:rFonts w:ascii="Arial" w:hAnsi="Arial" w:cs="Arial"/>
          <w:bCs/>
          <w:sz w:val="24"/>
          <w:szCs w:val="24"/>
          <w:lang w:bidi="ru-RU"/>
        </w:rPr>
        <w:t>-звуковые устройства</w:t>
      </w:r>
      <w:r w:rsidR="00987C0E">
        <w:rPr>
          <w:rFonts w:ascii="Arial" w:hAnsi="Arial" w:cs="Arial"/>
          <w:bCs/>
          <w:sz w:val="24"/>
          <w:szCs w:val="24"/>
          <w:lang w:bidi="ru-RU"/>
        </w:rPr>
        <w:t>,</w:t>
      </w:r>
      <w:r w:rsidRPr="002A145E">
        <w:rPr>
          <w:rFonts w:ascii="Arial" w:hAnsi="Arial" w:cs="Arial"/>
          <w:bCs/>
          <w:sz w:val="24"/>
          <w:szCs w:val="24"/>
          <w:lang w:bidi="ru-RU"/>
        </w:rPr>
        <w:t xml:space="preserve"> информационно</w:t>
      </w:r>
      <w:r w:rsidR="00987C0E">
        <w:rPr>
          <w:rFonts w:ascii="Arial" w:hAnsi="Arial" w:cs="Arial"/>
          <w:bCs/>
          <w:sz w:val="24"/>
          <w:szCs w:val="24"/>
          <w:lang w:bidi="ru-RU"/>
        </w:rPr>
        <w:t>е</w:t>
      </w:r>
      <w:r w:rsidRPr="002A145E">
        <w:rPr>
          <w:rFonts w:ascii="Arial" w:hAnsi="Arial" w:cs="Arial"/>
          <w:bCs/>
          <w:sz w:val="24"/>
          <w:szCs w:val="24"/>
          <w:lang w:bidi="ru-RU"/>
        </w:rPr>
        <w:t xml:space="preserve"> обеспечени</w:t>
      </w:r>
      <w:r w:rsidR="00987C0E">
        <w:rPr>
          <w:rFonts w:ascii="Arial" w:hAnsi="Arial" w:cs="Arial"/>
          <w:bCs/>
          <w:sz w:val="24"/>
          <w:szCs w:val="24"/>
          <w:lang w:bidi="ru-RU"/>
        </w:rPr>
        <w:t>е,</w:t>
      </w:r>
      <w:r w:rsidRPr="002A145E">
        <w:rPr>
          <w:rFonts w:ascii="Arial" w:hAnsi="Arial" w:cs="Arial"/>
          <w:bCs/>
          <w:sz w:val="24"/>
          <w:szCs w:val="24"/>
          <w:lang w:bidi="ru-RU"/>
        </w:rPr>
        <w:t xml:space="preserve"> </w:t>
      </w:r>
    </w:p>
    <w:p w14:paraId="31D06C39" w14:textId="6133807E" w:rsidR="002A145E" w:rsidRPr="002A145E" w:rsidRDefault="002A145E" w:rsidP="002A145E">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r w:rsidRPr="002A145E">
        <w:rPr>
          <w:rFonts w:ascii="Arial" w:hAnsi="Arial" w:cs="Arial"/>
          <w:bCs/>
          <w:sz w:val="24"/>
          <w:szCs w:val="24"/>
          <w:lang w:bidi="ru-RU"/>
        </w:rPr>
        <w:t>инвалид</w:t>
      </w:r>
      <w:r w:rsidR="00987C0E">
        <w:rPr>
          <w:rFonts w:ascii="Arial" w:hAnsi="Arial" w:cs="Arial"/>
          <w:bCs/>
          <w:sz w:val="24"/>
          <w:szCs w:val="24"/>
          <w:lang w:bidi="ru-RU"/>
        </w:rPr>
        <w:t>ы</w:t>
      </w:r>
      <w:r w:rsidRPr="002A145E">
        <w:rPr>
          <w:rFonts w:ascii="Arial" w:hAnsi="Arial" w:cs="Arial"/>
          <w:bCs/>
          <w:sz w:val="24"/>
          <w:szCs w:val="24"/>
          <w:lang w:bidi="ru-RU"/>
        </w:rPr>
        <w:t xml:space="preserve"> по зрению</w:t>
      </w:r>
      <w:r w:rsidR="00987C0E">
        <w:rPr>
          <w:rFonts w:ascii="Arial" w:hAnsi="Arial" w:cs="Arial"/>
          <w:bCs/>
          <w:sz w:val="24"/>
          <w:szCs w:val="24"/>
          <w:lang w:bidi="ru-RU"/>
        </w:rPr>
        <w:t xml:space="preserve">, </w:t>
      </w:r>
      <w:r w:rsidR="00987C0E" w:rsidRPr="002A145E">
        <w:rPr>
          <w:rFonts w:ascii="Arial" w:hAnsi="Arial" w:cs="Arial"/>
          <w:bCs/>
          <w:sz w:val="24"/>
          <w:szCs w:val="24"/>
          <w:lang w:bidi="ru-RU"/>
        </w:rPr>
        <w:t>звуковые указатели</w:t>
      </w:r>
      <w:r w:rsidR="00987C0E">
        <w:rPr>
          <w:rFonts w:ascii="Arial" w:hAnsi="Arial" w:cs="Arial"/>
          <w:bCs/>
          <w:sz w:val="24"/>
          <w:szCs w:val="24"/>
          <w:lang w:bidi="ru-RU"/>
        </w:rPr>
        <w:t>,</w:t>
      </w:r>
      <w:r w:rsidRPr="002A145E">
        <w:rPr>
          <w:rFonts w:ascii="Arial" w:hAnsi="Arial" w:cs="Arial"/>
          <w:bCs/>
          <w:sz w:val="24"/>
          <w:szCs w:val="24"/>
          <w:lang w:bidi="ru-RU"/>
        </w:rPr>
        <w:t xml:space="preserve"> </w:t>
      </w:r>
      <w:r w:rsidR="00987C0E" w:rsidRPr="002A145E">
        <w:rPr>
          <w:rFonts w:ascii="Arial" w:hAnsi="Arial" w:cs="Arial"/>
          <w:bCs/>
          <w:sz w:val="24"/>
          <w:szCs w:val="24"/>
          <w:lang w:bidi="ru-RU"/>
        </w:rPr>
        <w:t>звуковые маяки</w:t>
      </w:r>
      <w:r w:rsidR="00987C0E">
        <w:rPr>
          <w:rFonts w:ascii="Arial" w:hAnsi="Arial" w:cs="Arial"/>
          <w:bCs/>
          <w:sz w:val="24"/>
          <w:szCs w:val="24"/>
          <w:lang w:bidi="ru-RU"/>
        </w:rPr>
        <w:t>,</w:t>
      </w:r>
      <w:r w:rsidRPr="002A145E">
        <w:rPr>
          <w:rFonts w:ascii="Arial" w:hAnsi="Arial" w:cs="Arial"/>
          <w:bCs/>
          <w:sz w:val="24"/>
          <w:szCs w:val="24"/>
          <w:lang w:bidi="ru-RU"/>
        </w:rPr>
        <w:t xml:space="preserve"> </w:t>
      </w:r>
      <w:r w:rsidR="00987C0E" w:rsidRPr="002A145E">
        <w:rPr>
          <w:rFonts w:ascii="Arial" w:hAnsi="Arial" w:cs="Arial"/>
          <w:bCs/>
          <w:sz w:val="24"/>
          <w:szCs w:val="24"/>
          <w:lang w:bidi="ru-RU"/>
        </w:rPr>
        <w:t>тактильно-сенсорные терминалы</w:t>
      </w:r>
      <w:r w:rsidR="00987C0E">
        <w:rPr>
          <w:rFonts w:ascii="Arial" w:hAnsi="Arial" w:cs="Arial"/>
          <w:bCs/>
          <w:sz w:val="24"/>
          <w:szCs w:val="24"/>
          <w:lang w:bidi="ru-RU"/>
        </w:rPr>
        <w:t xml:space="preserve">, </w:t>
      </w:r>
      <w:r w:rsidR="00987C0E" w:rsidRPr="002A145E">
        <w:rPr>
          <w:rFonts w:ascii="Arial" w:hAnsi="Arial" w:cs="Arial"/>
          <w:bCs/>
          <w:sz w:val="24"/>
          <w:szCs w:val="24"/>
          <w:lang w:bidi="ru-RU"/>
        </w:rPr>
        <w:t>разработка</w:t>
      </w:r>
      <w:r w:rsidRPr="002A145E">
        <w:rPr>
          <w:rFonts w:ascii="Arial" w:hAnsi="Arial" w:cs="Arial"/>
          <w:bCs/>
          <w:sz w:val="24"/>
          <w:szCs w:val="24"/>
          <w:lang w:bidi="ru-RU"/>
        </w:rPr>
        <w:t>, производство, условия применения</w:t>
      </w:r>
    </w:p>
    <w:p w14:paraId="6DCDB317" w14:textId="77777777" w:rsidR="002A145E" w:rsidRDefault="002A145E">
      <w:pPr>
        <w:rPr>
          <w:rFonts w:ascii="Arial" w:hAnsi="Arial" w:cs="Arial"/>
          <w:b/>
          <w:sz w:val="24"/>
          <w:szCs w:val="24"/>
          <w:lang w:eastAsia="en-US"/>
        </w:rPr>
      </w:pPr>
      <w:r>
        <w:rPr>
          <w:rFonts w:ascii="Arial" w:hAnsi="Arial" w:cs="Arial"/>
          <w:b/>
          <w:sz w:val="24"/>
          <w:szCs w:val="24"/>
          <w:lang w:eastAsia="en-US"/>
        </w:rPr>
        <w:br w:type="page"/>
      </w:r>
    </w:p>
    <w:p w14:paraId="173D53CF" w14:textId="77777777" w:rsidR="00EF6D29" w:rsidRDefault="00EF6D29">
      <w:pPr>
        <w:rPr>
          <w:rFonts w:ascii="Arial" w:hAnsi="Arial" w:cs="Arial"/>
          <w:b/>
          <w:sz w:val="24"/>
          <w:szCs w:val="24"/>
          <w:lang w:eastAsia="en-US"/>
        </w:rPr>
      </w:pPr>
    </w:p>
    <w:sectPr w:rsidR="00EF6D29" w:rsidSect="00EF6D29">
      <w:head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2A1F" w14:textId="77777777" w:rsidR="00822A71" w:rsidRDefault="00822A71" w:rsidP="00445D3A">
      <w:pPr>
        <w:spacing w:after="0" w:line="240" w:lineRule="auto"/>
      </w:pPr>
      <w:r>
        <w:separator/>
      </w:r>
    </w:p>
  </w:endnote>
  <w:endnote w:type="continuationSeparator" w:id="0">
    <w:p w14:paraId="23001DB0" w14:textId="77777777" w:rsidR="00822A71" w:rsidRDefault="00822A71"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EndPr/>
    <w:sdtContent>
      <w:p w14:paraId="13407ABB" w14:textId="7074A36D" w:rsidR="00822A71" w:rsidRDefault="00822A71" w:rsidP="008B478E">
        <w:pPr>
          <w:pStyle w:val="a5"/>
        </w:pPr>
        <w:r>
          <w:fldChar w:fldCharType="begin"/>
        </w:r>
        <w:r>
          <w:instrText>PAGE   \* MERGEFORMAT</w:instrText>
        </w:r>
        <w:r>
          <w:fldChar w:fldCharType="separate"/>
        </w:r>
        <w:r w:rsidR="003B18DA">
          <w:rPr>
            <w:noProof/>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EndPr/>
    <w:sdtContent>
      <w:p w14:paraId="20936941" w14:textId="0C0CDDBE" w:rsidR="00822A71" w:rsidRDefault="00822A71">
        <w:pPr>
          <w:pStyle w:val="a5"/>
          <w:jc w:val="right"/>
        </w:pPr>
        <w:r>
          <w:fldChar w:fldCharType="begin"/>
        </w:r>
        <w:r>
          <w:instrText>PAGE   \* MERGEFORMAT</w:instrText>
        </w:r>
        <w:r>
          <w:fldChar w:fldCharType="separate"/>
        </w:r>
        <w:r w:rsidR="003B18DA">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A63C6" w14:textId="77777777" w:rsidR="00822A71" w:rsidRDefault="00822A71" w:rsidP="00445D3A">
      <w:pPr>
        <w:spacing w:after="0" w:line="240" w:lineRule="auto"/>
      </w:pPr>
      <w:r>
        <w:separator/>
      </w:r>
    </w:p>
  </w:footnote>
  <w:footnote w:type="continuationSeparator" w:id="0">
    <w:p w14:paraId="22252930" w14:textId="77777777" w:rsidR="00822A71" w:rsidRDefault="00822A71"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79E3" w14:textId="77777777" w:rsidR="00822A71" w:rsidRPr="00663342" w:rsidRDefault="00822A71" w:rsidP="008B478E">
    <w:pPr>
      <w:ind w:left="426" w:hanging="426"/>
      <w:rPr>
        <w:rFonts w:ascii="Arial" w:hAnsi="Arial" w:cs="Arial"/>
        <w:i/>
      </w:rPr>
    </w:pPr>
    <w:r w:rsidRPr="00663342">
      <w:rPr>
        <w:rFonts w:ascii="Arial" w:hAnsi="Arial" w:cs="Arial"/>
        <w:b/>
      </w:rPr>
      <w:t>ГОСТ Р</w:t>
    </w:r>
    <w:r w:rsidRPr="00663342">
      <w:rPr>
        <w:rFonts w:ascii="Arial" w:hAnsi="Arial" w:cs="Arial"/>
        <w:i/>
      </w:rPr>
      <w:t>—          (проект, первая редакция)</w:t>
    </w:r>
  </w:p>
  <w:p w14:paraId="5453FD56" w14:textId="77777777" w:rsidR="00822A71" w:rsidRDefault="00822A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17C7" w14:textId="6C94B4A3" w:rsidR="00822A71" w:rsidRPr="001650DB" w:rsidRDefault="00822A71"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046B0DE1" w14:textId="77777777" w:rsidR="00822A71" w:rsidRDefault="00822A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693E" w14:textId="77777777" w:rsidR="00822A71" w:rsidRPr="001650DB" w:rsidRDefault="00822A71"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00697"/>
    <w:rsid w:val="00016DC1"/>
    <w:rsid w:val="00047C67"/>
    <w:rsid w:val="000733C3"/>
    <w:rsid w:val="000759C5"/>
    <w:rsid w:val="00091E98"/>
    <w:rsid w:val="000A00D0"/>
    <w:rsid w:val="000B5BF9"/>
    <w:rsid w:val="000D0B9C"/>
    <w:rsid w:val="000D788D"/>
    <w:rsid w:val="000E08A4"/>
    <w:rsid w:val="000E2993"/>
    <w:rsid w:val="001101E7"/>
    <w:rsid w:val="00122036"/>
    <w:rsid w:val="001650DB"/>
    <w:rsid w:val="0016526A"/>
    <w:rsid w:val="00194286"/>
    <w:rsid w:val="001A59B0"/>
    <w:rsid w:val="001B435A"/>
    <w:rsid w:val="001C333D"/>
    <w:rsid w:val="001E0E92"/>
    <w:rsid w:val="001F1045"/>
    <w:rsid w:val="001F2377"/>
    <w:rsid w:val="001F6581"/>
    <w:rsid w:val="0020311E"/>
    <w:rsid w:val="002062FA"/>
    <w:rsid w:val="00207571"/>
    <w:rsid w:val="00214C0E"/>
    <w:rsid w:val="002215EF"/>
    <w:rsid w:val="002312F0"/>
    <w:rsid w:val="00236140"/>
    <w:rsid w:val="00246CF5"/>
    <w:rsid w:val="00260330"/>
    <w:rsid w:val="00261D8A"/>
    <w:rsid w:val="00262C27"/>
    <w:rsid w:val="00280E51"/>
    <w:rsid w:val="00287AD5"/>
    <w:rsid w:val="00290295"/>
    <w:rsid w:val="00293F8F"/>
    <w:rsid w:val="0029539B"/>
    <w:rsid w:val="002A145E"/>
    <w:rsid w:val="002D32C9"/>
    <w:rsid w:val="00310F2E"/>
    <w:rsid w:val="00330517"/>
    <w:rsid w:val="00331E26"/>
    <w:rsid w:val="003353CC"/>
    <w:rsid w:val="00343602"/>
    <w:rsid w:val="00355AD8"/>
    <w:rsid w:val="0036055E"/>
    <w:rsid w:val="003846E1"/>
    <w:rsid w:val="003A567F"/>
    <w:rsid w:val="003A79DB"/>
    <w:rsid w:val="003B18DA"/>
    <w:rsid w:val="003B2C78"/>
    <w:rsid w:val="003B5F12"/>
    <w:rsid w:val="003B6C2F"/>
    <w:rsid w:val="003C1E19"/>
    <w:rsid w:val="003D11E2"/>
    <w:rsid w:val="003D4252"/>
    <w:rsid w:val="003E1220"/>
    <w:rsid w:val="003E5BB5"/>
    <w:rsid w:val="003F0A9D"/>
    <w:rsid w:val="004016BA"/>
    <w:rsid w:val="004227A1"/>
    <w:rsid w:val="00424802"/>
    <w:rsid w:val="00435AC1"/>
    <w:rsid w:val="00445D3A"/>
    <w:rsid w:val="00455A62"/>
    <w:rsid w:val="0046043E"/>
    <w:rsid w:val="00471D6F"/>
    <w:rsid w:val="00485885"/>
    <w:rsid w:val="00490012"/>
    <w:rsid w:val="004B1C84"/>
    <w:rsid w:val="004B5565"/>
    <w:rsid w:val="004D5899"/>
    <w:rsid w:val="004E0323"/>
    <w:rsid w:val="004E228B"/>
    <w:rsid w:val="004F27BF"/>
    <w:rsid w:val="004F483F"/>
    <w:rsid w:val="00500EB5"/>
    <w:rsid w:val="00540220"/>
    <w:rsid w:val="00541C22"/>
    <w:rsid w:val="005639BA"/>
    <w:rsid w:val="005644CB"/>
    <w:rsid w:val="00567135"/>
    <w:rsid w:val="00581F6A"/>
    <w:rsid w:val="00594816"/>
    <w:rsid w:val="005953ED"/>
    <w:rsid w:val="005A13C5"/>
    <w:rsid w:val="005A5A76"/>
    <w:rsid w:val="005B2BBB"/>
    <w:rsid w:val="005C3074"/>
    <w:rsid w:val="005C3899"/>
    <w:rsid w:val="005D0958"/>
    <w:rsid w:val="005D27E9"/>
    <w:rsid w:val="005D4C2A"/>
    <w:rsid w:val="005D7BCA"/>
    <w:rsid w:val="005F0292"/>
    <w:rsid w:val="005F1D70"/>
    <w:rsid w:val="005F1D89"/>
    <w:rsid w:val="00601985"/>
    <w:rsid w:val="00602C39"/>
    <w:rsid w:val="006035E7"/>
    <w:rsid w:val="00603861"/>
    <w:rsid w:val="00611436"/>
    <w:rsid w:val="00635D16"/>
    <w:rsid w:val="00661050"/>
    <w:rsid w:val="00682CCC"/>
    <w:rsid w:val="00684D8F"/>
    <w:rsid w:val="00684EA2"/>
    <w:rsid w:val="0069279D"/>
    <w:rsid w:val="00693B3C"/>
    <w:rsid w:val="0069540A"/>
    <w:rsid w:val="006A0BE9"/>
    <w:rsid w:val="006B1B31"/>
    <w:rsid w:val="006B30BB"/>
    <w:rsid w:val="006D08A9"/>
    <w:rsid w:val="006E28EF"/>
    <w:rsid w:val="006E3EAB"/>
    <w:rsid w:val="00701BBC"/>
    <w:rsid w:val="007074F2"/>
    <w:rsid w:val="00723794"/>
    <w:rsid w:val="00734CE3"/>
    <w:rsid w:val="00741451"/>
    <w:rsid w:val="0077346F"/>
    <w:rsid w:val="00797D37"/>
    <w:rsid w:val="007A1874"/>
    <w:rsid w:val="007B2AEC"/>
    <w:rsid w:val="007B57F4"/>
    <w:rsid w:val="007D3C46"/>
    <w:rsid w:val="007E589D"/>
    <w:rsid w:val="007E75A2"/>
    <w:rsid w:val="007F0BA6"/>
    <w:rsid w:val="007F56D6"/>
    <w:rsid w:val="00800D32"/>
    <w:rsid w:val="008019A2"/>
    <w:rsid w:val="00814288"/>
    <w:rsid w:val="00822A71"/>
    <w:rsid w:val="00825399"/>
    <w:rsid w:val="00852AC5"/>
    <w:rsid w:val="008536FD"/>
    <w:rsid w:val="008621A6"/>
    <w:rsid w:val="00863570"/>
    <w:rsid w:val="00863C00"/>
    <w:rsid w:val="0086739B"/>
    <w:rsid w:val="00886D94"/>
    <w:rsid w:val="008879F1"/>
    <w:rsid w:val="00894FCA"/>
    <w:rsid w:val="008B478E"/>
    <w:rsid w:val="008B66FE"/>
    <w:rsid w:val="008B683A"/>
    <w:rsid w:val="008D1C8F"/>
    <w:rsid w:val="008D5EC6"/>
    <w:rsid w:val="008E1E7B"/>
    <w:rsid w:val="008E4A18"/>
    <w:rsid w:val="00904697"/>
    <w:rsid w:val="009215D5"/>
    <w:rsid w:val="009252DF"/>
    <w:rsid w:val="00930B7F"/>
    <w:rsid w:val="00934AC4"/>
    <w:rsid w:val="00937F07"/>
    <w:rsid w:val="0094134F"/>
    <w:rsid w:val="00942BC9"/>
    <w:rsid w:val="00961F6D"/>
    <w:rsid w:val="00964F70"/>
    <w:rsid w:val="00974ACD"/>
    <w:rsid w:val="0098793C"/>
    <w:rsid w:val="00987C0E"/>
    <w:rsid w:val="0099543A"/>
    <w:rsid w:val="009A3B02"/>
    <w:rsid w:val="009A6EE9"/>
    <w:rsid w:val="009B27F9"/>
    <w:rsid w:val="009B2D6E"/>
    <w:rsid w:val="009C1F8F"/>
    <w:rsid w:val="009D4C26"/>
    <w:rsid w:val="009E0430"/>
    <w:rsid w:val="009E4635"/>
    <w:rsid w:val="009E49F5"/>
    <w:rsid w:val="009E6F98"/>
    <w:rsid w:val="009F1115"/>
    <w:rsid w:val="009F5E21"/>
    <w:rsid w:val="00A131E8"/>
    <w:rsid w:val="00A159CB"/>
    <w:rsid w:val="00A17048"/>
    <w:rsid w:val="00A43DEB"/>
    <w:rsid w:val="00A440C5"/>
    <w:rsid w:val="00A63A49"/>
    <w:rsid w:val="00A87106"/>
    <w:rsid w:val="00AA6919"/>
    <w:rsid w:val="00AA7866"/>
    <w:rsid w:val="00AC0177"/>
    <w:rsid w:val="00AC3A19"/>
    <w:rsid w:val="00AC6406"/>
    <w:rsid w:val="00AD18E3"/>
    <w:rsid w:val="00AE3B77"/>
    <w:rsid w:val="00B10498"/>
    <w:rsid w:val="00B11A50"/>
    <w:rsid w:val="00B41659"/>
    <w:rsid w:val="00B43ACD"/>
    <w:rsid w:val="00B441B8"/>
    <w:rsid w:val="00B512D8"/>
    <w:rsid w:val="00B732AB"/>
    <w:rsid w:val="00B8312E"/>
    <w:rsid w:val="00B862ED"/>
    <w:rsid w:val="00BA70BF"/>
    <w:rsid w:val="00BB4559"/>
    <w:rsid w:val="00BB4731"/>
    <w:rsid w:val="00BC612B"/>
    <w:rsid w:val="00BC61E7"/>
    <w:rsid w:val="00BD6047"/>
    <w:rsid w:val="00BE7F05"/>
    <w:rsid w:val="00C05236"/>
    <w:rsid w:val="00C078D6"/>
    <w:rsid w:val="00C14500"/>
    <w:rsid w:val="00C2640B"/>
    <w:rsid w:val="00C34793"/>
    <w:rsid w:val="00C65D61"/>
    <w:rsid w:val="00C67FDB"/>
    <w:rsid w:val="00C74305"/>
    <w:rsid w:val="00C821F3"/>
    <w:rsid w:val="00C8423C"/>
    <w:rsid w:val="00C9247A"/>
    <w:rsid w:val="00C96011"/>
    <w:rsid w:val="00C967F8"/>
    <w:rsid w:val="00CB21D3"/>
    <w:rsid w:val="00CB4ADE"/>
    <w:rsid w:val="00CB77F5"/>
    <w:rsid w:val="00CB78D6"/>
    <w:rsid w:val="00CC3925"/>
    <w:rsid w:val="00CC6BDA"/>
    <w:rsid w:val="00CD01CB"/>
    <w:rsid w:val="00CD0498"/>
    <w:rsid w:val="00CE176A"/>
    <w:rsid w:val="00CE1C4E"/>
    <w:rsid w:val="00CF5D4B"/>
    <w:rsid w:val="00CF7F96"/>
    <w:rsid w:val="00D25044"/>
    <w:rsid w:val="00D47A33"/>
    <w:rsid w:val="00D62479"/>
    <w:rsid w:val="00D65921"/>
    <w:rsid w:val="00D664CA"/>
    <w:rsid w:val="00D71DFA"/>
    <w:rsid w:val="00D8200E"/>
    <w:rsid w:val="00D85BAC"/>
    <w:rsid w:val="00D945FE"/>
    <w:rsid w:val="00DC2D5E"/>
    <w:rsid w:val="00DD1CBA"/>
    <w:rsid w:val="00DF037A"/>
    <w:rsid w:val="00DF1377"/>
    <w:rsid w:val="00DF1878"/>
    <w:rsid w:val="00DF25E8"/>
    <w:rsid w:val="00E174DB"/>
    <w:rsid w:val="00E2286E"/>
    <w:rsid w:val="00E32C42"/>
    <w:rsid w:val="00E340D4"/>
    <w:rsid w:val="00E362C5"/>
    <w:rsid w:val="00E56696"/>
    <w:rsid w:val="00E63ADF"/>
    <w:rsid w:val="00E652F2"/>
    <w:rsid w:val="00E755DD"/>
    <w:rsid w:val="00E76937"/>
    <w:rsid w:val="00E805A9"/>
    <w:rsid w:val="00E81BD8"/>
    <w:rsid w:val="00E86D91"/>
    <w:rsid w:val="00EB1C49"/>
    <w:rsid w:val="00EB22AB"/>
    <w:rsid w:val="00EB6DFB"/>
    <w:rsid w:val="00EC671C"/>
    <w:rsid w:val="00ED0C67"/>
    <w:rsid w:val="00EE6A59"/>
    <w:rsid w:val="00EF6D29"/>
    <w:rsid w:val="00F01694"/>
    <w:rsid w:val="00F03D88"/>
    <w:rsid w:val="00F0650B"/>
    <w:rsid w:val="00F26C5B"/>
    <w:rsid w:val="00F32B6D"/>
    <w:rsid w:val="00F35B95"/>
    <w:rsid w:val="00F36A58"/>
    <w:rsid w:val="00F65402"/>
    <w:rsid w:val="00F7612F"/>
    <w:rsid w:val="00F850CD"/>
    <w:rsid w:val="00F95124"/>
    <w:rsid w:val="00FA0677"/>
    <w:rsid w:val="00FA202B"/>
    <w:rsid w:val="00FA53F8"/>
    <w:rsid w:val="00FA666D"/>
    <w:rsid w:val="00FE414F"/>
    <w:rsid w:val="00FF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115300"/>
  <w15:chartTrackingRefBased/>
  <w15:docId w15:val="{B5BF1DDE-818A-4AD5-9D67-9F3BD0C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85"/>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DC2D5E"/>
    <w:pPr>
      <w:suppressAutoHyphens/>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DC2D5E"/>
    <w:rPr>
      <w:rFonts w:ascii="Arial" w:eastAsia="Times New Roman" w:hAnsi="Arial" w:cs="Arial"/>
      <w:spacing w:val="-3"/>
      <w:sz w:val="24"/>
      <w:szCs w:val="24"/>
      <w:lang w:eastAsia="ru-RU"/>
    </w:rPr>
  </w:style>
  <w:style w:type="character" w:styleId="af0">
    <w:name w:val="annotation reference"/>
    <w:basedOn w:val="a0"/>
    <w:uiPriority w:val="99"/>
    <w:semiHidden/>
    <w:unhideWhenUsed/>
    <w:rsid w:val="00E652F2"/>
    <w:rPr>
      <w:sz w:val="16"/>
      <w:szCs w:val="16"/>
    </w:rPr>
  </w:style>
  <w:style w:type="paragraph" w:styleId="af1">
    <w:name w:val="annotation text"/>
    <w:basedOn w:val="a"/>
    <w:link w:val="af2"/>
    <w:uiPriority w:val="99"/>
    <w:semiHidden/>
    <w:unhideWhenUsed/>
    <w:rsid w:val="00E652F2"/>
    <w:pPr>
      <w:spacing w:line="240" w:lineRule="auto"/>
    </w:pPr>
  </w:style>
  <w:style w:type="character" w:customStyle="1" w:styleId="af2">
    <w:name w:val="Текст примечания Знак"/>
    <w:basedOn w:val="a0"/>
    <w:link w:val="af1"/>
    <w:uiPriority w:val="99"/>
    <w:semiHidden/>
    <w:rsid w:val="00E652F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E652F2"/>
    <w:rPr>
      <w:b/>
      <w:bCs/>
    </w:rPr>
  </w:style>
  <w:style w:type="character" w:customStyle="1" w:styleId="af4">
    <w:name w:val="Тема примечания Знак"/>
    <w:basedOn w:val="af2"/>
    <w:link w:val="af3"/>
    <w:uiPriority w:val="99"/>
    <w:semiHidden/>
    <w:rsid w:val="00E652F2"/>
    <w:rPr>
      <w:rFonts w:ascii="Times New Roman" w:eastAsia="Times New Roman" w:hAnsi="Times New Roman" w:cs="Times New Roman"/>
      <w:b/>
      <w:bCs/>
      <w:sz w:val="20"/>
      <w:szCs w:val="20"/>
      <w:lang w:eastAsia="ru-RU"/>
    </w:rPr>
  </w:style>
  <w:style w:type="table" w:styleId="21">
    <w:name w:val="Plain Table 2"/>
    <w:basedOn w:val="a1"/>
    <w:uiPriority w:val="42"/>
    <w:rsid w:val="00934AC4"/>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926">
      <w:bodyDiv w:val="1"/>
      <w:marLeft w:val="0"/>
      <w:marRight w:val="0"/>
      <w:marTop w:val="0"/>
      <w:marBottom w:val="0"/>
      <w:divBdr>
        <w:top w:val="none" w:sz="0" w:space="0" w:color="auto"/>
        <w:left w:val="none" w:sz="0" w:space="0" w:color="auto"/>
        <w:bottom w:val="none" w:sz="0" w:space="0" w:color="auto"/>
        <w:right w:val="none" w:sz="0" w:space="0" w:color="auto"/>
      </w:divBdr>
    </w:div>
    <w:div w:id="102577859">
      <w:bodyDiv w:val="1"/>
      <w:marLeft w:val="0"/>
      <w:marRight w:val="0"/>
      <w:marTop w:val="0"/>
      <w:marBottom w:val="0"/>
      <w:divBdr>
        <w:top w:val="none" w:sz="0" w:space="0" w:color="auto"/>
        <w:left w:val="none" w:sz="0" w:space="0" w:color="auto"/>
        <w:bottom w:val="none" w:sz="0" w:space="0" w:color="auto"/>
        <w:right w:val="none" w:sz="0" w:space="0" w:color="auto"/>
      </w:divBdr>
    </w:div>
    <w:div w:id="230627238">
      <w:bodyDiv w:val="1"/>
      <w:marLeft w:val="0"/>
      <w:marRight w:val="0"/>
      <w:marTop w:val="0"/>
      <w:marBottom w:val="0"/>
      <w:divBdr>
        <w:top w:val="none" w:sz="0" w:space="0" w:color="auto"/>
        <w:left w:val="none" w:sz="0" w:space="0" w:color="auto"/>
        <w:bottom w:val="none" w:sz="0" w:space="0" w:color="auto"/>
        <w:right w:val="none" w:sz="0" w:space="0" w:color="auto"/>
      </w:divBdr>
    </w:div>
    <w:div w:id="287667223">
      <w:bodyDiv w:val="1"/>
      <w:marLeft w:val="0"/>
      <w:marRight w:val="0"/>
      <w:marTop w:val="0"/>
      <w:marBottom w:val="0"/>
      <w:divBdr>
        <w:top w:val="none" w:sz="0" w:space="0" w:color="auto"/>
        <w:left w:val="none" w:sz="0" w:space="0" w:color="auto"/>
        <w:bottom w:val="none" w:sz="0" w:space="0" w:color="auto"/>
        <w:right w:val="none" w:sz="0" w:space="0" w:color="auto"/>
      </w:divBdr>
    </w:div>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450249224">
      <w:bodyDiv w:val="1"/>
      <w:marLeft w:val="0"/>
      <w:marRight w:val="0"/>
      <w:marTop w:val="0"/>
      <w:marBottom w:val="0"/>
      <w:divBdr>
        <w:top w:val="none" w:sz="0" w:space="0" w:color="auto"/>
        <w:left w:val="none" w:sz="0" w:space="0" w:color="auto"/>
        <w:bottom w:val="none" w:sz="0" w:space="0" w:color="auto"/>
        <w:right w:val="none" w:sz="0" w:space="0" w:color="auto"/>
      </w:divBdr>
    </w:div>
    <w:div w:id="580065580">
      <w:bodyDiv w:val="1"/>
      <w:marLeft w:val="0"/>
      <w:marRight w:val="0"/>
      <w:marTop w:val="0"/>
      <w:marBottom w:val="0"/>
      <w:divBdr>
        <w:top w:val="none" w:sz="0" w:space="0" w:color="auto"/>
        <w:left w:val="none" w:sz="0" w:space="0" w:color="auto"/>
        <w:bottom w:val="none" w:sz="0" w:space="0" w:color="auto"/>
        <w:right w:val="none" w:sz="0" w:space="0" w:color="auto"/>
      </w:divBdr>
    </w:div>
    <w:div w:id="612444863">
      <w:bodyDiv w:val="1"/>
      <w:marLeft w:val="0"/>
      <w:marRight w:val="0"/>
      <w:marTop w:val="0"/>
      <w:marBottom w:val="0"/>
      <w:divBdr>
        <w:top w:val="none" w:sz="0" w:space="0" w:color="auto"/>
        <w:left w:val="none" w:sz="0" w:space="0" w:color="auto"/>
        <w:bottom w:val="none" w:sz="0" w:space="0" w:color="auto"/>
        <w:right w:val="none" w:sz="0" w:space="0" w:color="auto"/>
      </w:divBdr>
    </w:div>
    <w:div w:id="720786777">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914433150">
      <w:bodyDiv w:val="1"/>
      <w:marLeft w:val="0"/>
      <w:marRight w:val="0"/>
      <w:marTop w:val="0"/>
      <w:marBottom w:val="0"/>
      <w:divBdr>
        <w:top w:val="none" w:sz="0" w:space="0" w:color="auto"/>
        <w:left w:val="none" w:sz="0" w:space="0" w:color="auto"/>
        <w:bottom w:val="none" w:sz="0" w:space="0" w:color="auto"/>
        <w:right w:val="none" w:sz="0" w:space="0" w:color="auto"/>
      </w:divBdr>
    </w:div>
    <w:div w:id="960578502">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312711923">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527015030">
      <w:bodyDiv w:val="1"/>
      <w:marLeft w:val="0"/>
      <w:marRight w:val="0"/>
      <w:marTop w:val="0"/>
      <w:marBottom w:val="0"/>
      <w:divBdr>
        <w:top w:val="none" w:sz="0" w:space="0" w:color="auto"/>
        <w:left w:val="none" w:sz="0" w:space="0" w:color="auto"/>
        <w:bottom w:val="none" w:sz="0" w:space="0" w:color="auto"/>
        <w:right w:val="none" w:sz="0" w:space="0" w:color="auto"/>
      </w:divBdr>
    </w:div>
    <w:div w:id="1561015795">
      <w:bodyDiv w:val="1"/>
      <w:marLeft w:val="0"/>
      <w:marRight w:val="0"/>
      <w:marTop w:val="0"/>
      <w:marBottom w:val="0"/>
      <w:divBdr>
        <w:top w:val="none" w:sz="0" w:space="0" w:color="auto"/>
        <w:left w:val="none" w:sz="0" w:space="0" w:color="auto"/>
        <w:bottom w:val="none" w:sz="0" w:space="0" w:color="auto"/>
        <w:right w:val="none" w:sz="0" w:space="0" w:color="auto"/>
      </w:divBdr>
      <w:divsChild>
        <w:div w:id="269896722">
          <w:marLeft w:val="0"/>
          <w:marRight w:val="0"/>
          <w:marTop w:val="0"/>
          <w:marBottom w:val="0"/>
          <w:divBdr>
            <w:top w:val="none" w:sz="0" w:space="0" w:color="auto"/>
            <w:left w:val="none" w:sz="0" w:space="0" w:color="auto"/>
            <w:bottom w:val="none" w:sz="0" w:space="0" w:color="auto"/>
            <w:right w:val="none" w:sz="0" w:space="0" w:color="auto"/>
          </w:divBdr>
          <w:divsChild>
            <w:div w:id="1142577956">
              <w:marLeft w:val="150"/>
              <w:marRight w:val="150"/>
              <w:marTop w:val="100"/>
              <w:marBottom w:val="100"/>
              <w:divBdr>
                <w:top w:val="none" w:sz="0" w:space="0" w:color="auto"/>
                <w:left w:val="none" w:sz="0" w:space="0" w:color="auto"/>
                <w:bottom w:val="none" w:sz="0" w:space="0" w:color="auto"/>
                <w:right w:val="none" w:sz="0" w:space="0" w:color="auto"/>
              </w:divBdr>
              <w:divsChild>
                <w:div w:id="869299633">
                  <w:marLeft w:val="0"/>
                  <w:marRight w:val="0"/>
                  <w:marTop w:val="0"/>
                  <w:marBottom w:val="150"/>
                  <w:divBdr>
                    <w:top w:val="single" w:sz="6" w:space="0" w:color="AAAAAA"/>
                    <w:left w:val="single" w:sz="6" w:space="0" w:color="AAAAAA"/>
                    <w:bottom w:val="single" w:sz="6" w:space="0" w:color="AAAAAA"/>
                    <w:right w:val="single" w:sz="6" w:space="0" w:color="AAAAAA"/>
                  </w:divBdr>
                  <w:divsChild>
                    <w:div w:id="2095929852">
                      <w:marLeft w:val="0"/>
                      <w:marRight w:val="0"/>
                      <w:marTop w:val="0"/>
                      <w:marBottom w:val="0"/>
                      <w:divBdr>
                        <w:top w:val="none" w:sz="0" w:space="0" w:color="auto"/>
                        <w:left w:val="none" w:sz="0" w:space="0" w:color="auto"/>
                        <w:bottom w:val="none" w:sz="0" w:space="0" w:color="auto"/>
                        <w:right w:val="none" w:sz="0" w:space="0" w:color="auto"/>
                      </w:divBdr>
                      <w:divsChild>
                        <w:div w:id="348217050">
                          <w:marLeft w:val="0"/>
                          <w:marRight w:val="0"/>
                          <w:marTop w:val="0"/>
                          <w:marBottom w:val="0"/>
                          <w:divBdr>
                            <w:top w:val="none" w:sz="0" w:space="0" w:color="auto"/>
                            <w:left w:val="none" w:sz="0" w:space="0" w:color="auto"/>
                            <w:bottom w:val="none" w:sz="0" w:space="0" w:color="auto"/>
                            <w:right w:val="none" w:sz="0" w:space="0" w:color="auto"/>
                          </w:divBdr>
                          <w:divsChild>
                            <w:div w:id="1580671182">
                              <w:marLeft w:val="0"/>
                              <w:marRight w:val="0"/>
                              <w:marTop w:val="0"/>
                              <w:marBottom w:val="0"/>
                              <w:divBdr>
                                <w:top w:val="none" w:sz="0" w:space="0" w:color="auto"/>
                                <w:left w:val="none" w:sz="0" w:space="0" w:color="auto"/>
                                <w:bottom w:val="none" w:sz="0" w:space="0" w:color="auto"/>
                                <w:right w:val="none" w:sz="0" w:space="0" w:color="auto"/>
                              </w:divBdr>
                              <w:divsChild>
                                <w:div w:id="1494299864">
                                  <w:marLeft w:val="0"/>
                                  <w:marRight w:val="0"/>
                                  <w:marTop w:val="0"/>
                                  <w:marBottom w:val="0"/>
                                  <w:divBdr>
                                    <w:top w:val="none" w:sz="0" w:space="0" w:color="auto"/>
                                    <w:left w:val="none" w:sz="0" w:space="0" w:color="auto"/>
                                    <w:bottom w:val="none" w:sz="0" w:space="0" w:color="auto"/>
                                    <w:right w:val="none" w:sz="0" w:space="0" w:color="auto"/>
                                  </w:divBdr>
                                  <w:divsChild>
                                    <w:div w:id="1836340642">
                                      <w:marLeft w:val="0"/>
                                      <w:marRight w:val="0"/>
                                      <w:marTop w:val="0"/>
                                      <w:marBottom w:val="0"/>
                                      <w:divBdr>
                                        <w:top w:val="none" w:sz="0" w:space="0" w:color="auto"/>
                                        <w:left w:val="none" w:sz="0" w:space="0" w:color="auto"/>
                                        <w:bottom w:val="none" w:sz="0" w:space="0" w:color="auto"/>
                                        <w:right w:val="none" w:sz="0" w:space="0" w:color="auto"/>
                                      </w:divBdr>
                                      <w:divsChild>
                                        <w:div w:id="571887574">
                                          <w:marLeft w:val="0"/>
                                          <w:marRight w:val="0"/>
                                          <w:marTop w:val="0"/>
                                          <w:marBottom w:val="0"/>
                                          <w:divBdr>
                                            <w:top w:val="none" w:sz="0" w:space="0" w:color="auto"/>
                                            <w:left w:val="none" w:sz="0" w:space="0" w:color="auto"/>
                                            <w:bottom w:val="none" w:sz="0" w:space="0" w:color="auto"/>
                                            <w:right w:val="none" w:sz="0" w:space="0" w:color="auto"/>
                                          </w:divBdr>
                                          <w:divsChild>
                                            <w:div w:id="2126151306">
                                              <w:marLeft w:val="0"/>
                                              <w:marRight w:val="0"/>
                                              <w:marTop w:val="0"/>
                                              <w:marBottom w:val="0"/>
                                              <w:divBdr>
                                                <w:top w:val="none" w:sz="0" w:space="0" w:color="auto"/>
                                                <w:left w:val="none" w:sz="0" w:space="0" w:color="auto"/>
                                                <w:bottom w:val="none" w:sz="0" w:space="0" w:color="auto"/>
                                                <w:right w:val="none" w:sz="0" w:space="0" w:color="auto"/>
                                              </w:divBdr>
                                              <w:divsChild>
                                                <w:div w:id="304242808">
                                                  <w:marLeft w:val="0"/>
                                                  <w:marRight w:val="0"/>
                                                  <w:marTop w:val="0"/>
                                                  <w:marBottom w:val="0"/>
                                                  <w:divBdr>
                                                    <w:top w:val="none" w:sz="0" w:space="0" w:color="auto"/>
                                                    <w:left w:val="none" w:sz="0" w:space="0" w:color="auto"/>
                                                    <w:bottom w:val="none" w:sz="0" w:space="0" w:color="auto"/>
                                                    <w:right w:val="none" w:sz="0" w:space="0" w:color="auto"/>
                                                  </w:divBdr>
                                                  <w:divsChild>
                                                    <w:div w:id="1950038541">
                                                      <w:marLeft w:val="0"/>
                                                      <w:marRight w:val="0"/>
                                                      <w:marTop w:val="0"/>
                                                      <w:marBottom w:val="0"/>
                                                      <w:divBdr>
                                                        <w:top w:val="none" w:sz="0" w:space="0" w:color="auto"/>
                                                        <w:left w:val="none" w:sz="0" w:space="0" w:color="auto"/>
                                                        <w:bottom w:val="none" w:sz="0" w:space="0" w:color="auto"/>
                                                        <w:right w:val="none" w:sz="0" w:space="0" w:color="auto"/>
                                                      </w:divBdr>
                                                      <w:divsChild>
                                                        <w:div w:id="257183245">
                                                          <w:marLeft w:val="0"/>
                                                          <w:marRight w:val="0"/>
                                                          <w:marTop w:val="0"/>
                                                          <w:marBottom w:val="0"/>
                                                          <w:divBdr>
                                                            <w:top w:val="none" w:sz="0" w:space="0" w:color="auto"/>
                                                            <w:left w:val="none" w:sz="0" w:space="0" w:color="auto"/>
                                                            <w:bottom w:val="none" w:sz="0" w:space="0" w:color="auto"/>
                                                            <w:right w:val="none" w:sz="0" w:space="0" w:color="auto"/>
                                                          </w:divBdr>
                                                          <w:divsChild>
                                                            <w:div w:id="595675438">
                                                              <w:marLeft w:val="0"/>
                                                              <w:marRight w:val="0"/>
                                                              <w:marTop w:val="0"/>
                                                              <w:marBottom w:val="0"/>
                                                              <w:divBdr>
                                                                <w:top w:val="none" w:sz="0" w:space="0" w:color="auto"/>
                                                                <w:left w:val="none" w:sz="0" w:space="0" w:color="auto"/>
                                                                <w:bottom w:val="none" w:sz="0" w:space="0" w:color="auto"/>
                                                                <w:right w:val="none" w:sz="0" w:space="0" w:color="auto"/>
                                                              </w:divBdr>
                                                              <w:divsChild>
                                                                <w:div w:id="289555028">
                                                                  <w:marLeft w:val="0"/>
                                                                  <w:marRight w:val="0"/>
                                                                  <w:marTop w:val="0"/>
                                                                  <w:marBottom w:val="150"/>
                                                                  <w:divBdr>
                                                                    <w:top w:val="none" w:sz="0" w:space="0" w:color="auto"/>
                                                                    <w:left w:val="none" w:sz="0" w:space="0" w:color="auto"/>
                                                                    <w:bottom w:val="none" w:sz="0" w:space="0" w:color="auto"/>
                                                                    <w:right w:val="none" w:sz="0" w:space="0" w:color="auto"/>
                                                                  </w:divBdr>
                                                                  <w:divsChild>
                                                                    <w:div w:id="893390679">
                                                                      <w:marLeft w:val="0"/>
                                                                      <w:marRight w:val="0"/>
                                                                      <w:marTop w:val="0"/>
                                                                      <w:marBottom w:val="0"/>
                                                                      <w:divBdr>
                                                                        <w:top w:val="none" w:sz="0" w:space="0" w:color="auto"/>
                                                                        <w:left w:val="none" w:sz="0" w:space="0" w:color="auto"/>
                                                                        <w:bottom w:val="none" w:sz="0" w:space="0" w:color="auto"/>
                                                                        <w:right w:val="none" w:sz="0" w:space="0" w:color="auto"/>
                                                                      </w:divBdr>
                                                                      <w:divsChild>
                                                                        <w:div w:id="58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6077">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647738135">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 w:id="2042632301">
      <w:bodyDiv w:val="1"/>
      <w:marLeft w:val="0"/>
      <w:marRight w:val="0"/>
      <w:marTop w:val="0"/>
      <w:marBottom w:val="0"/>
      <w:divBdr>
        <w:top w:val="none" w:sz="0" w:space="0" w:color="auto"/>
        <w:left w:val="none" w:sz="0" w:space="0" w:color="auto"/>
        <w:bottom w:val="none" w:sz="0" w:space="0" w:color="auto"/>
        <w:right w:val="none" w:sz="0" w:space="0" w:color="auto"/>
      </w:divBdr>
    </w:div>
    <w:div w:id="2067683173">
      <w:bodyDiv w:val="1"/>
      <w:marLeft w:val="0"/>
      <w:marRight w:val="0"/>
      <w:marTop w:val="0"/>
      <w:marBottom w:val="0"/>
      <w:divBdr>
        <w:top w:val="none" w:sz="0" w:space="0" w:color="auto"/>
        <w:left w:val="none" w:sz="0" w:space="0" w:color="auto"/>
        <w:bottom w:val="none" w:sz="0" w:space="0" w:color="auto"/>
        <w:right w:val="none" w:sz="0" w:space="0" w:color="auto"/>
      </w:divBdr>
    </w:div>
    <w:div w:id="20694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F07D-692E-472E-9FBC-D6337A68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Игоревич Черепнов</dc:creator>
  <cp:keywords/>
  <dc:description/>
  <cp:lastModifiedBy>Сусанна Ш. Саруханова</cp:lastModifiedBy>
  <cp:revision>2</cp:revision>
  <cp:lastPrinted>2020-07-14T13:23:00Z</cp:lastPrinted>
  <dcterms:created xsi:type="dcterms:W3CDTF">2020-08-04T13:34:00Z</dcterms:created>
  <dcterms:modified xsi:type="dcterms:W3CDTF">2020-08-04T13:34:00Z</dcterms:modified>
</cp:coreProperties>
</file>